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49327B" w14:textId="303E98CC" w:rsidR="00B51F14" w:rsidRDefault="007A1296" w:rsidP="00B51F14">
      <w:pPr>
        <w:pStyle w:val="Titolo1"/>
      </w:pPr>
      <w:bookmarkStart w:id="0" w:name="_Toc497391948"/>
      <w:bookmarkStart w:id="1" w:name="_Toc515518493"/>
      <w:bookmarkStart w:id="2" w:name="_Toc3303283"/>
      <w:bookmarkStart w:id="3" w:name="_Toc11761719"/>
      <w:bookmarkStart w:id="4" w:name="_Toc481587152"/>
      <w:bookmarkStart w:id="5" w:name="_Toc481587362"/>
      <w:bookmarkStart w:id="6" w:name="_Toc3303286"/>
      <w:bookmarkStart w:id="7" w:name="_Toc11761722"/>
      <w:r>
        <w:rPr>
          <w:noProof/>
        </w:rPr>
        <w:drawing>
          <wp:inline distT="0" distB="0" distL="0" distR="0" wp14:anchorId="6C37E93C" wp14:editId="2F8729C2">
            <wp:extent cx="6111240" cy="535647"/>
            <wp:effectExtent l="0" t="0" r="3810" b="0"/>
            <wp:docPr id="149298935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9998" cy="551315"/>
                    </a:xfrm>
                    <a:prstGeom prst="rect">
                      <a:avLst/>
                    </a:prstGeom>
                    <a:noFill/>
                  </pic:spPr>
                </pic:pic>
              </a:graphicData>
            </a:graphic>
          </wp:inline>
        </w:drawing>
      </w:r>
    </w:p>
    <w:p w14:paraId="63224A96" w14:textId="77777777" w:rsidR="00B51F14" w:rsidRDefault="00B51F14" w:rsidP="00B51F14">
      <w:pPr>
        <w:pStyle w:val="Titolo1"/>
      </w:pPr>
      <w:r>
        <w:t xml:space="preserve"> </w:t>
      </w:r>
    </w:p>
    <w:p w14:paraId="35943548" w14:textId="77777777" w:rsidR="00B51F14" w:rsidRPr="00FB023F" w:rsidRDefault="00B51F14" w:rsidP="00B51F14">
      <w:pPr>
        <w:pStyle w:val="Titolo1"/>
        <w:rPr>
          <w:sz w:val="22"/>
          <w:szCs w:val="22"/>
        </w:rPr>
      </w:pPr>
      <w:r w:rsidRPr="00FB023F">
        <w:rPr>
          <w:sz w:val="22"/>
          <w:szCs w:val="22"/>
        </w:rPr>
        <w:t xml:space="preserve">ALLEGATO </w:t>
      </w:r>
      <w:r>
        <w:rPr>
          <w:sz w:val="22"/>
          <w:szCs w:val="22"/>
        </w:rPr>
        <w:t>2</w:t>
      </w:r>
    </w:p>
    <w:p w14:paraId="11CCEE5D" w14:textId="77777777" w:rsidR="00B51F14" w:rsidRPr="00B51F14" w:rsidRDefault="00B51F14" w:rsidP="00B51F14">
      <w:pPr>
        <w:rPr>
          <w:sz w:val="6"/>
          <w:szCs w:val="6"/>
        </w:rPr>
      </w:pPr>
    </w:p>
    <w:p w14:paraId="7DE12C24" w14:textId="6E55161B" w:rsidR="00B51F14" w:rsidRPr="003221CF" w:rsidRDefault="00B51F14" w:rsidP="00B51F14">
      <w:pPr>
        <w:pStyle w:val="Titolo1"/>
        <w:jc w:val="both"/>
        <w:rPr>
          <w:sz w:val="22"/>
          <w:szCs w:val="22"/>
        </w:rPr>
      </w:pPr>
      <w:r w:rsidRPr="003221CF">
        <w:rPr>
          <w:sz w:val="22"/>
          <w:szCs w:val="22"/>
        </w:rPr>
        <w:t>IRREGOLARITÀ E TASSI CORRISPONDENTI DELLE RETTIFICHE FINANZIARIE IN CASO DI MANCATO RISPETTO DELLE NORME IN MATERIA DI APPALTI PUBBLICI (</w:t>
      </w:r>
      <w:proofErr w:type="spellStart"/>
      <w:r w:rsidRPr="003221CF">
        <w:rPr>
          <w:sz w:val="22"/>
          <w:szCs w:val="22"/>
        </w:rPr>
        <w:t>DLgs</w:t>
      </w:r>
      <w:proofErr w:type="spellEnd"/>
      <w:r w:rsidRPr="003221CF">
        <w:rPr>
          <w:sz w:val="22"/>
          <w:szCs w:val="22"/>
        </w:rPr>
        <w:t xml:space="preserve"> </w:t>
      </w:r>
      <w:r w:rsidR="007737A5">
        <w:rPr>
          <w:sz w:val="22"/>
          <w:szCs w:val="22"/>
        </w:rPr>
        <w:t>36</w:t>
      </w:r>
      <w:r w:rsidRPr="003221CF">
        <w:rPr>
          <w:sz w:val="22"/>
          <w:szCs w:val="22"/>
        </w:rPr>
        <w:t>/20</w:t>
      </w:r>
      <w:r w:rsidR="007737A5">
        <w:rPr>
          <w:sz w:val="22"/>
          <w:szCs w:val="22"/>
        </w:rPr>
        <w:t>23</w:t>
      </w:r>
      <w:r w:rsidRPr="003221CF">
        <w:rPr>
          <w:sz w:val="22"/>
          <w:szCs w:val="22"/>
        </w:rPr>
        <w:t>)</w:t>
      </w:r>
    </w:p>
    <w:p w14:paraId="4267506C" w14:textId="77777777" w:rsidR="00B51F14" w:rsidRPr="003221CF" w:rsidRDefault="00B51F14" w:rsidP="00B51F14">
      <w:pPr>
        <w:pStyle w:val="Titolo2"/>
        <w:rPr>
          <w:sz w:val="22"/>
          <w:szCs w:val="22"/>
        </w:rPr>
      </w:pPr>
      <w:bookmarkStart w:id="8" w:name="_Toc3303284"/>
      <w:bookmarkStart w:id="9" w:name="_Toc11761720"/>
    </w:p>
    <w:p w14:paraId="10851614" w14:textId="77777777" w:rsidR="00B51F14" w:rsidRPr="003221CF" w:rsidRDefault="00B51F14" w:rsidP="00B51F14">
      <w:pPr>
        <w:pStyle w:val="Titolo2"/>
        <w:rPr>
          <w:sz w:val="22"/>
          <w:szCs w:val="22"/>
        </w:rPr>
      </w:pPr>
      <w:r w:rsidRPr="003221CF">
        <w:rPr>
          <w:sz w:val="22"/>
          <w:szCs w:val="22"/>
        </w:rPr>
        <w:t>Introduzione</w:t>
      </w:r>
      <w:bookmarkEnd w:id="8"/>
      <w:bookmarkEnd w:id="9"/>
    </w:p>
    <w:p w14:paraId="5CACC4BF" w14:textId="77777777" w:rsidR="00B51F14" w:rsidRPr="003221CF" w:rsidRDefault="00B51F14" w:rsidP="00B51F14">
      <w:pPr>
        <w:widowControl w:val="0"/>
        <w:autoSpaceDE w:val="0"/>
        <w:autoSpaceDN w:val="0"/>
        <w:adjustRightInd w:val="0"/>
        <w:rPr>
          <w:rFonts w:ascii="Tahoma" w:eastAsia="MS Mincho" w:hAnsi="Tahoma" w:cs="Tahoma"/>
          <w:sz w:val="22"/>
          <w:szCs w:val="22"/>
          <w:lang w:eastAsia="ja-JP"/>
        </w:rPr>
      </w:pPr>
    </w:p>
    <w:p w14:paraId="6B04B82A" w14:textId="7DE6D5E2" w:rsidR="00B51F14" w:rsidRPr="00B315FB" w:rsidRDefault="00B51F14" w:rsidP="00B51F14">
      <w:pPr>
        <w:widowControl w:val="0"/>
        <w:autoSpaceDE w:val="0"/>
        <w:autoSpaceDN w:val="0"/>
        <w:adjustRightInd w:val="0"/>
        <w:jc w:val="both"/>
        <w:rPr>
          <w:rFonts w:ascii="Tahoma" w:eastAsia="MS Mincho" w:hAnsi="Tahoma" w:cs="Tahoma"/>
          <w:sz w:val="22"/>
          <w:szCs w:val="22"/>
          <w:lang w:eastAsia="ja-JP"/>
        </w:rPr>
      </w:pPr>
      <w:r w:rsidRPr="00B315FB">
        <w:rPr>
          <w:rFonts w:ascii="Tahoma" w:eastAsia="MS Mincho" w:hAnsi="Tahoma" w:cs="Tahoma"/>
          <w:sz w:val="22"/>
          <w:szCs w:val="22"/>
          <w:lang w:eastAsia="ja-JP"/>
        </w:rPr>
        <w:t>Le norme in materia di appalti pubblici sono disciplinate a livello comunitario e nazionale dalla Direttiva 2014/23/UE del Parlamento europeo e del Consiglio del 26 febbraio 2014 sull’aggiudicazione dei contratti di concessione, dalla Direttiva 2014/24/UE del Parlamento europeo e del Consiglio del 26 febbraio 2014 sugli appalti pubblici, nonché dal Decreto legislativo 31 marzo 2023, n. 36 “Codice del Contratti pubblici”.</w:t>
      </w:r>
    </w:p>
    <w:p w14:paraId="3B523CA1" w14:textId="24669B42" w:rsidR="004667E7" w:rsidRPr="00B315FB" w:rsidRDefault="00B51F14" w:rsidP="00B315FB">
      <w:pPr>
        <w:widowControl w:val="0"/>
        <w:autoSpaceDE w:val="0"/>
        <w:autoSpaceDN w:val="0"/>
        <w:adjustRightInd w:val="0"/>
        <w:jc w:val="both"/>
        <w:rPr>
          <w:rFonts w:ascii="Tahoma" w:eastAsia="MS Mincho" w:hAnsi="Tahoma" w:cs="Tahoma"/>
          <w:sz w:val="22"/>
          <w:szCs w:val="22"/>
          <w:highlight w:val="yellow"/>
          <w:lang w:eastAsia="ja-JP"/>
        </w:rPr>
      </w:pPr>
      <w:r w:rsidRPr="00B315FB">
        <w:rPr>
          <w:rFonts w:ascii="Tahoma" w:eastAsia="MS Mincho" w:hAnsi="Tahoma" w:cs="Tahoma"/>
          <w:sz w:val="22"/>
          <w:szCs w:val="22"/>
          <w:lang w:eastAsia="ja-JP"/>
        </w:rPr>
        <w:t>Nell’ambito degli interventi ad investimento del PSP PAC 2023-2027, il mancato rispetto delle procedure previste dalla suddetta normativa comporta la riduzione dei contributi comunitari, così come previsto da</w:t>
      </w:r>
      <w:r w:rsidR="00B315FB" w:rsidRPr="00B315FB">
        <w:rPr>
          <w:rFonts w:ascii="Tahoma" w:eastAsia="MS Mincho" w:hAnsi="Tahoma" w:cs="Tahoma"/>
          <w:sz w:val="22"/>
          <w:szCs w:val="22"/>
          <w:lang w:eastAsia="ja-JP"/>
        </w:rPr>
        <w:t xml:space="preserve">l </w:t>
      </w:r>
      <w:r w:rsidR="004667E7" w:rsidRPr="00B315FB">
        <w:rPr>
          <w:rFonts w:ascii="Tahoma" w:eastAsia="MS Mincho" w:hAnsi="Tahoma" w:cs="Tahoma"/>
          <w:sz w:val="22"/>
          <w:szCs w:val="22"/>
          <w:lang w:eastAsia="ja-JP"/>
        </w:rPr>
        <w:t xml:space="preserve">Dlgs 42/2023 Art. 16. </w:t>
      </w:r>
      <w:r w:rsidR="004667E7" w:rsidRPr="00B315FB">
        <w:rPr>
          <w:rFonts w:ascii="Tahoma" w:eastAsia="MS Mincho" w:hAnsi="Tahoma" w:cs="Tahoma"/>
          <w:i/>
          <w:iCs/>
          <w:sz w:val="22"/>
          <w:szCs w:val="22"/>
          <w:lang w:eastAsia="ja-JP"/>
        </w:rPr>
        <w:t>Violazione delle regole in materia di appalti pubblici</w:t>
      </w:r>
      <w:r w:rsidR="004667E7" w:rsidRPr="00B315FB">
        <w:rPr>
          <w:rFonts w:ascii="Tahoma" w:eastAsia="MS Mincho" w:hAnsi="Tahoma" w:cs="Tahoma"/>
          <w:sz w:val="22"/>
          <w:szCs w:val="22"/>
          <w:lang w:eastAsia="ja-JP"/>
        </w:rPr>
        <w:t xml:space="preserve"> “Nel caso di violazione delle regole in materia di appalti pubblici, ai sensi dell’articolo 61 del regolamento (UE) 2021/2116, la sanzione da applicare al trasgressore deve essere determinata sulla base delle percentuali di riduzione ed esclusione individuate con riferimento ai criteri fissati dal decreto del Ministro delle politiche agricole alimentari, forestali e del turismo, n. 10255 del 22 ottobre 2018, recante criteri generali per l’applicazione delle riduzioni ed esclusioni per mancato rispetto delle regole sugli appalti pubblici in coerenza con le linee guida contenute nell’Allegato della Decisione C (2019) 3452 </w:t>
      </w:r>
      <w:proofErr w:type="spellStart"/>
      <w:r w:rsidR="004667E7" w:rsidRPr="00B315FB">
        <w:rPr>
          <w:rFonts w:ascii="Tahoma" w:eastAsia="MS Mincho" w:hAnsi="Tahoma" w:cs="Tahoma"/>
          <w:i/>
          <w:iCs/>
          <w:sz w:val="22"/>
          <w:szCs w:val="22"/>
          <w:lang w:eastAsia="ja-JP"/>
        </w:rPr>
        <w:t>final</w:t>
      </w:r>
      <w:proofErr w:type="spellEnd"/>
      <w:r w:rsidR="004667E7" w:rsidRPr="00B315FB">
        <w:rPr>
          <w:rFonts w:ascii="Tahoma" w:eastAsia="MS Mincho" w:hAnsi="Tahoma" w:cs="Tahoma"/>
          <w:sz w:val="22"/>
          <w:szCs w:val="22"/>
          <w:lang w:eastAsia="ja-JP"/>
        </w:rPr>
        <w:t xml:space="preserve"> del 14 maggio 2019.”</w:t>
      </w:r>
    </w:p>
    <w:p w14:paraId="5CD2E4EC" w14:textId="77777777" w:rsidR="00B51F14" w:rsidRPr="003221CF" w:rsidRDefault="00B51F14" w:rsidP="00B51F14">
      <w:pPr>
        <w:widowControl w:val="0"/>
        <w:autoSpaceDE w:val="0"/>
        <w:autoSpaceDN w:val="0"/>
        <w:adjustRightInd w:val="0"/>
        <w:jc w:val="both"/>
        <w:rPr>
          <w:rFonts w:ascii="Tahoma" w:eastAsia="MS Mincho" w:hAnsi="Tahoma" w:cs="Tahoma"/>
          <w:sz w:val="22"/>
          <w:szCs w:val="22"/>
          <w:lang w:eastAsia="ja-JP"/>
        </w:rPr>
      </w:pPr>
      <w:r w:rsidRPr="003221CF">
        <w:rPr>
          <w:rFonts w:ascii="Tahoma" w:eastAsia="MS Mincho" w:hAnsi="Tahoma" w:cs="Tahoma"/>
          <w:sz w:val="22"/>
          <w:szCs w:val="22"/>
          <w:lang w:eastAsia="ja-JP"/>
        </w:rPr>
        <w:t>I funzionari dell’Organismo Delegato competente devono controllare la corretta e completa compilazione delle liste di controllo e verificare i contenuti dei documenti richiamati nelle stesse.</w:t>
      </w:r>
    </w:p>
    <w:p w14:paraId="21A5141E" w14:textId="4C14A62E" w:rsidR="00B51F14" w:rsidRPr="00FF06B8" w:rsidRDefault="00B51F14" w:rsidP="00B51F14">
      <w:pPr>
        <w:widowControl w:val="0"/>
        <w:autoSpaceDE w:val="0"/>
        <w:autoSpaceDN w:val="0"/>
        <w:adjustRightInd w:val="0"/>
        <w:jc w:val="both"/>
        <w:rPr>
          <w:rFonts w:ascii="Tahoma" w:eastAsia="MS Mincho" w:hAnsi="Tahoma" w:cs="Tahoma"/>
          <w:sz w:val="22"/>
          <w:szCs w:val="22"/>
          <w:lang w:eastAsia="ja-JP"/>
        </w:rPr>
      </w:pPr>
      <w:r w:rsidRPr="003221CF">
        <w:rPr>
          <w:rFonts w:ascii="Tahoma" w:eastAsia="MS Mincho" w:hAnsi="Tahoma" w:cs="Tahoma"/>
          <w:sz w:val="22"/>
          <w:szCs w:val="22"/>
          <w:lang w:eastAsia="ja-JP"/>
        </w:rPr>
        <w:t xml:space="preserve">Le liste che seguono corrispondono alle liste </w:t>
      </w:r>
      <w:r>
        <w:rPr>
          <w:rFonts w:ascii="Tahoma" w:eastAsia="MS Mincho" w:hAnsi="Tahoma" w:cs="Tahoma"/>
          <w:sz w:val="22"/>
          <w:szCs w:val="22"/>
          <w:lang w:eastAsia="ja-JP"/>
        </w:rPr>
        <w:t xml:space="preserve">previste </w:t>
      </w:r>
      <w:r w:rsidRPr="003221CF">
        <w:rPr>
          <w:rFonts w:ascii="Tahoma" w:eastAsia="MS Mincho" w:hAnsi="Tahoma" w:cs="Tahoma"/>
          <w:sz w:val="22"/>
          <w:szCs w:val="22"/>
          <w:lang w:eastAsia="ja-JP"/>
        </w:rPr>
        <w:t xml:space="preserve">per il beneficiario </w:t>
      </w:r>
      <w:r w:rsidRPr="00FF06B8">
        <w:rPr>
          <w:rFonts w:ascii="Tahoma" w:eastAsia="MS Mincho" w:hAnsi="Tahoma" w:cs="Tahoma"/>
          <w:sz w:val="22"/>
          <w:szCs w:val="22"/>
          <w:lang w:eastAsia="ja-JP"/>
        </w:rPr>
        <w:t>di cui all’allegato 1</w:t>
      </w:r>
      <w:r w:rsidRPr="003221CF">
        <w:rPr>
          <w:rFonts w:ascii="Tahoma" w:eastAsia="MS Mincho" w:hAnsi="Tahoma" w:cs="Tahoma"/>
          <w:sz w:val="22"/>
          <w:szCs w:val="22"/>
          <w:lang w:eastAsia="ja-JP"/>
        </w:rPr>
        <w:t xml:space="preserve"> e indicano </w:t>
      </w:r>
      <w:r w:rsidRPr="00FF06B8">
        <w:rPr>
          <w:rFonts w:ascii="Tahoma" w:eastAsia="MS Mincho" w:hAnsi="Tahoma" w:cs="Tahoma"/>
          <w:sz w:val="22"/>
          <w:szCs w:val="22"/>
          <w:lang w:eastAsia="ja-JP"/>
        </w:rPr>
        <w:t>le percentuali di riduzione per ogni adempimento previsto e non rispettato.</w:t>
      </w:r>
    </w:p>
    <w:p w14:paraId="55018954" w14:textId="77777777" w:rsidR="00B51F14" w:rsidRPr="00FF06B8" w:rsidRDefault="00B51F14" w:rsidP="00B51F14">
      <w:pPr>
        <w:widowControl w:val="0"/>
        <w:autoSpaceDE w:val="0"/>
        <w:autoSpaceDN w:val="0"/>
        <w:adjustRightInd w:val="0"/>
        <w:jc w:val="both"/>
        <w:rPr>
          <w:rFonts w:ascii="Tahoma" w:eastAsia="MS Mincho" w:hAnsi="Tahoma" w:cs="Tahoma"/>
          <w:sz w:val="22"/>
          <w:szCs w:val="22"/>
          <w:u w:val="single"/>
          <w:lang w:eastAsia="ja-JP"/>
        </w:rPr>
      </w:pPr>
      <w:r w:rsidRPr="00FF06B8">
        <w:rPr>
          <w:rFonts w:ascii="Tahoma" w:eastAsia="MS Mincho" w:hAnsi="Tahoma" w:cs="Tahoma"/>
          <w:sz w:val="22"/>
          <w:szCs w:val="22"/>
          <w:u w:val="single"/>
          <w:lang w:eastAsia="ja-JP"/>
        </w:rPr>
        <w:t xml:space="preserve">L’istruttore è tenuto ad indicare </w:t>
      </w:r>
      <w:r w:rsidRPr="00FF06B8">
        <w:rPr>
          <w:rFonts w:ascii="Tahoma" w:eastAsia="MS Mincho" w:hAnsi="Tahoma" w:cs="Tahoma"/>
          <w:b/>
          <w:bCs/>
          <w:sz w:val="22"/>
          <w:szCs w:val="22"/>
          <w:u w:val="single"/>
          <w:lang w:eastAsia="ja-JP"/>
        </w:rPr>
        <w:t>Presente</w:t>
      </w:r>
      <w:r w:rsidRPr="00FF06B8">
        <w:rPr>
          <w:rFonts w:ascii="Tahoma" w:eastAsia="MS Mincho" w:hAnsi="Tahoma" w:cs="Tahoma"/>
          <w:sz w:val="22"/>
          <w:szCs w:val="22"/>
          <w:u w:val="single"/>
          <w:lang w:eastAsia="ja-JP"/>
        </w:rPr>
        <w:t xml:space="preserve"> se è stata verificata la presenza dell’irregolarità, </w:t>
      </w:r>
      <w:r w:rsidRPr="00FF06B8">
        <w:rPr>
          <w:rFonts w:ascii="Tahoma" w:eastAsia="MS Mincho" w:hAnsi="Tahoma" w:cs="Tahoma"/>
          <w:b/>
          <w:bCs/>
          <w:sz w:val="22"/>
          <w:szCs w:val="22"/>
          <w:u w:val="single"/>
          <w:lang w:eastAsia="ja-JP"/>
        </w:rPr>
        <w:t>Assente</w:t>
      </w:r>
      <w:r w:rsidRPr="00FF06B8">
        <w:rPr>
          <w:rFonts w:ascii="Tahoma" w:eastAsia="MS Mincho" w:hAnsi="Tahoma" w:cs="Tahoma"/>
          <w:sz w:val="22"/>
          <w:szCs w:val="22"/>
          <w:u w:val="single"/>
          <w:lang w:eastAsia="ja-JP"/>
        </w:rPr>
        <w:t xml:space="preserve"> se l’irregolarità non è presente, </w:t>
      </w:r>
      <w:r w:rsidRPr="00FF06B8">
        <w:rPr>
          <w:rFonts w:ascii="Tahoma" w:eastAsia="MS Mincho" w:hAnsi="Tahoma" w:cs="Tahoma"/>
          <w:b/>
          <w:bCs/>
          <w:sz w:val="22"/>
          <w:szCs w:val="22"/>
          <w:u w:val="single"/>
          <w:lang w:eastAsia="ja-JP"/>
        </w:rPr>
        <w:t>NP</w:t>
      </w:r>
      <w:r w:rsidRPr="00FF06B8">
        <w:rPr>
          <w:rFonts w:ascii="Tahoma" w:eastAsia="MS Mincho" w:hAnsi="Tahoma" w:cs="Tahoma"/>
          <w:sz w:val="22"/>
          <w:szCs w:val="22"/>
          <w:u w:val="single"/>
          <w:lang w:eastAsia="ja-JP"/>
        </w:rPr>
        <w:t xml:space="preserve"> se il rilievo non è pertinente per il caso specifico. </w:t>
      </w:r>
    </w:p>
    <w:p w14:paraId="507B9863" w14:textId="2AC35E70" w:rsidR="00B51F14" w:rsidRPr="00FF06B8" w:rsidRDefault="00B51F14" w:rsidP="00B51F14">
      <w:pPr>
        <w:widowControl w:val="0"/>
        <w:autoSpaceDE w:val="0"/>
        <w:autoSpaceDN w:val="0"/>
        <w:adjustRightInd w:val="0"/>
        <w:jc w:val="both"/>
        <w:rPr>
          <w:rFonts w:ascii="Tahoma" w:eastAsia="MS Mincho" w:hAnsi="Tahoma" w:cs="Tahoma"/>
          <w:sz w:val="22"/>
          <w:szCs w:val="22"/>
          <w:lang w:eastAsia="ja-JP"/>
        </w:rPr>
      </w:pPr>
      <w:r w:rsidRPr="00FF06B8">
        <w:rPr>
          <w:rFonts w:ascii="Tahoma" w:eastAsia="MS Mincho" w:hAnsi="Tahoma" w:cs="Tahoma"/>
          <w:sz w:val="22"/>
          <w:szCs w:val="22"/>
          <w:lang w:eastAsia="ja-JP"/>
        </w:rPr>
        <w:t>È necessario anche scrivere una nota che dia evidenza di come sia stato o meno rispettato l’adempimento.</w:t>
      </w:r>
    </w:p>
    <w:p w14:paraId="1A6161BB" w14:textId="384455B2" w:rsidR="00C913DE" w:rsidRDefault="00C913DE" w:rsidP="00B51F14">
      <w:pPr>
        <w:widowControl w:val="0"/>
        <w:autoSpaceDE w:val="0"/>
        <w:autoSpaceDN w:val="0"/>
        <w:adjustRightInd w:val="0"/>
        <w:jc w:val="both"/>
        <w:rPr>
          <w:rFonts w:ascii="Tahoma" w:eastAsia="MS Mincho" w:hAnsi="Tahoma" w:cs="Tahoma"/>
          <w:sz w:val="22"/>
          <w:szCs w:val="22"/>
          <w:lang w:eastAsia="ja-JP"/>
        </w:rPr>
      </w:pPr>
      <w:r>
        <w:rPr>
          <w:rFonts w:ascii="Tahoma" w:eastAsia="MS Mincho" w:hAnsi="Tahoma" w:cs="Tahoma"/>
          <w:sz w:val="22"/>
          <w:szCs w:val="22"/>
          <w:lang w:eastAsia="ja-JP"/>
        </w:rPr>
        <w:t xml:space="preserve">Al termine della verifica di ogni procedura di appalto analizzata viene calcolato l’importo di riduzione applicando al contributo richiesto per l’appalto in questione la percentuale di rettifica più elevata tra quelle in cui </w:t>
      </w:r>
      <w:r w:rsidRPr="001B686D">
        <w:rPr>
          <w:rFonts w:ascii="Tahoma" w:eastAsia="MS Mincho" w:hAnsi="Tahoma" w:cs="Tahoma"/>
          <w:sz w:val="22"/>
          <w:szCs w:val="22"/>
          <w:lang w:eastAsia="ja-JP"/>
        </w:rPr>
        <w:t>è stato indicato il non rispetto del codice degli appalti (i tassi di rettifica non vengono cumulati).</w:t>
      </w:r>
    </w:p>
    <w:p w14:paraId="773ACEC6" w14:textId="5D5A4B7F" w:rsidR="00B51F14" w:rsidRPr="001B686D" w:rsidRDefault="00B51F14" w:rsidP="00B51F14">
      <w:pPr>
        <w:widowControl w:val="0"/>
        <w:autoSpaceDE w:val="0"/>
        <w:autoSpaceDN w:val="0"/>
        <w:adjustRightInd w:val="0"/>
        <w:jc w:val="both"/>
        <w:rPr>
          <w:rFonts w:ascii="Tahoma" w:eastAsia="MS Mincho" w:hAnsi="Tahoma" w:cs="Tahoma"/>
          <w:sz w:val="22"/>
          <w:szCs w:val="22"/>
          <w:lang w:eastAsia="ja-JP"/>
        </w:rPr>
      </w:pPr>
      <w:r w:rsidRPr="001B686D">
        <w:rPr>
          <w:rFonts w:ascii="Tahoma" w:eastAsia="MS Mincho" w:hAnsi="Tahoma" w:cs="Tahoma"/>
          <w:sz w:val="22"/>
          <w:szCs w:val="22"/>
          <w:lang w:eastAsia="ja-JP"/>
        </w:rPr>
        <w:t>Qualora il tasso di rettifica sia pari al 100% limitatamente al mancato rispetto delle procedure di appalto per le spese relative all’assegnazione degli incarichi per la progettazione e altre prestazioni professionali nonché per le spese per l’utilizzo di personale interno per le funzioni tecniche dell’ente, le spese relative all’assegnazione dei lavori, se regolari, vengono riconosciute. Viceversa, qualora si determini l’esclusione dai pagamenti delle spese relative alla realizzazione di lavori, non sono ammissibili anche le spese per la progettazione e altre prestazioni professionali nonché le spese per l’utilizzo di personale interno per le funzioni tecniche dell’ente, seppure regolari.</w:t>
      </w:r>
    </w:p>
    <w:p w14:paraId="261B6B6E" w14:textId="77777777" w:rsidR="00B51F14" w:rsidRDefault="00B51F14" w:rsidP="00B51F14">
      <w:pPr>
        <w:widowControl w:val="0"/>
        <w:autoSpaceDE w:val="0"/>
        <w:autoSpaceDN w:val="0"/>
        <w:adjustRightInd w:val="0"/>
        <w:jc w:val="both"/>
        <w:rPr>
          <w:rFonts w:ascii="Tahoma" w:eastAsia="MS Mincho" w:hAnsi="Tahoma" w:cs="Tahoma"/>
          <w:sz w:val="22"/>
          <w:szCs w:val="22"/>
          <w:lang w:eastAsia="ja-JP"/>
        </w:rPr>
      </w:pPr>
      <w:r w:rsidRPr="001B686D">
        <w:rPr>
          <w:rFonts w:ascii="Tahoma" w:eastAsia="MS Mincho" w:hAnsi="Tahoma" w:cs="Tahoma"/>
          <w:sz w:val="22"/>
          <w:szCs w:val="22"/>
          <w:lang w:eastAsia="ja-JP"/>
        </w:rPr>
        <w:t>Ai fini della determinazione dell’importo complessivo del contributo da erogare, le riduzioni calcolate per il mancato rispetto delle procedure di appalto si sommano alle eventuali riduzioni calcolate per il mancato rispetto di quanto previsto nelle singole disposizioni attuative delle operazioni interessate.</w:t>
      </w:r>
    </w:p>
    <w:p w14:paraId="21730E72" w14:textId="70D7DEE6" w:rsidR="00C913DE" w:rsidRPr="003221CF" w:rsidRDefault="00C913DE" w:rsidP="00B51F14">
      <w:pPr>
        <w:widowControl w:val="0"/>
        <w:autoSpaceDE w:val="0"/>
        <w:autoSpaceDN w:val="0"/>
        <w:adjustRightInd w:val="0"/>
        <w:jc w:val="both"/>
      </w:pPr>
      <w:r>
        <w:rPr>
          <w:rFonts w:ascii="Tahoma" w:eastAsia="MS Mincho" w:hAnsi="Tahoma" w:cs="Tahoma"/>
          <w:sz w:val="22"/>
          <w:szCs w:val="22"/>
          <w:lang w:eastAsia="ja-JP"/>
        </w:rPr>
        <w:t xml:space="preserve">Tali riduzioni non rientrano nel computo della sanzione ex articolo 15 comma 6 del Decreto MASAF </w:t>
      </w:r>
      <w:r w:rsidRPr="00C913DE">
        <w:rPr>
          <w:rFonts w:ascii="Tahoma" w:eastAsia="MS Mincho" w:hAnsi="Tahoma" w:cs="Tahoma"/>
          <w:sz w:val="22"/>
          <w:szCs w:val="22"/>
          <w:lang w:eastAsia="ja-JP"/>
        </w:rPr>
        <w:t>N.0093348 del 26/02/2024</w:t>
      </w:r>
      <w:r>
        <w:rPr>
          <w:rFonts w:ascii="Tahoma" w:eastAsia="MS Mincho" w:hAnsi="Tahoma" w:cs="Tahoma"/>
          <w:sz w:val="22"/>
          <w:szCs w:val="22"/>
          <w:lang w:eastAsia="ja-JP"/>
        </w:rPr>
        <w:t>.</w:t>
      </w:r>
    </w:p>
    <w:bookmarkEnd w:id="0"/>
    <w:bookmarkEnd w:id="1"/>
    <w:bookmarkEnd w:id="2"/>
    <w:bookmarkEnd w:id="3"/>
    <w:bookmarkEnd w:id="4"/>
    <w:bookmarkEnd w:id="5"/>
    <w:p w14:paraId="67E302D2" w14:textId="77777777" w:rsidR="00B51F14" w:rsidRDefault="00B51F14" w:rsidP="00F900FD">
      <w:pPr>
        <w:pStyle w:val="Titolo2"/>
      </w:pPr>
    </w:p>
    <w:p w14:paraId="37B78C85" w14:textId="77777777" w:rsidR="00B51F14" w:rsidRDefault="00B51F14" w:rsidP="00B51F14">
      <w:pPr>
        <w:rPr>
          <w:lang w:eastAsia="zh-CN"/>
        </w:rPr>
      </w:pPr>
    </w:p>
    <w:p w14:paraId="3B95B8DD" w14:textId="77777777" w:rsidR="00B51F14" w:rsidRPr="00B51F14" w:rsidRDefault="00B51F14" w:rsidP="00B51F14">
      <w:pPr>
        <w:rPr>
          <w:lang w:eastAsia="zh-CN"/>
        </w:rPr>
        <w:sectPr w:rsidR="00B51F14" w:rsidRPr="00B51F14" w:rsidSect="00F52EB1">
          <w:pgSz w:w="11906" w:h="16838"/>
          <w:pgMar w:top="1417" w:right="1134" w:bottom="1134" w:left="1134" w:header="708" w:footer="708" w:gutter="0"/>
          <w:cols w:space="708"/>
          <w:docGrid w:linePitch="360"/>
        </w:sectPr>
      </w:pPr>
    </w:p>
    <w:p w14:paraId="5A5B510A" w14:textId="68FEBC28" w:rsidR="0095350A" w:rsidRPr="003221CF" w:rsidRDefault="00085C4E" w:rsidP="00F900FD">
      <w:pPr>
        <w:pStyle w:val="Titolo2"/>
      </w:pPr>
      <w:r w:rsidRPr="003221CF">
        <w:lastRenderedPageBreak/>
        <w:t>Lista 1-</w:t>
      </w:r>
      <w:r w:rsidR="0095350A" w:rsidRPr="003221CF">
        <w:t xml:space="preserve"> “Affidamento diretto per lavori”</w:t>
      </w:r>
      <w:bookmarkEnd w:id="6"/>
      <w:bookmarkEnd w:id="7"/>
    </w:p>
    <w:p w14:paraId="7C40C2CC" w14:textId="77777777" w:rsidR="0095350A" w:rsidRPr="003221CF" w:rsidRDefault="0095350A" w:rsidP="0095350A">
      <w:pPr>
        <w:tabs>
          <w:tab w:val="left" w:pos="284"/>
        </w:tabs>
        <w:rPr>
          <w:rFonts w:ascii="Tahoma" w:hAnsi="Tahoma" w:cs="Tahoma"/>
          <w:bCs/>
        </w:rPr>
      </w:pPr>
    </w:p>
    <w:p w14:paraId="5B7E07F7" w14:textId="77777777" w:rsidR="00AD337F" w:rsidRPr="003221CF" w:rsidRDefault="00AD337F" w:rsidP="004A24D9">
      <w:pPr>
        <w:pBdr>
          <w:top w:val="single" w:sz="4" w:space="1" w:color="auto"/>
          <w:left w:val="single" w:sz="4" w:space="8" w:color="auto"/>
          <w:bottom w:val="single" w:sz="4" w:space="1" w:color="auto"/>
          <w:right w:val="single" w:sz="4" w:space="4" w:color="auto"/>
        </w:pBdr>
        <w:shd w:val="clear" w:color="auto" w:fill="E0E0E0"/>
        <w:ind w:right="112"/>
        <w:jc w:val="center"/>
        <w:rPr>
          <w:rFonts w:ascii="Tahoma" w:hAnsi="Tahoma" w:cs="Tahoma"/>
          <w:b/>
          <w:bCs/>
          <w:caps/>
          <w:sz w:val="20"/>
          <w:szCs w:val="20"/>
        </w:rPr>
      </w:pPr>
      <w:r w:rsidRPr="003221CF">
        <w:rPr>
          <w:rFonts w:ascii="Tahoma" w:hAnsi="Tahoma" w:cs="Tahoma"/>
          <w:b/>
          <w:bCs/>
          <w:caps/>
          <w:sz w:val="20"/>
          <w:szCs w:val="20"/>
        </w:rPr>
        <w:t>LISTA DI CONTROLLO</w:t>
      </w:r>
    </w:p>
    <w:p w14:paraId="0D047250" w14:textId="77777777" w:rsidR="0095350A" w:rsidRPr="003221CF" w:rsidRDefault="0095350A" w:rsidP="004A24D9">
      <w:pPr>
        <w:pBdr>
          <w:top w:val="single" w:sz="4" w:space="1" w:color="auto"/>
          <w:left w:val="single" w:sz="4" w:space="8" w:color="auto"/>
          <w:bottom w:val="single" w:sz="4" w:space="1" w:color="auto"/>
          <w:right w:val="single" w:sz="4" w:space="4" w:color="auto"/>
        </w:pBdr>
        <w:shd w:val="clear" w:color="auto" w:fill="E0E0E0"/>
        <w:ind w:right="112"/>
        <w:jc w:val="center"/>
        <w:rPr>
          <w:rFonts w:ascii="Tahoma" w:hAnsi="Tahoma" w:cs="Tahoma"/>
          <w:b/>
          <w:bCs/>
          <w:caps/>
          <w:sz w:val="20"/>
          <w:szCs w:val="20"/>
        </w:rPr>
      </w:pPr>
      <w:r w:rsidRPr="003221CF">
        <w:rPr>
          <w:rFonts w:ascii="Tahoma" w:hAnsi="Tahoma" w:cs="Tahoma"/>
          <w:b/>
          <w:bCs/>
          <w:caps/>
          <w:sz w:val="20"/>
          <w:szCs w:val="20"/>
        </w:rPr>
        <w:t xml:space="preserve">APPALTI DI LAVORI PUBBLICI - affidamento diretto </w:t>
      </w:r>
    </w:p>
    <w:p w14:paraId="7EA229E5" w14:textId="44C9C7A5" w:rsidR="0095350A" w:rsidRPr="003221CF" w:rsidRDefault="0095350A" w:rsidP="004A24D9">
      <w:pPr>
        <w:pBdr>
          <w:top w:val="single" w:sz="4" w:space="1" w:color="auto"/>
          <w:left w:val="single" w:sz="4" w:space="8" w:color="auto"/>
          <w:bottom w:val="single" w:sz="4" w:space="1" w:color="auto"/>
          <w:right w:val="single" w:sz="4" w:space="4" w:color="auto"/>
        </w:pBdr>
        <w:shd w:val="clear" w:color="auto" w:fill="E0E0E0"/>
        <w:ind w:right="112"/>
        <w:jc w:val="center"/>
        <w:rPr>
          <w:rFonts w:ascii="Tahoma" w:hAnsi="Tahoma" w:cs="Tahoma"/>
          <w:bCs/>
          <w:i/>
          <w:caps/>
          <w:sz w:val="20"/>
          <w:szCs w:val="20"/>
        </w:rPr>
      </w:pPr>
      <w:r w:rsidRPr="003221CF">
        <w:rPr>
          <w:rFonts w:ascii="Tahoma" w:hAnsi="Tahoma" w:cs="Tahoma"/>
          <w:bCs/>
          <w:i/>
          <w:sz w:val="20"/>
          <w:szCs w:val="20"/>
        </w:rPr>
        <w:t xml:space="preserve">(importo inferiore a </w:t>
      </w:r>
      <w:r w:rsidR="00E51329" w:rsidRPr="00CA3E2A">
        <w:rPr>
          <w:rFonts w:ascii="Tahoma" w:hAnsi="Tahoma" w:cs="Tahoma"/>
          <w:bCs/>
          <w:i/>
          <w:sz w:val="20"/>
          <w:szCs w:val="20"/>
        </w:rPr>
        <w:t>150.000,00</w:t>
      </w:r>
      <w:r w:rsidRPr="003221CF">
        <w:rPr>
          <w:rFonts w:ascii="Tahoma" w:hAnsi="Tahoma" w:cs="Tahoma"/>
          <w:bCs/>
          <w:i/>
          <w:sz w:val="20"/>
          <w:szCs w:val="20"/>
        </w:rPr>
        <w:t>)</w:t>
      </w:r>
    </w:p>
    <w:p w14:paraId="172B56B4" w14:textId="2A4EF3CF" w:rsidR="0095350A" w:rsidRPr="00317BBA" w:rsidRDefault="0095350A" w:rsidP="0095350A">
      <w:pPr>
        <w:tabs>
          <w:tab w:val="left" w:pos="284"/>
        </w:tabs>
        <w:rPr>
          <w:rFonts w:ascii="Tahoma" w:hAnsi="Tahoma" w:cs="Tahoma"/>
          <w:bCs/>
          <w:i/>
          <w:iCs/>
          <w:sz w:val="20"/>
          <w:szCs w:val="20"/>
        </w:rPr>
      </w:pPr>
    </w:p>
    <w:tbl>
      <w:tblPr>
        <w:tblStyle w:val="Grigliatabella1"/>
        <w:tblpPr w:leftFromText="141" w:rightFromText="141" w:vertAnchor="text" w:tblpXSpec="right" w:tblpY="1"/>
        <w:tblOverlap w:val="never"/>
        <w:tblW w:w="5111" w:type="pct"/>
        <w:tblLook w:val="04A0" w:firstRow="1" w:lastRow="0" w:firstColumn="1" w:lastColumn="0" w:noHBand="0" w:noVBand="1"/>
      </w:tblPr>
      <w:tblGrid>
        <w:gridCol w:w="543"/>
        <w:gridCol w:w="5368"/>
        <w:gridCol w:w="3762"/>
        <w:gridCol w:w="1354"/>
        <w:gridCol w:w="2008"/>
        <w:gridCol w:w="1559"/>
      </w:tblGrid>
      <w:tr w:rsidR="003221CF" w:rsidRPr="003221CF" w14:paraId="7D6FE6A2" w14:textId="030AC291" w:rsidTr="007F11C1">
        <w:trPr>
          <w:tblHeader/>
        </w:trPr>
        <w:tc>
          <w:tcPr>
            <w:tcW w:w="186" w:type="pct"/>
            <w:shd w:val="clear" w:color="auto" w:fill="E0E0E0"/>
            <w:vAlign w:val="center"/>
          </w:tcPr>
          <w:p w14:paraId="74A9F6A1" w14:textId="77777777" w:rsidR="00085C4E" w:rsidRPr="003221CF" w:rsidRDefault="00085C4E" w:rsidP="005B6A5B">
            <w:pPr>
              <w:tabs>
                <w:tab w:val="left" w:pos="6237"/>
              </w:tabs>
              <w:jc w:val="center"/>
              <w:rPr>
                <w:rFonts w:ascii="Tahoma" w:hAnsi="Tahoma" w:cs="Tahoma"/>
                <w:bCs/>
                <w:sz w:val="20"/>
                <w:szCs w:val="20"/>
              </w:rPr>
            </w:pPr>
            <w:r w:rsidRPr="003221CF">
              <w:rPr>
                <w:rFonts w:ascii="Tahoma" w:hAnsi="Tahoma" w:cs="Tahoma"/>
                <w:b/>
                <w:bCs/>
                <w:sz w:val="20"/>
                <w:szCs w:val="20"/>
              </w:rPr>
              <w:t>N.</w:t>
            </w:r>
          </w:p>
        </w:tc>
        <w:tc>
          <w:tcPr>
            <w:tcW w:w="1839" w:type="pct"/>
            <w:tcBorders>
              <w:bottom w:val="single" w:sz="4" w:space="0" w:color="auto"/>
            </w:tcBorders>
            <w:shd w:val="clear" w:color="auto" w:fill="E0E0E0"/>
            <w:vAlign w:val="center"/>
          </w:tcPr>
          <w:p w14:paraId="37676404" w14:textId="77777777" w:rsidR="00085C4E" w:rsidRPr="003221CF" w:rsidRDefault="00085C4E" w:rsidP="005B6A5B">
            <w:pPr>
              <w:tabs>
                <w:tab w:val="left" w:pos="6237"/>
              </w:tabs>
              <w:jc w:val="center"/>
              <w:rPr>
                <w:rFonts w:ascii="Tahoma" w:hAnsi="Tahoma" w:cs="Tahoma"/>
                <w:bCs/>
                <w:sz w:val="20"/>
                <w:szCs w:val="20"/>
              </w:rPr>
            </w:pPr>
            <w:r w:rsidRPr="003221CF">
              <w:rPr>
                <w:rFonts w:ascii="Tahoma" w:hAnsi="Tahoma" w:cs="Tahoma"/>
                <w:b/>
                <w:bCs/>
                <w:sz w:val="20"/>
                <w:szCs w:val="20"/>
              </w:rPr>
              <w:t>ADEMPIMENTO PREVISTO</w:t>
            </w:r>
          </w:p>
        </w:tc>
        <w:tc>
          <w:tcPr>
            <w:tcW w:w="1289" w:type="pct"/>
            <w:tcBorders>
              <w:bottom w:val="single" w:sz="4" w:space="0" w:color="auto"/>
            </w:tcBorders>
            <w:shd w:val="clear" w:color="auto" w:fill="E0E0E0"/>
            <w:vAlign w:val="center"/>
          </w:tcPr>
          <w:p w14:paraId="120CC50C" w14:textId="3DAD1A58" w:rsidR="00085C4E" w:rsidRPr="003221CF" w:rsidRDefault="00085C4E" w:rsidP="005B6A5B">
            <w:pPr>
              <w:tabs>
                <w:tab w:val="left" w:pos="6237"/>
              </w:tabs>
              <w:jc w:val="center"/>
              <w:rPr>
                <w:rFonts w:ascii="Tahoma" w:hAnsi="Tahoma" w:cs="Tahoma"/>
                <w:bCs/>
                <w:sz w:val="20"/>
                <w:szCs w:val="20"/>
              </w:rPr>
            </w:pPr>
            <w:r w:rsidRPr="003221CF">
              <w:rPr>
                <w:rFonts w:ascii="Tahoma" w:hAnsi="Tahoma" w:cs="Tahoma"/>
                <w:b/>
                <w:bCs/>
                <w:sz w:val="20"/>
                <w:szCs w:val="20"/>
              </w:rPr>
              <w:t>Descrizione dell’irregolarità</w:t>
            </w:r>
          </w:p>
        </w:tc>
        <w:tc>
          <w:tcPr>
            <w:tcW w:w="464" w:type="pct"/>
            <w:tcBorders>
              <w:bottom w:val="single" w:sz="4" w:space="0" w:color="auto"/>
            </w:tcBorders>
            <w:shd w:val="clear" w:color="auto" w:fill="E0E0E0"/>
            <w:vAlign w:val="center"/>
          </w:tcPr>
          <w:p w14:paraId="0EF0078C" w14:textId="1F612E6A" w:rsidR="00085C4E" w:rsidRPr="003221CF" w:rsidRDefault="00085C4E" w:rsidP="007F11C1">
            <w:pPr>
              <w:tabs>
                <w:tab w:val="left" w:pos="6237"/>
              </w:tabs>
              <w:jc w:val="both"/>
              <w:rPr>
                <w:rFonts w:ascii="Tahoma" w:hAnsi="Tahoma" w:cs="Tahoma"/>
                <w:bCs/>
                <w:sz w:val="20"/>
                <w:szCs w:val="20"/>
              </w:rPr>
            </w:pPr>
            <w:r w:rsidRPr="003221CF">
              <w:rPr>
                <w:rFonts w:ascii="Tahoma" w:hAnsi="Tahoma" w:cs="Tahoma"/>
                <w:b/>
                <w:bCs/>
                <w:sz w:val="20"/>
                <w:szCs w:val="20"/>
              </w:rPr>
              <w:t>Tasso di rettifica</w:t>
            </w:r>
          </w:p>
        </w:tc>
        <w:tc>
          <w:tcPr>
            <w:tcW w:w="688" w:type="pct"/>
            <w:tcBorders>
              <w:bottom w:val="single" w:sz="4" w:space="0" w:color="auto"/>
            </w:tcBorders>
            <w:shd w:val="clear" w:color="auto" w:fill="E0E0E0"/>
            <w:vAlign w:val="center"/>
          </w:tcPr>
          <w:p w14:paraId="204E7875" w14:textId="34CBF05C" w:rsidR="00085C4E" w:rsidRPr="003221CF" w:rsidRDefault="00320D8B" w:rsidP="005B6A5B">
            <w:pPr>
              <w:tabs>
                <w:tab w:val="left" w:pos="6237"/>
              </w:tabs>
              <w:jc w:val="center"/>
              <w:rPr>
                <w:rFonts w:ascii="Tahoma" w:hAnsi="Tahoma" w:cs="Tahoma"/>
                <w:b/>
                <w:sz w:val="20"/>
                <w:szCs w:val="20"/>
              </w:rPr>
            </w:pPr>
            <w:r>
              <w:rPr>
                <w:rFonts w:ascii="Tahoma" w:hAnsi="Tahoma" w:cs="Tahoma"/>
                <w:b/>
                <w:sz w:val="20"/>
                <w:szCs w:val="20"/>
              </w:rPr>
              <w:t xml:space="preserve">Irregolarità </w:t>
            </w:r>
            <w:r w:rsidR="003221CF" w:rsidRPr="003221CF">
              <w:rPr>
                <w:rFonts w:ascii="Tahoma" w:hAnsi="Tahoma" w:cs="Tahoma"/>
                <w:b/>
                <w:sz w:val="20"/>
                <w:szCs w:val="20"/>
              </w:rPr>
              <w:t>Presente/ assente/NP</w:t>
            </w:r>
            <w:r w:rsidR="00317BBA">
              <w:rPr>
                <w:rFonts w:ascii="Tahoma" w:hAnsi="Tahoma" w:cs="Tahoma"/>
                <w:b/>
                <w:sz w:val="20"/>
                <w:szCs w:val="20"/>
              </w:rPr>
              <w:t>**</w:t>
            </w:r>
            <w:r w:rsidR="00B51F14">
              <w:rPr>
                <w:rFonts w:ascii="Tahoma" w:hAnsi="Tahoma" w:cs="Tahoma"/>
                <w:b/>
                <w:sz w:val="20"/>
                <w:szCs w:val="20"/>
              </w:rPr>
              <w:t xml:space="preserve"> e </w:t>
            </w:r>
            <w:r w:rsidR="00B51F14" w:rsidRPr="00CA3E2A">
              <w:rPr>
                <w:rFonts w:ascii="Tahoma" w:hAnsi="Tahoma" w:cs="Tahoma"/>
                <w:b/>
                <w:sz w:val="20"/>
                <w:szCs w:val="20"/>
              </w:rPr>
              <w:t>specifica</w:t>
            </w:r>
          </w:p>
        </w:tc>
        <w:tc>
          <w:tcPr>
            <w:tcW w:w="534" w:type="pct"/>
            <w:shd w:val="clear" w:color="auto" w:fill="E0E0E0"/>
            <w:vAlign w:val="center"/>
          </w:tcPr>
          <w:p w14:paraId="4ED6F04F" w14:textId="68FE1B03" w:rsidR="00085C4E" w:rsidRPr="003221CF" w:rsidRDefault="00085C4E" w:rsidP="00CA3E2A">
            <w:pPr>
              <w:jc w:val="center"/>
              <w:rPr>
                <w:rFonts w:ascii="Tahoma" w:hAnsi="Tahoma" w:cs="Tahoma"/>
                <w:b/>
                <w:sz w:val="20"/>
                <w:szCs w:val="20"/>
              </w:rPr>
            </w:pPr>
            <w:r w:rsidRPr="00600BCC">
              <w:rPr>
                <w:rFonts w:ascii="Tahoma" w:hAnsi="Tahoma" w:cs="Tahoma"/>
                <w:b/>
                <w:sz w:val="18"/>
                <w:szCs w:val="18"/>
              </w:rPr>
              <w:t>RIFERIMENTI</w:t>
            </w:r>
            <w:r w:rsidRPr="003221CF">
              <w:rPr>
                <w:rFonts w:ascii="Tahoma" w:hAnsi="Tahoma" w:cs="Tahoma"/>
                <w:b/>
                <w:sz w:val="20"/>
                <w:szCs w:val="20"/>
              </w:rPr>
              <w:t xml:space="preserve"> </w:t>
            </w:r>
            <w:r w:rsidRPr="00600BCC">
              <w:rPr>
                <w:rFonts w:ascii="Tahoma" w:hAnsi="Tahoma" w:cs="Tahoma"/>
                <w:b/>
                <w:sz w:val="18"/>
                <w:szCs w:val="18"/>
              </w:rPr>
              <w:t>NORMATIVI D.lgs</w:t>
            </w:r>
            <w:r w:rsidR="00CA3E2A" w:rsidRPr="00600BCC">
              <w:rPr>
                <w:rFonts w:ascii="Tahoma" w:hAnsi="Tahoma" w:cs="Tahoma"/>
                <w:b/>
                <w:sz w:val="18"/>
                <w:szCs w:val="18"/>
              </w:rPr>
              <w:t>.</w:t>
            </w:r>
            <w:r w:rsidR="00A240AC" w:rsidRPr="00600BCC">
              <w:rPr>
                <w:rFonts w:ascii="Tahoma" w:hAnsi="Tahoma" w:cs="Tahoma"/>
                <w:b/>
                <w:sz w:val="18"/>
                <w:szCs w:val="18"/>
              </w:rPr>
              <w:t>36/2023</w:t>
            </w:r>
          </w:p>
        </w:tc>
      </w:tr>
      <w:tr w:rsidR="003221CF" w:rsidRPr="003221CF" w14:paraId="6649E5C1" w14:textId="26CDE7C3" w:rsidTr="007F11C1">
        <w:trPr>
          <w:trHeight w:val="881"/>
        </w:trPr>
        <w:tc>
          <w:tcPr>
            <w:tcW w:w="186" w:type="pct"/>
            <w:vMerge w:val="restart"/>
            <w:vAlign w:val="center"/>
          </w:tcPr>
          <w:p w14:paraId="5048DE2D" w14:textId="41FE724F" w:rsidR="00085C4E" w:rsidRPr="003221CF" w:rsidRDefault="00521FEB" w:rsidP="005B6A5B">
            <w:pPr>
              <w:tabs>
                <w:tab w:val="left" w:pos="6237"/>
              </w:tabs>
              <w:jc w:val="center"/>
              <w:rPr>
                <w:rFonts w:ascii="Tahoma" w:hAnsi="Tahoma" w:cs="Tahoma"/>
                <w:sz w:val="20"/>
                <w:szCs w:val="20"/>
              </w:rPr>
            </w:pPr>
            <w:r w:rsidRPr="003221CF">
              <w:rPr>
                <w:rFonts w:ascii="Tahoma" w:hAnsi="Tahoma" w:cs="Tahoma"/>
                <w:sz w:val="20"/>
                <w:szCs w:val="20"/>
              </w:rPr>
              <w:t>1</w:t>
            </w:r>
            <w:r w:rsidR="00085C4E" w:rsidRPr="003221CF">
              <w:rPr>
                <w:rFonts w:ascii="Tahoma" w:hAnsi="Tahoma" w:cs="Tahoma"/>
                <w:sz w:val="20"/>
                <w:szCs w:val="20"/>
              </w:rPr>
              <w:t>.</w:t>
            </w:r>
          </w:p>
        </w:tc>
        <w:tc>
          <w:tcPr>
            <w:tcW w:w="1839" w:type="pct"/>
            <w:vMerge w:val="restart"/>
            <w:tcBorders>
              <w:top w:val="single" w:sz="4" w:space="0" w:color="auto"/>
            </w:tcBorders>
            <w:vAlign w:val="center"/>
          </w:tcPr>
          <w:p w14:paraId="16803B1E" w14:textId="558A2CB8" w:rsidR="00085C4E" w:rsidRPr="00600BCC" w:rsidRDefault="00085C4E" w:rsidP="00600BCC">
            <w:pPr>
              <w:tabs>
                <w:tab w:val="left" w:pos="-3697"/>
              </w:tabs>
              <w:jc w:val="both"/>
              <w:rPr>
                <w:rFonts w:ascii="Tahoma" w:hAnsi="Tahoma" w:cs="Tahoma"/>
                <w:sz w:val="20"/>
                <w:szCs w:val="20"/>
              </w:rPr>
            </w:pPr>
            <w:r w:rsidRPr="00600BCC">
              <w:rPr>
                <w:rFonts w:ascii="Tahoma" w:hAnsi="Tahoma" w:cs="Tahoma"/>
                <w:sz w:val="20"/>
                <w:szCs w:val="20"/>
              </w:rPr>
              <w:t>Procedura di appalto adottata – Conformità rispetto alla normativa in materia di appalti pubblici</w:t>
            </w:r>
          </w:p>
        </w:tc>
        <w:tc>
          <w:tcPr>
            <w:tcW w:w="1289" w:type="pct"/>
            <w:tcBorders>
              <w:top w:val="single" w:sz="4" w:space="0" w:color="auto"/>
            </w:tcBorders>
            <w:vAlign w:val="center"/>
          </w:tcPr>
          <w:p w14:paraId="5068AE69" w14:textId="57731805" w:rsidR="00085C4E" w:rsidRPr="00600BCC" w:rsidRDefault="00085C4E" w:rsidP="00600BCC">
            <w:pPr>
              <w:tabs>
                <w:tab w:val="left" w:pos="6237"/>
              </w:tabs>
              <w:jc w:val="both"/>
              <w:rPr>
                <w:rFonts w:ascii="Tahoma" w:hAnsi="Tahoma" w:cs="Tahoma"/>
                <w:sz w:val="20"/>
                <w:szCs w:val="20"/>
              </w:rPr>
            </w:pPr>
            <w:r w:rsidRPr="00600BCC">
              <w:rPr>
                <w:rFonts w:ascii="Tahoma" w:hAnsi="Tahoma" w:cs="Tahoma"/>
                <w:sz w:val="20"/>
                <w:szCs w:val="20"/>
              </w:rPr>
              <w:t>Non coerenza della procedura adottata con la normativa in materia di appalti pubblici</w:t>
            </w:r>
          </w:p>
        </w:tc>
        <w:tc>
          <w:tcPr>
            <w:tcW w:w="464" w:type="pct"/>
            <w:tcBorders>
              <w:top w:val="single" w:sz="4" w:space="0" w:color="auto"/>
            </w:tcBorders>
            <w:vAlign w:val="center"/>
          </w:tcPr>
          <w:p w14:paraId="5AF7DB0B" w14:textId="40C1FCA6" w:rsidR="00085C4E" w:rsidRPr="00600BCC" w:rsidRDefault="00085C4E" w:rsidP="007F11C1">
            <w:pPr>
              <w:jc w:val="both"/>
              <w:rPr>
                <w:rFonts w:ascii="Tahoma" w:hAnsi="Tahoma" w:cs="Tahoma"/>
                <w:bCs/>
                <w:sz w:val="20"/>
                <w:szCs w:val="20"/>
              </w:rPr>
            </w:pPr>
            <w:r w:rsidRPr="00600BCC">
              <w:rPr>
                <w:rFonts w:ascii="Tahoma" w:hAnsi="Tahoma" w:cs="Tahoma"/>
                <w:bCs/>
                <w:sz w:val="20"/>
                <w:szCs w:val="20"/>
              </w:rPr>
              <w:t>100%</w:t>
            </w:r>
          </w:p>
        </w:tc>
        <w:tc>
          <w:tcPr>
            <w:tcW w:w="688" w:type="pct"/>
            <w:tcBorders>
              <w:top w:val="single" w:sz="4" w:space="0" w:color="auto"/>
            </w:tcBorders>
            <w:shd w:val="clear" w:color="auto" w:fill="auto"/>
            <w:vAlign w:val="center"/>
          </w:tcPr>
          <w:p w14:paraId="719B1A39" w14:textId="7FC6C1E8" w:rsidR="00085C4E" w:rsidRPr="00600BCC" w:rsidRDefault="00085C4E" w:rsidP="00B339F1">
            <w:pPr>
              <w:tabs>
                <w:tab w:val="left" w:pos="6237"/>
              </w:tabs>
              <w:rPr>
                <w:rFonts w:ascii="Tahoma" w:hAnsi="Tahoma" w:cs="Tahoma"/>
                <w:bCs/>
                <w:sz w:val="20"/>
                <w:szCs w:val="20"/>
              </w:rPr>
            </w:pPr>
          </w:p>
        </w:tc>
        <w:tc>
          <w:tcPr>
            <w:tcW w:w="534" w:type="pct"/>
            <w:vAlign w:val="center"/>
          </w:tcPr>
          <w:p w14:paraId="4440FE5A" w14:textId="53F22EAA" w:rsidR="00085C4E" w:rsidRPr="00600BCC" w:rsidRDefault="00D63387" w:rsidP="00D63387">
            <w:pPr>
              <w:tabs>
                <w:tab w:val="left" w:pos="6237"/>
              </w:tabs>
              <w:rPr>
                <w:rFonts w:ascii="Tahoma" w:hAnsi="Tahoma" w:cs="Tahoma"/>
                <w:bCs/>
                <w:sz w:val="20"/>
                <w:szCs w:val="20"/>
              </w:rPr>
            </w:pPr>
            <w:r w:rsidRPr="00600BCC">
              <w:rPr>
                <w:rFonts w:ascii="Tahoma" w:hAnsi="Tahoma" w:cs="Tahoma"/>
                <w:sz w:val="20"/>
                <w:szCs w:val="20"/>
              </w:rPr>
              <w:t>Art. 70</w:t>
            </w:r>
          </w:p>
        </w:tc>
      </w:tr>
      <w:tr w:rsidR="003221CF" w:rsidRPr="003221CF" w14:paraId="21CD71DF" w14:textId="0C6AACB9" w:rsidTr="007F11C1">
        <w:trPr>
          <w:trHeight w:val="2383"/>
        </w:trPr>
        <w:tc>
          <w:tcPr>
            <w:tcW w:w="186" w:type="pct"/>
            <w:vMerge/>
            <w:vAlign w:val="center"/>
          </w:tcPr>
          <w:p w14:paraId="3E14A36F" w14:textId="77777777" w:rsidR="00085C4E" w:rsidRPr="003221CF" w:rsidRDefault="00085C4E" w:rsidP="005B6A5B">
            <w:pPr>
              <w:tabs>
                <w:tab w:val="left" w:pos="6237"/>
              </w:tabs>
              <w:jc w:val="center"/>
              <w:rPr>
                <w:rFonts w:ascii="Tahoma" w:hAnsi="Tahoma" w:cs="Tahoma"/>
                <w:sz w:val="20"/>
                <w:szCs w:val="20"/>
              </w:rPr>
            </w:pPr>
          </w:p>
        </w:tc>
        <w:tc>
          <w:tcPr>
            <w:tcW w:w="1839" w:type="pct"/>
            <w:vMerge/>
            <w:vAlign w:val="center"/>
          </w:tcPr>
          <w:p w14:paraId="38CEAA9F" w14:textId="77777777" w:rsidR="00085C4E" w:rsidRPr="00600BCC" w:rsidRDefault="00085C4E" w:rsidP="00600BCC">
            <w:pPr>
              <w:tabs>
                <w:tab w:val="left" w:pos="-3697"/>
              </w:tabs>
              <w:jc w:val="both"/>
              <w:rPr>
                <w:rFonts w:ascii="Tahoma" w:hAnsi="Tahoma" w:cs="Tahoma"/>
                <w:sz w:val="20"/>
                <w:szCs w:val="20"/>
              </w:rPr>
            </w:pPr>
          </w:p>
        </w:tc>
        <w:tc>
          <w:tcPr>
            <w:tcW w:w="1289" w:type="pct"/>
            <w:vAlign w:val="center"/>
          </w:tcPr>
          <w:p w14:paraId="6B7472AC" w14:textId="5CAE5707" w:rsidR="00085C4E" w:rsidRPr="00600BCC" w:rsidRDefault="00085C4E" w:rsidP="00600BCC">
            <w:pPr>
              <w:tabs>
                <w:tab w:val="left" w:pos="-3697"/>
              </w:tabs>
              <w:jc w:val="both"/>
              <w:rPr>
                <w:rFonts w:ascii="Tahoma" w:hAnsi="Tahoma" w:cs="Tahoma"/>
                <w:sz w:val="20"/>
                <w:szCs w:val="20"/>
              </w:rPr>
            </w:pPr>
            <w:r w:rsidRPr="00600BCC">
              <w:rPr>
                <w:rFonts w:ascii="Tahoma" w:hAnsi="Tahoma" w:cs="Tahoma"/>
                <w:sz w:val="20"/>
                <w:szCs w:val="20"/>
              </w:rPr>
              <w:t>Frazionamento artificioso dell’appalto al fine di escluderlo dal campo di applicazione della normativa di riferimento (suddivisione in lotti di un appalto che determina l’applicazione di una procedura di affidamento diversa da quella della procedura aperta in riferimento ad appalti sopra soglia).</w:t>
            </w:r>
          </w:p>
        </w:tc>
        <w:tc>
          <w:tcPr>
            <w:tcW w:w="464" w:type="pct"/>
            <w:vAlign w:val="center"/>
          </w:tcPr>
          <w:p w14:paraId="6D601350" w14:textId="0CAF6BA9" w:rsidR="00085C4E" w:rsidRPr="00600BCC" w:rsidRDefault="00085C4E" w:rsidP="007F11C1">
            <w:pPr>
              <w:jc w:val="both"/>
              <w:rPr>
                <w:rFonts w:ascii="Tahoma" w:hAnsi="Tahoma" w:cs="Tahoma"/>
                <w:bCs/>
                <w:sz w:val="20"/>
                <w:szCs w:val="20"/>
              </w:rPr>
            </w:pPr>
            <w:r w:rsidRPr="00600BCC">
              <w:rPr>
                <w:rFonts w:ascii="Tahoma" w:hAnsi="Tahoma" w:cs="Tahoma"/>
                <w:bCs/>
                <w:sz w:val="20"/>
                <w:szCs w:val="20"/>
              </w:rPr>
              <w:t>100%</w:t>
            </w:r>
          </w:p>
        </w:tc>
        <w:tc>
          <w:tcPr>
            <w:tcW w:w="688" w:type="pct"/>
            <w:shd w:val="clear" w:color="auto" w:fill="auto"/>
            <w:vAlign w:val="center"/>
          </w:tcPr>
          <w:p w14:paraId="19D1D462" w14:textId="2904A9AC" w:rsidR="00085C4E" w:rsidRPr="00600BCC" w:rsidRDefault="00085C4E" w:rsidP="00B339F1">
            <w:pPr>
              <w:tabs>
                <w:tab w:val="left" w:pos="6237"/>
              </w:tabs>
              <w:rPr>
                <w:rFonts w:ascii="Tahoma" w:hAnsi="Tahoma" w:cs="Tahoma"/>
                <w:bCs/>
                <w:sz w:val="20"/>
                <w:szCs w:val="20"/>
              </w:rPr>
            </w:pPr>
          </w:p>
        </w:tc>
        <w:tc>
          <w:tcPr>
            <w:tcW w:w="534" w:type="pct"/>
            <w:vAlign w:val="center"/>
          </w:tcPr>
          <w:p w14:paraId="7370E981" w14:textId="5A891366" w:rsidR="001504FF" w:rsidRPr="00600BCC" w:rsidRDefault="001504FF" w:rsidP="001504FF">
            <w:pPr>
              <w:tabs>
                <w:tab w:val="left" w:pos="6237"/>
              </w:tabs>
              <w:rPr>
                <w:rFonts w:ascii="Tahoma" w:hAnsi="Tahoma" w:cs="Tahoma"/>
                <w:bCs/>
                <w:sz w:val="20"/>
                <w:szCs w:val="20"/>
              </w:rPr>
            </w:pPr>
            <w:r w:rsidRPr="00600BCC">
              <w:rPr>
                <w:rFonts w:ascii="Tahoma" w:hAnsi="Tahoma" w:cs="Tahoma"/>
                <w:sz w:val="20"/>
                <w:szCs w:val="20"/>
              </w:rPr>
              <w:t>Art.58</w:t>
            </w:r>
          </w:p>
        </w:tc>
      </w:tr>
      <w:tr w:rsidR="003221CF" w:rsidRPr="003221CF" w14:paraId="7A786D88" w14:textId="4DBAF1D3" w:rsidTr="007F11C1">
        <w:trPr>
          <w:trHeight w:val="719"/>
        </w:trPr>
        <w:tc>
          <w:tcPr>
            <w:tcW w:w="186" w:type="pct"/>
            <w:vMerge w:val="restart"/>
            <w:vAlign w:val="center"/>
          </w:tcPr>
          <w:p w14:paraId="48EFD5A7" w14:textId="549883E9" w:rsidR="00085C4E" w:rsidRPr="003221CF" w:rsidRDefault="00521FEB" w:rsidP="005B6A5B">
            <w:pPr>
              <w:tabs>
                <w:tab w:val="left" w:pos="6237"/>
              </w:tabs>
              <w:jc w:val="center"/>
              <w:rPr>
                <w:rFonts w:ascii="Tahoma" w:hAnsi="Tahoma" w:cs="Tahoma"/>
                <w:bCs/>
                <w:sz w:val="20"/>
                <w:szCs w:val="20"/>
              </w:rPr>
            </w:pPr>
            <w:r w:rsidRPr="003221CF">
              <w:rPr>
                <w:rFonts w:ascii="Tahoma" w:hAnsi="Tahoma" w:cs="Tahoma"/>
                <w:sz w:val="20"/>
                <w:szCs w:val="20"/>
              </w:rPr>
              <w:t>2</w:t>
            </w:r>
            <w:r w:rsidR="00085C4E" w:rsidRPr="003221CF">
              <w:rPr>
                <w:rFonts w:ascii="Tahoma" w:hAnsi="Tahoma" w:cs="Tahoma"/>
                <w:sz w:val="20"/>
                <w:szCs w:val="20"/>
              </w:rPr>
              <w:t>.</w:t>
            </w:r>
          </w:p>
        </w:tc>
        <w:tc>
          <w:tcPr>
            <w:tcW w:w="1839" w:type="pct"/>
            <w:vMerge w:val="restart"/>
            <w:vAlign w:val="center"/>
          </w:tcPr>
          <w:p w14:paraId="766EEA71" w14:textId="04156B80" w:rsidR="00085C4E" w:rsidRPr="00600BCC" w:rsidRDefault="00CA3E2A" w:rsidP="00600BCC">
            <w:pPr>
              <w:tabs>
                <w:tab w:val="left" w:pos="-3697"/>
              </w:tabs>
              <w:jc w:val="both"/>
              <w:rPr>
                <w:rFonts w:ascii="Tahoma" w:hAnsi="Tahoma" w:cs="Tahoma"/>
                <w:sz w:val="20"/>
                <w:szCs w:val="20"/>
              </w:rPr>
            </w:pPr>
            <w:r w:rsidRPr="00600BCC">
              <w:rPr>
                <w:rFonts w:ascii="Tahoma" w:hAnsi="Tahoma" w:cs="Tahoma"/>
                <w:sz w:val="20"/>
                <w:szCs w:val="20"/>
              </w:rPr>
              <w:t>La</w:t>
            </w:r>
            <w:r w:rsidR="001504FF" w:rsidRPr="00600BCC">
              <w:rPr>
                <w:rFonts w:ascii="Tahoma" w:hAnsi="Tahoma" w:cs="Tahoma"/>
                <w:sz w:val="20"/>
                <w:szCs w:val="20"/>
              </w:rPr>
              <w:t xml:space="preserve"> Decisione </w:t>
            </w:r>
            <w:r w:rsidR="00085C4E" w:rsidRPr="00600BCC">
              <w:rPr>
                <w:rFonts w:ascii="Tahoma" w:hAnsi="Tahoma" w:cs="Tahoma"/>
                <w:sz w:val="20"/>
                <w:szCs w:val="20"/>
              </w:rPr>
              <w:t>contrarre è stata pubblicata nella sezione “Amministrazione Trasparente” sul profilo internet della stazione appaltante e contiene la chiara indicazione dei seguenti elementi:</w:t>
            </w:r>
          </w:p>
          <w:p w14:paraId="2B7D21A9" w14:textId="77777777" w:rsidR="00085C4E" w:rsidRPr="00600BCC" w:rsidRDefault="00085C4E" w:rsidP="00600BCC">
            <w:pPr>
              <w:pStyle w:val="Paragrafoelenco"/>
              <w:numPr>
                <w:ilvl w:val="0"/>
                <w:numId w:val="17"/>
              </w:numPr>
              <w:tabs>
                <w:tab w:val="left" w:pos="-3697"/>
              </w:tabs>
              <w:spacing w:after="0"/>
              <w:jc w:val="both"/>
              <w:rPr>
                <w:rFonts w:ascii="Tahoma" w:hAnsi="Tahoma" w:cs="Tahoma"/>
                <w:bCs/>
                <w:sz w:val="20"/>
                <w:szCs w:val="20"/>
              </w:rPr>
            </w:pPr>
            <w:r w:rsidRPr="00600BCC">
              <w:rPr>
                <w:rFonts w:ascii="Tahoma" w:hAnsi="Tahoma" w:cs="Tahoma"/>
                <w:bCs/>
                <w:sz w:val="20"/>
                <w:szCs w:val="20"/>
              </w:rPr>
              <w:t>individuazione dell’operatore economico</w:t>
            </w:r>
          </w:p>
          <w:p w14:paraId="541923D6" w14:textId="77777777" w:rsidR="00085C4E" w:rsidRPr="00600BCC" w:rsidRDefault="00085C4E" w:rsidP="00600BCC">
            <w:pPr>
              <w:pStyle w:val="Paragrafoelenco"/>
              <w:numPr>
                <w:ilvl w:val="0"/>
                <w:numId w:val="17"/>
              </w:numPr>
              <w:tabs>
                <w:tab w:val="left" w:pos="-3697"/>
              </w:tabs>
              <w:spacing w:after="0"/>
              <w:jc w:val="both"/>
              <w:rPr>
                <w:rFonts w:ascii="Tahoma" w:hAnsi="Tahoma" w:cs="Tahoma"/>
                <w:sz w:val="20"/>
                <w:szCs w:val="20"/>
              </w:rPr>
            </w:pPr>
            <w:r w:rsidRPr="00600BCC">
              <w:rPr>
                <w:rFonts w:ascii="Tahoma" w:hAnsi="Tahoma" w:cs="Tahoma"/>
                <w:sz w:val="20"/>
                <w:szCs w:val="20"/>
              </w:rPr>
              <w:t xml:space="preserve">oggetto dell’affidamento, </w:t>
            </w:r>
          </w:p>
          <w:p w14:paraId="5C234FC0" w14:textId="77777777" w:rsidR="00085C4E" w:rsidRPr="00600BCC" w:rsidRDefault="00085C4E" w:rsidP="00600BCC">
            <w:pPr>
              <w:pStyle w:val="Paragrafoelenco"/>
              <w:numPr>
                <w:ilvl w:val="0"/>
                <w:numId w:val="17"/>
              </w:numPr>
              <w:tabs>
                <w:tab w:val="left" w:pos="-3697"/>
              </w:tabs>
              <w:spacing w:after="0"/>
              <w:jc w:val="both"/>
              <w:rPr>
                <w:rFonts w:ascii="Tahoma" w:hAnsi="Tahoma" w:cs="Tahoma"/>
                <w:bCs/>
                <w:sz w:val="20"/>
                <w:szCs w:val="20"/>
              </w:rPr>
            </w:pPr>
            <w:r w:rsidRPr="00600BCC">
              <w:rPr>
                <w:rFonts w:ascii="Tahoma" w:hAnsi="Tahoma" w:cs="Tahoma"/>
                <w:bCs/>
                <w:sz w:val="20"/>
                <w:szCs w:val="20"/>
              </w:rPr>
              <w:t xml:space="preserve">importo stimato dell’affidamento, IVA esclusa </w:t>
            </w:r>
          </w:p>
          <w:p w14:paraId="580C9DE3" w14:textId="2CFB808D" w:rsidR="001504FF" w:rsidRPr="00600BCC" w:rsidRDefault="001504FF" w:rsidP="00600BCC">
            <w:pPr>
              <w:pStyle w:val="Paragrafoelenco"/>
              <w:numPr>
                <w:ilvl w:val="0"/>
                <w:numId w:val="17"/>
              </w:numPr>
              <w:tabs>
                <w:tab w:val="left" w:pos="-3697"/>
              </w:tabs>
              <w:spacing w:after="0"/>
              <w:jc w:val="both"/>
              <w:rPr>
                <w:rFonts w:ascii="Tahoma" w:hAnsi="Tahoma" w:cs="Tahoma"/>
                <w:bCs/>
                <w:sz w:val="20"/>
                <w:szCs w:val="20"/>
              </w:rPr>
            </w:pPr>
            <w:r w:rsidRPr="00600BCC">
              <w:rPr>
                <w:rFonts w:ascii="Tahoma" w:hAnsi="Tahoma" w:cs="Tahoma"/>
                <w:bCs/>
                <w:sz w:val="20"/>
                <w:szCs w:val="20"/>
              </w:rPr>
              <w:t>il possesso da parte sua dei requisiti di carattere generale, e se necessario il possesso dei requisiti economici-finanziari e tecnico-professionali</w:t>
            </w:r>
          </w:p>
          <w:p w14:paraId="2F498090" w14:textId="477F6E40" w:rsidR="00025103" w:rsidRPr="00600BCC" w:rsidRDefault="00025103" w:rsidP="00600BCC">
            <w:pPr>
              <w:pStyle w:val="Paragrafoelenco"/>
              <w:numPr>
                <w:ilvl w:val="0"/>
                <w:numId w:val="17"/>
              </w:numPr>
              <w:tabs>
                <w:tab w:val="left" w:pos="-3697"/>
              </w:tabs>
              <w:spacing w:after="0"/>
              <w:jc w:val="both"/>
              <w:rPr>
                <w:rFonts w:ascii="Tahoma" w:hAnsi="Tahoma" w:cs="Tahoma"/>
                <w:bCs/>
                <w:sz w:val="20"/>
                <w:szCs w:val="20"/>
              </w:rPr>
            </w:pPr>
            <w:r w:rsidRPr="00600BCC">
              <w:rPr>
                <w:rFonts w:ascii="Tahoma" w:hAnsi="Tahoma" w:cs="Tahoma"/>
                <w:bCs/>
                <w:sz w:val="20"/>
                <w:szCs w:val="20"/>
              </w:rPr>
              <w:t>Ricorso all’elenco di operatori economici o albi istituiti dalla stazione appaltante</w:t>
            </w:r>
          </w:p>
          <w:p w14:paraId="33E44ACD" w14:textId="51B75A75" w:rsidR="00085C4E" w:rsidRPr="00600BCC" w:rsidRDefault="00085C4E" w:rsidP="00600BCC">
            <w:pPr>
              <w:pStyle w:val="Paragrafoelenco"/>
              <w:numPr>
                <w:ilvl w:val="0"/>
                <w:numId w:val="17"/>
              </w:numPr>
              <w:tabs>
                <w:tab w:val="left" w:pos="-3697"/>
              </w:tabs>
              <w:spacing w:after="0"/>
              <w:jc w:val="both"/>
              <w:rPr>
                <w:rFonts w:ascii="Tahoma" w:hAnsi="Tahoma" w:cs="Tahoma"/>
                <w:bCs/>
                <w:sz w:val="20"/>
                <w:szCs w:val="20"/>
              </w:rPr>
            </w:pPr>
            <w:r w:rsidRPr="00600BCC">
              <w:rPr>
                <w:rFonts w:ascii="Tahoma" w:hAnsi="Tahoma" w:cs="Tahoma"/>
                <w:bCs/>
                <w:sz w:val="20"/>
                <w:szCs w:val="20"/>
              </w:rPr>
              <w:t>Codice Identificativo di Gara (CIG)</w:t>
            </w:r>
          </w:p>
        </w:tc>
        <w:tc>
          <w:tcPr>
            <w:tcW w:w="1289" w:type="pct"/>
            <w:vAlign w:val="center"/>
          </w:tcPr>
          <w:p w14:paraId="2B316996" w14:textId="1A9F7273" w:rsidR="00085C4E" w:rsidRPr="00600BCC" w:rsidRDefault="00085C4E" w:rsidP="00600BCC">
            <w:pPr>
              <w:tabs>
                <w:tab w:val="left" w:pos="-3697"/>
              </w:tabs>
              <w:jc w:val="both"/>
              <w:rPr>
                <w:rFonts w:ascii="Tahoma" w:hAnsi="Tahoma" w:cs="Tahoma"/>
                <w:sz w:val="20"/>
                <w:szCs w:val="20"/>
              </w:rPr>
            </w:pPr>
            <w:r w:rsidRPr="00600BCC">
              <w:rPr>
                <w:rFonts w:ascii="Tahoma" w:hAnsi="Tahoma" w:cs="Tahoma"/>
                <w:sz w:val="20"/>
                <w:szCs w:val="20"/>
              </w:rPr>
              <w:t>Assenza della Delibera/Determina a Contrarre</w:t>
            </w:r>
          </w:p>
        </w:tc>
        <w:tc>
          <w:tcPr>
            <w:tcW w:w="464" w:type="pct"/>
            <w:vAlign w:val="center"/>
          </w:tcPr>
          <w:p w14:paraId="21AC7AC2" w14:textId="5E3F478D" w:rsidR="00085C4E" w:rsidRPr="00600BCC" w:rsidRDefault="00085C4E" w:rsidP="007F11C1">
            <w:pPr>
              <w:jc w:val="both"/>
              <w:rPr>
                <w:rFonts w:ascii="Tahoma" w:hAnsi="Tahoma" w:cs="Tahoma"/>
                <w:sz w:val="20"/>
                <w:szCs w:val="20"/>
              </w:rPr>
            </w:pPr>
            <w:r w:rsidRPr="00600BCC">
              <w:rPr>
                <w:rFonts w:ascii="Tahoma" w:hAnsi="Tahoma" w:cs="Tahoma"/>
                <w:bCs/>
                <w:sz w:val="20"/>
                <w:szCs w:val="20"/>
              </w:rPr>
              <w:t>100%</w:t>
            </w:r>
          </w:p>
        </w:tc>
        <w:tc>
          <w:tcPr>
            <w:tcW w:w="688" w:type="pct"/>
            <w:shd w:val="clear" w:color="auto" w:fill="auto"/>
            <w:vAlign w:val="center"/>
          </w:tcPr>
          <w:p w14:paraId="70EE2117" w14:textId="13799DF1" w:rsidR="000400CE" w:rsidRPr="00600BCC" w:rsidRDefault="000400CE" w:rsidP="00B339F1">
            <w:pPr>
              <w:tabs>
                <w:tab w:val="left" w:pos="6237"/>
              </w:tabs>
              <w:rPr>
                <w:rFonts w:ascii="Tahoma" w:hAnsi="Tahoma" w:cs="Tahoma"/>
                <w:bCs/>
                <w:sz w:val="20"/>
                <w:szCs w:val="20"/>
              </w:rPr>
            </w:pPr>
          </w:p>
        </w:tc>
        <w:tc>
          <w:tcPr>
            <w:tcW w:w="534" w:type="pct"/>
            <w:vAlign w:val="center"/>
          </w:tcPr>
          <w:p w14:paraId="17DBFE27" w14:textId="19ECC689" w:rsidR="00085C4E" w:rsidRPr="00600BCC" w:rsidRDefault="001504FF" w:rsidP="00600BCC">
            <w:pPr>
              <w:tabs>
                <w:tab w:val="left" w:pos="6237"/>
              </w:tabs>
              <w:jc w:val="both"/>
              <w:rPr>
                <w:rFonts w:ascii="Tahoma" w:hAnsi="Tahoma" w:cs="Tahoma"/>
                <w:bCs/>
                <w:sz w:val="20"/>
                <w:szCs w:val="20"/>
              </w:rPr>
            </w:pPr>
            <w:r w:rsidRPr="00600BCC">
              <w:rPr>
                <w:rFonts w:ascii="Tahoma" w:hAnsi="Tahoma" w:cs="Tahoma"/>
                <w:sz w:val="20"/>
                <w:szCs w:val="20"/>
              </w:rPr>
              <w:t>art. 28- Trasparenza dei contratti pubblici</w:t>
            </w:r>
          </w:p>
        </w:tc>
      </w:tr>
      <w:tr w:rsidR="003221CF" w:rsidRPr="003221CF" w14:paraId="03A44FB5" w14:textId="5D671343" w:rsidTr="007F11C1">
        <w:trPr>
          <w:trHeight w:val="1817"/>
        </w:trPr>
        <w:tc>
          <w:tcPr>
            <w:tcW w:w="186" w:type="pct"/>
            <w:vMerge/>
            <w:tcBorders>
              <w:bottom w:val="single" w:sz="4" w:space="0" w:color="auto"/>
            </w:tcBorders>
            <w:vAlign w:val="center"/>
          </w:tcPr>
          <w:p w14:paraId="2778D06A" w14:textId="1910AE92" w:rsidR="00085C4E" w:rsidRPr="003221CF" w:rsidRDefault="00085C4E" w:rsidP="00681D3B">
            <w:pPr>
              <w:tabs>
                <w:tab w:val="left" w:pos="6237"/>
              </w:tabs>
              <w:jc w:val="center"/>
              <w:rPr>
                <w:rFonts w:ascii="Tahoma" w:hAnsi="Tahoma" w:cs="Tahoma"/>
                <w:bCs/>
                <w:sz w:val="20"/>
                <w:szCs w:val="20"/>
              </w:rPr>
            </w:pPr>
          </w:p>
        </w:tc>
        <w:tc>
          <w:tcPr>
            <w:tcW w:w="1839" w:type="pct"/>
            <w:vMerge/>
            <w:tcBorders>
              <w:bottom w:val="single" w:sz="4" w:space="0" w:color="auto"/>
            </w:tcBorders>
            <w:vAlign w:val="center"/>
          </w:tcPr>
          <w:p w14:paraId="60E041A1" w14:textId="2D4EDB42" w:rsidR="00085C4E" w:rsidRPr="00600BCC" w:rsidRDefault="00085C4E" w:rsidP="00600BCC">
            <w:pPr>
              <w:jc w:val="both"/>
              <w:rPr>
                <w:rFonts w:ascii="Tahoma" w:hAnsi="Tahoma" w:cs="Tahoma"/>
                <w:bCs/>
                <w:sz w:val="20"/>
                <w:szCs w:val="20"/>
              </w:rPr>
            </w:pPr>
          </w:p>
        </w:tc>
        <w:tc>
          <w:tcPr>
            <w:tcW w:w="1289" w:type="pct"/>
            <w:tcBorders>
              <w:bottom w:val="single" w:sz="4" w:space="0" w:color="auto"/>
            </w:tcBorders>
            <w:vAlign w:val="center"/>
          </w:tcPr>
          <w:p w14:paraId="51F22497" w14:textId="5833058E" w:rsidR="00085C4E" w:rsidRPr="00600BCC" w:rsidRDefault="00085C4E" w:rsidP="00600BCC">
            <w:pPr>
              <w:jc w:val="both"/>
              <w:rPr>
                <w:rFonts w:ascii="Tahoma" w:hAnsi="Tahoma" w:cs="Tahoma"/>
                <w:bCs/>
                <w:sz w:val="20"/>
                <w:szCs w:val="20"/>
              </w:rPr>
            </w:pPr>
            <w:r w:rsidRPr="00600BCC">
              <w:rPr>
                <w:rFonts w:ascii="Tahoma" w:hAnsi="Tahoma" w:cs="Tahoma"/>
                <w:bCs/>
                <w:sz w:val="20"/>
                <w:szCs w:val="20"/>
              </w:rPr>
              <w:t>COMPLETEZZA ATTO – Atto incompleto parzialmente o del tutto.</w:t>
            </w:r>
          </w:p>
        </w:tc>
        <w:tc>
          <w:tcPr>
            <w:tcW w:w="464" w:type="pct"/>
            <w:tcBorders>
              <w:bottom w:val="single" w:sz="4" w:space="0" w:color="auto"/>
            </w:tcBorders>
            <w:vAlign w:val="center"/>
          </w:tcPr>
          <w:p w14:paraId="51729FC7" w14:textId="1B851295" w:rsidR="00085C4E" w:rsidRPr="00600BCC" w:rsidRDefault="00085C4E" w:rsidP="007F11C1">
            <w:pPr>
              <w:tabs>
                <w:tab w:val="left" w:pos="6237"/>
              </w:tabs>
              <w:jc w:val="both"/>
              <w:rPr>
                <w:rFonts w:ascii="Tahoma" w:hAnsi="Tahoma" w:cs="Tahoma"/>
                <w:bCs/>
                <w:sz w:val="20"/>
                <w:szCs w:val="20"/>
              </w:rPr>
            </w:pPr>
            <w:r w:rsidRPr="00600BCC">
              <w:rPr>
                <w:rFonts w:ascii="Tahoma" w:hAnsi="Tahoma" w:cs="Tahoma"/>
                <w:bCs/>
                <w:sz w:val="20"/>
                <w:szCs w:val="20"/>
              </w:rPr>
              <w:t>Irregolarità a carattere formale</w:t>
            </w:r>
            <w:r w:rsidR="007F11C1">
              <w:rPr>
                <w:rFonts w:ascii="Tahoma" w:hAnsi="Tahoma" w:cs="Tahoma"/>
                <w:bCs/>
                <w:sz w:val="20"/>
                <w:szCs w:val="20"/>
              </w:rPr>
              <w:t xml:space="preserve"> </w:t>
            </w:r>
            <w:r w:rsidRPr="00600BCC">
              <w:rPr>
                <w:rFonts w:ascii="Tahoma" w:hAnsi="Tahoma" w:cs="Tahoma"/>
                <w:bCs/>
                <w:sz w:val="20"/>
                <w:szCs w:val="20"/>
              </w:rPr>
              <w:t>0,5% in mancanza di uno o più elementi</w:t>
            </w:r>
          </w:p>
        </w:tc>
        <w:tc>
          <w:tcPr>
            <w:tcW w:w="688" w:type="pct"/>
            <w:tcBorders>
              <w:bottom w:val="single" w:sz="4" w:space="0" w:color="auto"/>
            </w:tcBorders>
            <w:shd w:val="clear" w:color="auto" w:fill="auto"/>
            <w:vAlign w:val="center"/>
          </w:tcPr>
          <w:p w14:paraId="356876DA" w14:textId="77777777" w:rsidR="00085C4E" w:rsidRPr="00600BCC" w:rsidRDefault="00085C4E" w:rsidP="007A4DF9">
            <w:pPr>
              <w:tabs>
                <w:tab w:val="left" w:pos="6237"/>
              </w:tabs>
              <w:jc w:val="center"/>
              <w:rPr>
                <w:rFonts w:ascii="Tahoma" w:hAnsi="Tahoma" w:cs="Tahoma"/>
                <w:sz w:val="20"/>
                <w:szCs w:val="20"/>
              </w:rPr>
            </w:pPr>
          </w:p>
        </w:tc>
        <w:tc>
          <w:tcPr>
            <w:tcW w:w="534" w:type="pct"/>
            <w:tcBorders>
              <w:bottom w:val="single" w:sz="4" w:space="0" w:color="auto"/>
            </w:tcBorders>
            <w:vAlign w:val="center"/>
          </w:tcPr>
          <w:p w14:paraId="565AEA46" w14:textId="77777777" w:rsidR="00085C4E" w:rsidRPr="00600BCC" w:rsidRDefault="00085C4E" w:rsidP="007A4DF9">
            <w:pPr>
              <w:tabs>
                <w:tab w:val="left" w:pos="6237"/>
              </w:tabs>
              <w:jc w:val="center"/>
              <w:rPr>
                <w:rFonts w:ascii="Tahoma" w:hAnsi="Tahoma" w:cs="Tahoma"/>
                <w:sz w:val="20"/>
                <w:szCs w:val="20"/>
              </w:rPr>
            </w:pPr>
          </w:p>
        </w:tc>
      </w:tr>
      <w:tr w:rsidR="003221CF" w:rsidRPr="003221CF" w14:paraId="42FAC5D6" w14:textId="78DA5FB6" w:rsidTr="007F11C1">
        <w:trPr>
          <w:trHeight w:val="732"/>
        </w:trPr>
        <w:tc>
          <w:tcPr>
            <w:tcW w:w="186" w:type="pct"/>
            <w:vAlign w:val="center"/>
          </w:tcPr>
          <w:p w14:paraId="4605EB4D" w14:textId="542FB3E8" w:rsidR="00085C4E" w:rsidRPr="003221CF" w:rsidRDefault="00521FEB" w:rsidP="00D20216">
            <w:pPr>
              <w:tabs>
                <w:tab w:val="left" w:pos="6237"/>
              </w:tabs>
              <w:jc w:val="center"/>
              <w:rPr>
                <w:rFonts w:ascii="Tahoma" w:hAnsi="Tahoma" w:cs="Tahoma"/>
                <w:bCs/>
                <w:sz w:val="20"/>
                <w:szCs w:val="20"/>
              </w:rPr>
            </w:pPr>
            <w:r w:rsidRPr="003221CF">
              <w:rPr>
                <w:rFonts w:ascii="Tahoma" w:hAnsi="Tahoma" w:cs="Tahoma"/>
                <w:bCs/>
                <w:sz w:val="20"/>
                <w:szCs w:val="20"/>
              </w:rPr>
              <w:lastRenderedPageBreak/>
              <w:t>3</w:t>
            </w:r>
            <w:r w:rsidR="00085C4E" w:rsidRPr="003221CF">
              <w:rPr>
                <w:rFonts w:ascii="Tahoma" w:hAnsi="Tahoma" w:cs="Tahoma"/>
                <w:bCs/>
                <w:sz w:val="20"/>
                <w:szCs w:val="20"/>
              </w:rPr>
              <w:t>.</w:t>
            </w:r>
          </w:p>
        </w:tc>
        <w:tc>
          <w:tcPr>
            <w:tcW w:w="1839" w:type="pct"/>
            <w:vAlign w:val="center"/>
          </w:tcPr>
          <w:p w14:paraId="6C20C163" w14:textId="101FA359" w:rsidR="00085C4E" w:rsidRPr="003221CF" w:rsidRDefault="000861DD" w:rsidP="00600BCC">
            <w:pPr>
              <w:tabs>
                <w:tab w:val="left" w:pos="-3697"/>
              </w:tabs>
              <w:jc w:val="both"/>
              <w:rPr>
                <w:rFonts w:ascii="Tahoma" w:hAnsi="Tahoma" w:cs="Tahoma"/>
                <w:sz w:val="20"/>
                <w:szCs w:val="20"/>
              </w:rPr>
            </w:pPr>
            <w:r w:rsidRPr="00965F3E">
              <w:rPr>
                <w:rFonts w:ascii="Tahoma" w:hAnsi="Tahoma" w:cs="Tahoma"/>
                <w:bCs/>
                <w:sz w:val="20"/>
                <w:szCs w:val="20"/>
              </w:rPr>
              <w:t>Convenzione/contratto</w:t>
            </w:r>
            <w:r w:rsidRPr="00CA3E2A">
              <w:rPr>
                <w:rFonts w:ascii="Tahoma" w:hAnsi="Tahoma" w:cs="Tahoma"/>
                <w:bCs/>
                <w:sz w:val="20"/>
                <w:szCs w:val="20"/>
              </w:rPr>
              <w:t>, anche mediante corrispondenza secondo l'uso commerciale, consistente in un apposito scambio di lettere, anche tramite posta elettronica certificata o sistemi elettronici di recapito certificato qualificato</w:t>
            </w:r>
          </w:p>
        </w:tc>
        <w:tc>
          <w:tcPr>
            <w:tcW w:w="1289" w:type="pct"/>
            <w:vAlign w:val="center"/>
          </w:tcPr>
          <w:p w14:paraId="47CB7864" w14:textId="5F83B7EF" w:rsidR="00085C4E" w:rsidRPr="003221CF" w:rsidRDefault="00085C4E" w:rsidP="004A24D9">
            <w:pPr>
              <w:jc w:val="both"/>
              <w:rPr>
                <w:rFonts w:ascii="Tahoma" w:hAnsi="Tahoma" w:cs="Tahoma"/>
                <w:bCs/>
                <w:sz w:val="20"/>
                <w:szCs w:val="20"/>
              </w:rPr>
            </w:pPr>
            <w:r w:rsidRPr="003221CF">
              <w:rPr>
                <w:rFonts w:ascii="Tahoma" w:hAnsi="Tahoma" w:cs="Tahoma"/>
                <w:bCs/>
                <w:sz w:val="20"/>
                <w:szCs w:val="20"/>
              </w:rPr>
              <w:t>assenza del contratto</w:t>
            </w:r>
          </w:p>
        </w:tc>
        <w:tc>
          <w:tcPr>
            <w:tcW w:w="464" w:type="pct"/>
            <w:vAlign w:val="center"/>
          </w:tcPr>
          <w:p w14:paraId="63D6688C" w14:textId="2AFB7DF1" w:rsidR="00085C4E" w:rsidRPr="003221CF" w:rsidRDefault="00085C4E" w:rsidP="007F11C1">
            <w:pPr>
              <w:tabs>
                <w:tab w:val="left" w:pos="6237"/>
              </w:tabs>
              <w:jc w:val="both"/>
              <w:rPr>
                <w:rFonts w:ascii="Tahoma" w:hAnsi="Tahoma" w:cs="Tahoma"/>
                <w:bCs/>
                <w:sz w:val="20"/>
                <w:szCs w:val="20"/>
              </w:rPr>
            </w:pPr>
            <w:r w:rsidRPr="003221CF">
              <w:rPr>
                <w:rFonts w:ascii="Tahoma" w:hAnsi="Tahoma" w:cs="Tahoma"/>
                <w:bCs/>
                <w:sz w:val="20"/>
                <w:szCs w:val="20"/>
              </w:rPr>
              <w:t xml:space="preserve">100% </w:t>
            </w:r>
          </w:p>
        </w:tc>
        <w:tc>
          <w:tcPr>
            <w:tcW w:w="688" w:type="pct"/>
            <w:shd w:val="clear" w:color="auto" w:fill="auto"/>
            <w:vAlign w:val="center"/>
          </w:tcPr>
          <w:p w14:paraId="3375A2FE" w14:textId="156331F2" w:rsidR="00085C4E" w:rsidRPr="003221CF" w:rsidRDefault="00085C4E" w:rsidP="00D20216">
            <w:pPr>
              <w:rPr>
                <w:rFonts w:ascii="Tahoma" w:hAnsi="Tahoma" w:cs="Tahoma"/>
                <w:sz w:val="20"/>
                <w:szCs w:val="20"/>
              </w:rPr>
            </w:pPr>
          </w:p>
        </w:tc>
        <w:tc>
          <w:tcPr>
            <w:tcW w:w="534" w:type="pct"/>
            <w:vAlign w:val="center"/>
          </w:tcPr>
          <w:p w14:paraId="6C96B29D" w14:textId="5C056591" w:rsidR="00085C4E" w:rsidRPr="003221CF" w:rsidRDefault="000861DD" w:rsidP="00D20216">
            <w:pPr>
              <w:rPr>
                <w:rFonts w:ascii="Tahoma" w:hAnsi="Tahoma" w:cs="Tahoma"/>
                <w:sz w:val="20"/>
                <w:szCs w:val="20"/>
              </w:rPr>
            </w:pPr>
            <w:r w:rsidRPr="00CA3E2A">
              <w:rPr>
                <w:rFonts w:ascii="Tahoma" w:hAnsi="Tahoma" w:cs="Tahoma"/>
                <w:sz w:val="20"/>
                <w:szCs w:val="20"/>
              </w:rPr>
              <w:t>art. 18 comma 1</w:t>
            </w:r>
          </w:p>
        </w:tc>
      </w:tr>
      <w:tr w:rsidR="003221CF" w:rsidRPr="003221CF" w14:paraId="3D525CD7" w14:textId="6C4F27A5" w:rsidTr="007F11C1">
        <w:trPr>
          <w:trHeight w:val="2402"/>
        </w:trPr>
        <w:tc>
          <w:tcPr>
            <w:tcW w:w="186" w:type="pct"/>
            <w:vAlign w:val="center"/>
          </w:tcPr>
          <w:p w14:paraId="62C61931" w14:textId="6D3547DC" w:rsidR="00085C4E" w:rsidRPr="003221CF" w:rsidRDefault="00521FEB" w:rsidP="00D20216">
            <w:pPr>
              <w:tabs>
                <w:tab w:val="left" w:pos="6237"/>
              </w:tabs>
              <w:jc w:val="center"/>
              <w:rPr>
                <w:rFonts w:ascii="Tahoma" w:hAnsi="Tahoma" w:cs="Tahoma"/>
                <w:bCs/>
                <w:sz w:val="20"/>
                <w:szCs w:val="20"/>
              </w:rPr>
            </w:pPr>
            <w:r w:rsidRPr="003221CF">
              <w:rPr>
                <w:rFonts w:ascii="Tahoma" w:hAnsi="Tahoma" w:cs="Tahoma"/>
                <w:sz w:val="20"/>
                <w:szCs w:val="20"/>
              </w:rPr>
              <w:t>4</w:t>
            </w:r>
            <w:r w:rsidR="00085C4E" w:rsidRPr="003221CF">
              <w:rPr>
                <w:rFonts w:ascii="Tahoma" w:hAnsi="Tahoma" w:cs="Tahoma"/>
                <w:sz w:val="20"/>
                <w:szCs w:val="20"/>
              </w:rPr>
              <w:t>.</w:t>
            </w:r>
          </w:p>
        </w:tc>
        <w:tc>
          <w:tcPr>
            <w:tcW w:w="1839" w:type="pct"/>
            <w:vAlign w:val="center"/>
          </w:tcPr>
          <w:p w14:paraId="64C1697B" w14:textId="205BFEFA" w:rsidR="00085C4E" w:rsidRPr="0042089D" w:rsidRDefault="00085C4E" w:rsidP="00D20216">
            <w:pPr>
              <w:jc w:val="both"/>
              <w:rPr>
                <w:rFonts w:ascii="Tahoma" w:hAnsi="Tahoma" w:cs="Tahoma"/>
                <w:bCs/>
                <w:sz w:val="20"/>
                <w:szCs w:val="20"/>
              </w:rPr>
            </w:pPr>
            <w:r w:rsidRPr="0042089D">
              <w:rPr>
                <w:rFonts w:ascii="Tahoma" w:hAnsi="Tahoma" w:cs="Tahoma"/>
                <w:bCs/>
                <w:sz w:val="20"/>
                <w:szCs w:val="20"/>
              </w:rPr>
              <w:t>rispetto della normativa sulla tracciabilità (presenza CIG su documentazione di gara, contratto e strumenti di pagamento) del protocollo di legalità e/o del patto di integrità e/o dell’Accordo di collaborazione fattiva con ANAC</w:t>
            </w:r>
          </w:p>
        </w:tc>
        <w:tc>
          <w:tcPr>
            <w:tcW w:w="1289" w:type="pct"/>
            <w:shd w:val="clear" w:color="auto" w:fill="auto"/>
            <w:vAlign w:val="center"/>
          </w:tcPr>
          <w:p w14:paraId="2BC5A006" w14:textId="77777777" w:rsidR="00085C4E" w:rsidRPr="0042089D" w:rsidRDefault="00085C4E" w:rsidP="004A24D9">
            <w:pPr>
              <w:jc w:val="both"/>
              <w:rPr>
                <w:rFonts w:ascii="Tahoma" w:hAnsi="Tahoma" w:cs="Tahoma"/>
                <w:sz w:val="20"/>
                <w:szCs w:val="20"/>
              </w:rPr>
            </w:pPr>
            <w:r w:rsidRPr="0042089D">
              <w:rPr>
                <w:rFonts w:ascii="Tahoma" w:hAnsi="Tahoma" w:cs="Tahoma"/>
                <w:sz w:val="20"/>
                <w:szCs w:val="20"/>
              </w:rPr>
              <w:t>In caso d’impossibilità assoluta di tracciare l’intera procedura;</w:t>
            </w:r>
          </w:p>
          <w:p w14:paraId="42C1D181" w14:textId="734B6061" w:rsidR="00085C4E" w:rsidRPr="0042089D" w:rsidRDefault="00085C4E" w:rsidP="004A24D9">
            <w:pPr>
              <w:jc w:val="both"/>
              <w:rPr>
                <w:rFonts w:ascii="Tahoma" w:hAnsi="Tahoma" w:cs="Tahoma"/>
                <w:sz w:val="20"/>
                <w:szCs w:val="20"/>
              </w:rPr>
            </w:pPr>
            <w:r w:rsidRPr="0042089D">
              <w:rPr>
                <w:rFonts w:ascii="Tahoma" w:hAnsi="Tahoma" w:cs="Tahoma"/>
                <w:sz w:val="20"/>
                <w:szCs w:val="20"/>
              </w:rPr>
              <w:t>In caso di un'apposita clausola</w:t>
            </w:r>
            <w:r w:rsidR="004A24D9" w:rsidRPr="0042089D">
              <w:rPr>
                <w:rFonts w:ascii="Tahoma" w:hAnsi="Tahoma" w:cs="Tahoma"/>
                <w:sz w:val="20"/>
                <w:szCs w:val="20"/>
              </w:rPr>
              <w:t xml:space="preserve"> </w:t>
            </w:r>
            <w:r w:rsidRPr="0042089D">
              <w:rPr>
                <w:rFonts w:ascii="Tahoma" w:hAnsi="Tahoma" w:cs="Tahoma"/>
                <w:sz w:val="20"/>
                <w:szCs w:val="20"/>
              </w:rPr>
              <w:t>con la quale essi assumono gli obblighi di tracciabilità dei flussi finanziari;</w:t>
            </w:r>
          </w:p>
          <w:p w14:paraId="3637E8EA" w14:textId="208F17F5" w:rsidR="00085C4E" w:rsidRPr="0042089D" w:rsidRDefault="00085C4E" w:rsidP="004A24D9">
            <w:pPr>
              <w:tabs>
                <w:tab w:val="left" w:pos="6237"/>
              </w:tabs>
              <w:jc w:val="both"/>
              <w:rPr>
                <w:rFonts w:ascii="Tahoma" w:hAnsi="Tahoma" w:cs="Tahoma"/>
                <w:bCs/>
                <w:sz w:val="20"/>
                <w:szCs w:val="20"/>
              </w:rPr>
            </w:pPr>
            <w:r w:rsidRPr="0042089D">
              <w:rPr>
                <w:rFonts w:ascii="Tahoma" w:hAnsi="Tahoma" w:cs="Tahoma"/>
                <w:sz w:val="20"/>
                <w:szCs w:val="20"/>
              </w:rPr>
              <w:t>In caso d’impossibilità di tracciare singoli pagamenti.</w:t>
            </w:r>
          </w:p>
        </w:tc>
        <w:tc>
          <w:tcPr>
            <w:tcW w:w="464" w:type="pct"/>
            <w:shd w:val="clear" w:color="auto" w:fill="auto"/>
            <w:vAlign w:val="center"/>
          </w:tcPr>
          <w:p w14:paraId="19EF261D" w14:textId="2E654834" w:rsidR="00085C4E" w:rsidRPr="0042089D" w:rsidRDefault="00085C4E" w:rsidP="007F11C1">
            <w:pPr>
              <w:tabs>
                <w:tab w:val="left" w:pos="6237"/>
              </w:tabs>
              <w:jc w:val="both"/>
              <w:rPr>
                <w:rFonts w:ascii="Tahoma" w:hAnsi="Tahoma" w:cs="Tahoma"/>
                <w:bCs/>
                <w:sz w:val="20"/>
                <w:szCs w:val="20"/>
              </w:rPr>
            </w:pPr>
            <w:r w:rsidRPr="0042089D">
              <w:rPr>
                <w:rFonts w:ascii="Tahoma" w:hAnsi="Tahoma" w:cs="Tahoma"/>
                <w:bCs/>
                <w:sz w:val="20"/>
                <w:szCs w:val="20"/>
              </w:rPr>
              <w:t xml:space="preserve">100% </w:t>
            </w:r>
          </w:p>
        </w:tc>
        <w:tc>
          <w:tcPr>
            <w:tcW w:w="688" w:type="pct"/>
            <w:shd w:val="clear" w:color="auto" w:fill="auto"/>
            <w:vAlign w:val="center"/>
          </w:tcPr>
          <w:p w14:paraId="0695D67E" w14:textId="356C4DEF" w:rsidR="00085C4E" w:rsidRPr="0042089D" w:rsidRDefault="00085C4E" w:rsidP="00D20216">
            <w:pPr>
              <w:rPr>
                <w:rFonts w:ascii="Tahoma" w:hAnsi="Tahoma" w:cs="Tahoma"/>
                <w:sz w:val="20"/>
                <w:szCs w:val="20"/>
              </w:rPr>
            </w:pPr>
          </w:p>
        </w:tc>
        <w:tc>
          <w:tcPr>
            <w:tcW w:w="534" w:type="pct"/>
            <w:vAlign w:val="center"/>
          </w:tcPr>
          <w:p w14:paraId="16F695F4" w14:textId="77777777" w:rsidR="00C3302D" w:rsidRPr="002833EF" w:rsidRDefault="00C3302D" w:rsidP="00C3302D">
            <w:pPr>
              <w:rPr>
                <w:rFonts w:ascii="Tahoma" w:hAnsi="Tahoma" w:cs="Tahoma"/>
                <w:sz w:val="20"/>
                <w:szCs w:val="20"/>
              </w:rPr>
            </w:pPr>
            <w:r w:rsidRPr="002833EF">
              <w:rPr>
                <w:rFonts w:ascii="Tahoma" w:hAnsi="Tahoma" w:cs="Tahoma"/>
                <w:sz w:val="20"/>
                <w:szCs w:val="20"/>
              </w:rPr>
              <w:t>Art. 3 legge</w:t>
            </w:r>
          </w:p>
          <w:p w14:paraId="0CE37A1A" w14:textId="6EE5281C" w:rsidR="00F5348B" w:rsidRPr="0042089D" w:rsidRDefault="00C3302D" w:rsidP="00F5348B">
            <w:pPr>
              <w:rPr>
                <w:rFonts w:ascii="Tahoma" w:hAnsi="Tahoma" w:cs="Tahoma"/>
                <w:sz w:val="20"/>
                <w:szCs w:val="20"/>
              </w:rPr>
            </w:pPr>
            <w:r w:rsidRPr="002833EF">
              <w:rPr>
                <w:rFonts w:ascii="Tahoma" w:hAnsi="Tahoma" w:cs="Tahoma"/>
                <w:sz w:val="20"/>
                <w:szCs w:val="20"/>
              </w:rPr>
              <w:t xml:space="preserve">136/2010 </w:t>
            </w:r>
          </w:p>
          <w:p w14:paraId="33B0D376" w14:textId="15DFD5D4" w:rsidR="00085C4E" w:rsidRPr="0042089D" w:rsidRDefault="00085C4E" w:rsidP="00C3302D">
            <w:pPr>
              <w:rPr>
                <w:rFonts w:ascii="Tahoma" w:hAnsi="Tahoma" w:cs="Tahoma"/>
                <w:sz w:val="20"/>
                <w:szCs w:val="20"/>
              </w:rPr>
            </w:pPr>
          </w:p>
        </w:tc>
      </w:tr>
      <w:tr w:rsidR="003221CF" w:rsidRPr="003221CF" w14:paraId="5762EF49" w14:textId="21AD2CB6" w:rsidTr="007F11C1">
        <w:trPr>
          <w:trHeight w:val="732"/>
        </w:trPr>
        <w:tc>
          <w:tcPr>
            <w:tcW w:w="186" w:type="pct"/>
            <w:vMerge w:val="restart"/>
            <w:vAlign w:val="center"/>
          </w:tcPr>
          <w:p w14:paraId="15CFF961" w14:textId="57145F91" w:rsidR="00085C4E" w:rsidRPr="003221CF" w:rsidRDefault="00521FEB" w:rsidP="00D20216">
            <w:pPr>
              <w:tabs>
                <w:tab w:val="left" w:pos="6237"/>
              </w:tabs>
              <w:jc w:val="center"/>
              <w:rPr>
                <w:rFonts w:ascii="Tahoma" w:hAnsi="Tahoma" w:cs="Tahoma"/>
                <w:bCs/>
                <w:sz w:val="20"/>
                <w:szCs w:val="20"/>
              </w:rPr>
            </w:pPr>
            <w:r w:rsidRPr="003221CF">
              <w:rPr>
                <w:rFonts w:ascii="Tahoma" w:hAnsi="Tahoma" w:cs="Tahoma"/>
                <w:bCs/>
                <w:sz w:val="20"/>
                <w:szCs w:val="20"/>
              </w:rPr>
              <w:t>5</w:t>
            </w:r>
            <w:r w:rsidR="004A24D9" w:rsidRPr="003221CF">
              <w:rPr>
                <w:rFonts w:ascii="Tahoma" w:hAnsi="Tahoma" w:cs="Tahoma"/>
                <w:bCs/>
                <w:sz w:val="20"/>
                <w:szCs w:val="20"/>
              </w:rPr>
              <w:t>.</w:t>
            </w:r>
          </w:p>
        </w:tc>
        <w:tc>
          <w:tcPr>
            <w:tcW w:w="1839" w:type="pct"/>
            <w:vMerge w:val="restart"/>
            <w:vAlign w:val="center"/>
          </w:tcPr>
          <w:p w14:paraId="669EB310" w14:textId="4B1DB1F9" w:rsidR="00085C4E" w:rsidRPr="003221CF" w:rsidRDefault="002A357A" w:rsidP="00F5348B">
            <w:pPr>
              <w:tabs>
                <w:tab w:val="left" w:pos="-3697"/>
              </w:tabs>
              <w:rPr>
                <w:rFonts w:ascii="Tahoma" w:hAnsi="Tahoma" w:cs="Tahoma"/>
                <w:sz w:val="20"/>
                <w:szCs w:val="20"/>
              </w:rPr>
            </w:pPr>
            <w:r w:rsidRPr="003221CF">
              <w:rPr>
                <w:rFonts w:ascii="Tahoma" w:hAnsi="Tahoma" w:cs="Tahoma"/>
                <w:sz w:val="20"/>
                <w:szCs w:val="20"/>
              </w:rPr>
              <w:t xml:space="preserve">Il Responsabile </w:t>
            </w:r>
            <w:r w:rsidRPr="00F5348B">
              <w:rPr>
                <w:rFonts w:ascii="Tahoma" w:hAnsi="Tahoma" w:cs="Tahoma"/>
                <w:sz w:val="20"/>
                <w:szCs w:val="20"/>
              </w:rPr>
              <w:t xml:space="preserve">del </w:t>
            </w:r>
            <w:r w:rsidR="009C2B4B" w:rsidRPr="00F5348B">
              <w:rPr>
                <w:rFonts w:ascii="Tahoma" w:hAnsi="Tahoma" w:cs="Tahoma"/>
                <w:sz w:val="20"/>
                <w:szCs w:val="20"/>
              </w:rPr>
              <w:t xml:space="preserve">Progetto </w:t>
            </w:r>
            <w:r w:rsidRPr="00F5348B">
              <w:rPr>
                <w:rFonts w:ascii="Tahoma" w:hAnsi="Tahoma" w:cs="Tahoma"/>
                <w:sz w:val="20"/>
                <w:szCs w:val="20"/>
              </w:rPr>
              <w:t xml:space="preserve">(RUP) è stato individuato </w:t>
            </w:r>
            <w:r w:rsidR="00F5348B" w:rsidRPr="00F5348B">
              <w:rPr>
                <w:rFonts w:ascii="Tahoma" w:hAnsi="Tahoma" w:cs="Tahoma"/>
                <w:sz w:val="20"/>
                <w:szCs w:val="20"/>
              </w:rPr>
              <w:t xml:space="preserve">nella </w:t>
            </w:r>
            <w:r w:rsidRPr="00F5348B">
              <w:rPr>
                <w:rFonts w:ascii="Tahoma" w:hAnsi="Tahoma" w:cs="Tahoma"/>
                <w:sz w:val="20"/>
                <w:szCs w:val="20"/>
              </w:rPr>
              <w:t>decisione a contrarre/affidamento</w:t>
            </w:r>
          </w:p>
        </w:tc>
        <w:tc>
          <w:tcPr>
            <w:tcW w:w="1289" w:type="pct"/>
            <w:vAlign w:val="center"/>
          </w:tcPr>
          <w:p w14:paraId="679D18BB" w14:textId="6B2D20CC" w:rsidR="00085C4E" w:rsidRPr="003221CF" w:rsidRDefault="00085C4E" w:rsidP="004A24D9">
            <w:pPr>
              <w:jc w:val="both"/>
              <w:rPr>
                <w:rFonts w:ascii="Tahoma" w:hAnsi="Tahoma" w:cs="Tahoma"/>
                <w:bCs/>
                <w:sz w:val="20"/>
                <w:szCs w:val="20"/>
              </w:rPr>
            </w:pPr>
            <w:r w:rsidRPr="003221CF">
              <w:rPr>
                <w:rFonts w:ascii="Tahoma" w:hAnsi="Tahoma" w:cs="Tahoma"/>
                <w:bCs/>
                <w:sz w:val="20"/>
                <w:szCs w:val="20"/>
              </w:rPr>
              <w:t>Qualora si rilevi l'assenza di un atto formale di nomina del RUP con riferimento specifico alla singola procedura di appalto.</w:t>
            </w:r>
          </w:p>
        </w:tc>
        <w:tc>
          <w:tcPr>
            <w:tcW w:w="464" w:type="pct"/>
            <w:vAlign w:val="center"/>
          </w:tcPr>
          <w:p w14:paraId="10CAB945" w14:textId="5832ABF3" w:rsidR="00085C4E" w:rsidRPr="003221CF" w:rsidRDefault="00085C4E" w:rsidP="007F11C1">
            <w:pPr>
              <w:tabs>
                <w:tab w:val="left" w:pos="6237"/>
              </w:tabs>
              <w:jc w:val="both"/>
              <w:rPr>
                <w:rFonts w:ascii="Tahoma" w:hAnsi="Tahoma" w:cs="Tahoma"/>
                <w:bCs/>
                <w:sz w:val="20"/>
                <w:szCs w:val="20"/>
              </w:rPr>
            </w:pPr>
            <w:r w:rsidRPr="003221CF">
              <w:rPr>
                <w:rFonts w:ascii="Tahoma" w:hAnsi="Tahoma" w:cs="Tahoma"/>
                <w:bCs/>
                <w:sz w:val="20"/>
                <w:szCs w:val="20"/>
              </w:rPr>
              <w:t>5%</w:t>
            </w:r>
          </w:p>
        </w:tc>
        <w:tc>
          <w:tcPr>
            <w:tcW w:w="688" w:type="pct"/>
            <w:shd w:val="clear" w:color="auto" w:fill="auto"/>
            <w:vAlign w:val="center"/>
          </w:tcPr>
          <w:p w14:paraId="1326ED1B" w14:textId="77777777" w:rsidR="00085C4E" w:rsidRPr="003221CF" w:rsidRDefault="00085C4E" w:rsidP="00C3302D">
            <w:pPr>
              <w:rPr>
                <w:rFonts w:ascii="Tahoma" w:hAnsi="Tahoma" w:cs="Tahoma"/>
                <w:b/>
                <w:bCs/>
                <w:sz w:val="20"/>
                <w:szCs w:val="20"/>
              </w:rPr>
            </w:pPr>
          </w:p>
        </w:tc>
        <w:tc>
          <w:tcPr>
            <w:tcW w:w="534" w:type="pct"/>
            <w:vAlign w:val="center"/>
          </w:tcPr>
          <w:p w14:paraId="0B99099A" w14:textId="6840BF78" w:rsidR="00085C4E" w:rsidRPr="003221CF" w:rsidRDefault="00B53626" w:rsidP="00D20216">
            <w:pPr>
              <w:rPr>
                <w:rFonts w:ascii="Tahoma" w:hAnsi="Tahoma" w:cs="Tahoma"/>
                <w:sz w:val="20"/>
                <w:szCs w:val="20"/>
              </w:rPr>
            </w:pPr>
            <w:r w:rsidRPr="00F5348B">
              <w:rPr>
                <w:rFonts w:ascii="Tahoma" w:hAnsi="Tahoma" w:cs="Tahoma"/>
                <w:sz w:val="20"/>
                <w:szCs w:val="20"/>
              </w:rPr>
              <w:t>art. 15 comma 3 e Allegato I.2</w:t>
            </w:r>
          </w:p>
        </w:tc>
      </w:tr>
      <w:tr w:rsidR="003221CF" w:rsidRPr="003221CF" w14:paraId="0B183C98" w14:textId="0912175D" w:rsidTr="007F11C1">
        <w:trPr>
          <w:trHeight w:val="841"/>
        </w:trPr>
        <w:tc>
          <w:tcPr>
            <w:tcW w:w="186" w:type="pct"/>
            <w:vMerge/>
            <w:vAlign w:val="center"/>
          </w:tcPr>
          <w:p w14:paraId="3095994D" w14:textId="77777777" w:rsidR="00085C4E" w:rsidRPr="003221CF" w:rsidRDefault="00085C4E" w:rsidP="00D20216">
            <w:pPr>
              <w:tabs>
                <w:tab w:val="left" w:pos="6237"/>
              </w:tabs>
              <w:jc w:val="center"/>
              <w:rPr>
                <w:rFonts w:ascii="Tahoma" w:hAnsi="Tahoma" w:cs="Tahoma"/>
                <w:bCs/>
                <w:sz w:val="20"/>
                <w:szCs w:val="20"/>
              </w:rPr>
            </w:pPr>
          </w:p>
        </w:tc>
        <w:tc>
          <w:tcPr>
            <w:tcW w:w="1839" w:type="pct"/>
            <w:vMerge/>
            <w:vAlign w:val="center"/>
          </w:tcPr>
          <w:p w14:paraId="7626E8A0" w14:textId="77777777" w:rsidR="00085C4E" w:rsidRPr="003221CF" w:rsidRDefault="00085C4E" w:rsidP="00D20216">
            <w:pPr>
              <w:tabs>
                <w:tab w:val="left" w:pos="-3697"/>
              </w:tabs>
              <w:rPr>
                <w:rFonts w:ascii="Tahoma" w:hAnsi="Tahoma" w:cs="Tahoma"/>
                <w:sz w:val="20"/>
                <w:szCs w:val="20"/>
              </w:rPr>
            </w:pPr>
          </w:p>
        </w:tc>
        <w:tc>
          <w:tcPr>
            <w:tcW w:w="1289" w:type="pct"/>
            <w:vAlign w:val="center"/>
          </w:tcPr>
          <w:p w14:paraId="4DB7312B" w14:textId="0C2CC163" w:rsidR="00085C4E" w:rsidRPr="003221CF" w:rsidRDefault="00085C4E" w:rsidP="004A24D9">
            <w:pPr>
              <w:jc w:val="both"/>
              <w:rPr>
                <w:rFonts w:ascii="Tahoma" w:hAnsi="Tahoma" w:cs="Tahoma"/>
                <w:bCs/>
                <w:sz w:val="20"/>
                <w:szCs w:val="20"/>
              </w:rPr>
            </w:pPr>
            <w:r w:rsidRPr="003221CF">
              <w:rPr>
                <w:rFonts w:ascii="Tahoma" w:hAnsi="Tahoma" w:cs="Tahoma"/>
                <w:bCs/>
                <w:sz w:val="20"/>
                <w:szCs w:val="20"/>
              </w:rPr>
              <w:t>Qualora si rilevino anomalie nell'atto di nomina del RUP (es. assenza della dichiarazione in ordine ai requisiti di idoneità e conflitto d’interesse, ecc.)</w:t>
            </w:r>
          </w:p>
        </w:tc>
        <w:tc>
          <w:tcPr>
            <w:tcW w:w="464" w:type="pct"/>
            <w:vAlign w:val="center"/>
          </w:tcPr>
          <w:p w14:paraId="07E61FF5" w14:textId="15E86A10" w:rsidR="00085C4E" w:rsidRPr="003221CF" w:rsidRDefault="00085C4E" w:rsidP="007F11C1">
            <w:pPr>
              <w:tabs>
                <w:tab w:val="left" w:pos="6237"/>
              </w:tabs>
              <w:jc w:val="both"/>
              <w:rPr>
                <w:rFonts w:ascii="Tahoma" w:hAnsi="Tahoma" w:cs="Tahoma"/>
                <w:bCs/>
                <w:sz w:val="20"/>
                <w:szCs w:val="20"/>
              </w:rPr>
            </w:pPr>
            <w:r w:rsidRPr="003221CF">
              <w:rPr>
                <w:rFonts w:ascii="Tahoma" w:hAnsi="Tahoma" w:cs="Tahoma"/>
                <w:bCs/>
                <w:sz w:val="20"/>
                <w:szCs w:val="20"/>
              </w:rPr>
              <w:t>0,5%</w:t>
            </w:r>
          </w:p>
        </w:tc>
        <w:tc>
          <w:tcPr>
            <w:tcW w:w="688" w:type="pct"/>
            <w:shd w:val="clear" w:color="auto" w:fill="auto"/>
            <w:vAlign w:val="center"/>
          </w:tcPr>
          <w:p w14:paraId="2264AB9C" w14:textId="77777777" w:rsidR="00085C4E" w:rsidRPr="003221CF" w:rsidRDefault="00085C4E" w:rsidP="00D20216">
            <w:pPr>
              <w:tabs>
                <w:tab w:val="left" w:pos="6237"/>
              </w:tabs>
              <w:rPr>
                <w:rFonts w:ascii="Tahoma" w:hAnsi="Tahoma" w:cs="Tahoma"/>
                <w:sz w:val="20"/>
                <w:szCs w:val="20"/>
              </w:rPr>
            </w:pPr>
          </w:p>
        </w:tc>
        <w:tc>
          <w:tcPr>
            <w:tcW w:w="534" w:type="pct"/>
            <w:shd w:val="clear" w:color="auto" w:fill="auto"/>
            <w:vAlign w:val="center"/>
          </w:tcPr>
          <w:p w14:paraId="16170A07" w14:textId="77777777" w:rsidR="00085C4E" w:rsidRPr="003221CF" w:rsidRDefault="00085C4E" w:rsidP="00D20216">
            <w:pPr>
              <w:tabs>
                <w:tab w:val="left" w:pos="6237"/>
              </w:tabs>
              <w:rPr>
                <w:rFonts w:ascii="Tahoma" w:hAnsi="Tahoma" w:cs="Tahoma"/>
                <w:sz w:val="20"/>
                <w:szCs w:val="20"/>
              </w:rPr>
            </w:pPr>
          </w:p>
        </w:tc>
      </w:tr>
      <w:tr w:rsidR="003221CF" w:rsidRPr="003221CF" w14:paraId="4731D3E9" w14:textId="0CE86DB6" w:rsidTr="007F11C1">
        <w:trPr>
          <w:trHeight w:val="841"/>
        </w:trPr>
        <w:tc>
          <w:tcPr>
            <w:tcW w:w="186" w:type="pct"/>
            <w:vAlign w:val="center"/>
          </w:tcPr>
          <w:p w14:paraId="191BC724" w14:textId="6311D164" w:rsidR="00085C4E" w:rsidRPr="003221CF" w:rsidRDefault="00521FEB" w:rsidP="00D20216">
            <w:pPr>
              <w:tabs>
                <w:tab w:val="left" w:pos="6237"/>
              </w:tabs>
              <w:jc w:val="center"/>
              <w:rPr>
                <w:rFonts w:ascii="Tahoma" w:hAnsi="Tahoma" w:cs="Tahoma"/>
                <w:bCs/>
                <w:sz w:val="20"/>
                <w:szCs w:val="20"/>
              </w:rPr>
            </w:pPr>
            <w:r w:rsidRPr="003221CF">
              <w:rPr>
                <w:rFonts w:ascii="Tahoma" w:hAnsi="Tahoma" w:cs="Tahoma"/>
                <w:bCs/>
                <w:sz w:val="20"/>
                <w:szCs w:val="20"/>
              </w:rPr>
              <w:t>6</w:t>
            </w:r>
            <w:r w:rsidR="004A24D9" w:rsidRPr="003221CF">
              <w:rPr>
                <w:rFonts w:ascii="Tahoma" w:hAnsi="Tahoma" w:cs="Tahoma"/>
                <w:bCs/>
                <w:sz w:val="20"/>
                <w:szCs w:val="20"/>
              </w:rPr>
              <w:t>.</w:t>
            </w:r>
          </w:p>
        </w:tc>
        <w:tc>
          <w:tcPr>
            <w:tcW w:w="1839" w:type="pct"/>
            <w:vAlign w:val="center"/>
          </w:tcPr>
          <w:p w14:paraId="59B37D07" w14:textId="78BA680F" w:rsidR="00085C4E" w:rsidRPr="0042089D" w:rsidRDefault="00085C4E" w:rsidP="00D20216">
            <w:pPr>
              <w:tabs>
                <w:tab w:val="left" w:pos="-3697"/>
              </w:tabs>
              <w:jc w:val="both"/>
              <w:rPr>
                <w:rFonts w:ascii="Tahoma" w:hAnsi="Tahoma" w:cs="Tahoma"/>
                <w:sz w:val="20"/>
                <w:szCs w:val="20"/>
              </w:rPr>
            </w:pPr>
            <w:r w:rsidRPr="0042089D">
              <w:rPr>
                <w:rFonts w:ascii="Tahoma" w:hAnsi="Tahoma" w:cs="Tahoma"/>
                <w:sz w:val="20"/>
                <w:szCs w:val="20"/>
              </w:rPr>
              <w:t>La procedura utilizzata non è stata soggetta ad alcun apparente conflitto di interessi</w:t>
            </w:r>
          </w:p>
        </w:tc>
        <w:tc>
          <w:tcPr>
            <w:tcW w:w="1289" w:type="pct"/>
            <w:vAlign w:val="center"/>
          </w:tcPr>
          <w:p w14:paraId="5F34C116" w14:textId="720E5785" w:rsidR="00085C4E" w:rsidRPr="0042089D" w:rsidRDefault="00085C4E" w:rsidP="004A24D9">
            <w:pPr>
              <w:jc w:val="both"/>
              <w:rPr>
                <w:rFonts w:ascii="Tahoma" w:hAnsi="Tahoma" w:cs="Tahoma"/>
                <w:bCs/>
                <w:sz w:val="20"/>
                <w:szCs w:val="20"/>
              </w:rPr>
            </w:pPr>
            <w:r w:rsidRPr="0042089D">
              <w:rPr>
                <w:rFonts w:ascii="Tahoma" w:hAnsi="Tahoma" w:cs="Tahoma"/>
                <w:bCs/>
                <w:sz w:val="20"/>
                <w:szCs w:val="20"/>
              </w:rPr>
              <w:t>Assenza dichiarazione</w:t>
            </w:r>
          </w:p>
        </w:tc>
        <w:tc>
          <w:tcPr>
            <w:tcW w:w="464" w:type="pct"/>
            <w:vAlign w:val="center"/>
          </w:tcPr>
          <w:p w14:paraId="05E043A9" w14:textId="7BF0E900" w:rsidR="00085C4E" w:rsidRPr="0042089D" w:rsidRDefault="00085C4E" w:rsidP="007F11C1">
            <w:pPr>
              <w:tabs>
                <w:tab w:val="left" w:pos="6237"/>
              </w:tabs>
              <w:jc w:val="both"/>
              <w:rPr>
                <w:rFonts w:ascii="Tahoma" w:hAnsi="Tahoma" w:cs="Tahoma"/>
                <w:bCs/>
                <w:sz w:val="20"/>
                <w:szCs w:val="20"/>
              </w:rPr>
            </w:pPr>
            <w:r w:rsidRPr="0042089D">
              <w:rPr>
                <w:rFonts w:ascii="Tahoma" w:hAnsi="Tahoma" w:cs="Tahoma"/>
                <w:bCs/>
                <w:sz w:val="20"/>
                <w:szCs w:val="20"/>
              </w:rPr>
              <w:t>0,5%</w:t>
            </w:r>
          </w:p>
        </w:tc>
        <w:tc>
          <w:tcPr>
            <w:tcW w:w="688" w:type="pct"/>
            <w:shd w:val="clear" w:color="auto" w:fill="auto"/>
            <w:vAlign w:val="center"/>
          </w:tcPr>
          <w:p w14:paraId="079055A2" w14:textId="29B335CB" w:rsidR="00085C4E" w:rsidRPr="0042089D" w:rsidRDefault="00085C4E" w:rsidP="00D20216">
            <w:pPr>
              <w:tabs>
                <w:tab w:val="left" w:pos="6237"/>
              </w:tabs>
              <w:jc w:val="both"/>
              <w:rPr>
                <w:rFonts w:ascii="Tahoma" w:hAnsi="Tahoma" w:cs="Tahoma"/>
                <w:bCs/>
                <w:sz w:val="20"/>
                <w:szCs w:val="20"/>
              </w:rPr>
            </w:pPr>
          </w:p>
        </w:tc>
        <w:tc>
          <w:tcPr>
            <w:tcW w:w="534" w:type="pct"/>
            <w:shd w:val="clear" w:color="auto" w:fill="auto"/>
            <w:vAlign w:val="center"/>
          </w:tcPr>
          <w:p w14:paraId="4BC59750" w14:textId="5B7F2735" w:rsidR="00085C4E" w:rsidRPr="002833EF" w:rsidRDefault="00085C4E" w:rsidP="00D20216">
            <w:pPr>
              <w:tabs>
                <w:tab w:val="left" w:pos="6237"/>
              </w:tabs>
              <w:jc w:val="both"/>
              <w:rPr>
                <w:rFonts w:ascii="Tahoma" w:hAnsi="Tahoma" w:cs="Tahoma"/>
                <w:strike/>
                <w:sz w:val="20"/>
                <w:szCs w:val="20"/>
              </w:rPr>
            </w:pPr>
          </w:p>
        </w:tc>
      </w:tr>
      <w:tr w:rsidR="00B53626" w:rsidRPr="003221CF" w14:paraId="199DBC05" w14:textId="764ABABD" w:rsidTr="007F11C1">
        <w:trPr>
          <w:trHeight w:val="841"/>
        </w:trPr>
        <w:tc>
          <w:tcPr>
            <w:tcW w:w="186" w:type="pct"/>
            <w:vMerge w:val="restart"/>
            <w:vAlign w:val="center"/>
          </w:tcPr>
          <w:p w14:paraId="7F767C81" w14:textId="76FBA63F" w:rsidR="00B53626" w:rsidRPr="003221CF" w:rsidRDefault="00B53626" w:rsidP="00B53626">
            <w:pPr>
              <w:tabs>
                <w:tab w:val="left" w:pos="6237"/>
              </w:tabs>
              <w:jc w:val="center"/>
              <w:rPr>
                <w:rFonts w:ascii="Tahoma" w:hAnsi="Tahoma" w:cs="Tahoma"/>
                <w:bCs/>
                <w:sz w:val="20"/>
                <w:szCs w:val="20"/>
              </w:rPr>
            </w:pPr>
            <w:r w:rsidRPr="003221CF">
              <w:rPr>
                <w:rFonts w:ascii="Tahoma" w:hAnsi="Tahoma" w:cs="Tahoma"/>
                <w:bCs/>
                <w:sz w:val="20"/>
                <w:szCs w:val="20"/>
              </w:rPr>
              <w:t>7.</w:t>
            </w:r>
          </w:p>
        </w:tc>
        <w:tc>
          <w:tcPr>
            <w:tcW w:w="1839" w:type="pct"/>
            <w:vMerge w:val="restart"/>
            <w:vAlign w:val="center"/>
          </w:tcPr>
          <w:p w14:paraId="7F9366C2" w14:textId="0E4D68E0" w:rsidR="00B53626" w:rsidRPr="003221CF" w:rsidRDefault="00B53626" w:rsidP="00B53626">
            <w:pPr>
              <w:tabs>
                <w:tab w:val="left" w:pos="-3697"/>
              </w:tabs>
              <w:jc w:val="both"/>
              <w:rPr>
                <w:rFonts w:ascii="Tahoma" w:hAnsi="Tahoma" w:cs="Tahoma"/>
                <w:sz w:val="20"/>
                <w:szCs w:val="20"/>
              </w:rPr>
            </w:pPr>
            <w:r w:rsidRPr="003221CF">
              <w:rPr>
                <w:rFonts w:ascii="Tahoma" w:hAnsi="Tahoma" w:cs="Tahoma"/>
                <w:sz w:val="20"/>
                <w:szCs w:val="20"/>
              </w:rPr>
              <w:t>Controllo dei requisiti generali (DURC/regolarità contributiva, Casellario impresa e singoli soggetti in carica o cessati o soggetti in carica su operazioni di trasformazione societaria, regolarità fiscale, regolarità disabili)</w:t>
            </w:r>
          </w:p>
        </w:tc>
        <w:tc>
          <w:tcPr>
            <w:tcW w:w="1289" w:type="pct"/>
            <w:vAlign w:val="center"/>
          </w:tcPr>
          <w:p w14:paraId="3FA70EB7" w14:textId="22370927" w:rsidR="00B53626" w:rsidRPr="003221CF" w:rsidRDefault="00B53626" w:rsidP="00B53626">
            <w:pPr>
              <w:jc w:val="both"/>
              <w:rPr>
                <w:rFonts w:ascii="Tahoma" w:hAnsi="Tahoma" w:cs="Tahoma"/>
                <w:bCs/>
                <w:sz w:val="20"/>
                <w:szCs w:val="20"/>
              </w:rPr>
            </w:pPr>
            <w:r w:rsidRPr="003221CF">
              <w:rPr>
                <w:rFonts w:ascii="Tahoma" w:hAnsi="Tahoma" w:cs="Tahoma"/>
                <w:bCs/>
                <w:sz w:val="20"/>
                <w:szCs w:val="20"/>
              </w:rPr>
              <w:t>Mancata verifica dei requisiti in capo all’affidatario ai fini della stipula del contratto di appalto</w:t>
            </w:r>
          </w:p>
        </w:tc>
        <w:tc>
          <w:tcPr>
            <w:tcW w:w="464" w:type="pct"/>
            <w:shd w:val="clear" w:color="auto" w:fill="auto"/>
            <w:vAlign w:val="center"/>
          </w:tcPr>
          <w:p w14:paraId="06EC5235" w14:textId="7A64A682" w:rsidR="00B53626" w:rsidRPr="003221CF" w:rsidRDefault="00B53626" w:rsidP="007F11C1">
            <w:pPr>
              <w:tabs>
                <w:tab w:val="left" w:pos="6237"/>
              </w:tabs>
              <w:jc w:val="both"/>
              <w:rPr>
                <w:rFonts w:ascii="Tahoma" w:hAnsi="Tahoma" w:cs="Tahoma"/>
                <w:bCs/>
                <w:sz w:val="20"/>
                <w:szCs w:val="20"/>
              </w:rPr>
            </w:pPr>
            <w:r w:rsidRPr="003221CF">
              <w:rPr>
                <w:rFonts w:ascii="Tahoma" w:hAnsi="Tahoma" w:cs="Tahoma"/>
                <w:bCs/>
                <w:sz w:val="20"/>
                <w:szCs w:val="20"/>
              </w:rPr>
              <w:t xml:space="preserve">40% Nel caso in cui gli accertamenti effettuati in seguito ad azione correttiva diano esito </w:t>
            </w:r>
            <w:r w:rsidRPr="003221CF">
              <w:rPr>
                <w:rFonts w:ascii="Tahoma" w:hAnsi="Tahoma" w:cs="Tahoma"/>
                <w:bCs/>
                <w:sz w:val="20"/>
                <w:szCs w:val="20"/>
              </w:rPr>
              <w:lastRenderedPageBreak/>
              <w:t>negativo 100%</w:t>
            </w:r>
          </w:p>
        </w:tc>
        <w:tc>
          <w:tcPr>
            <w:tcW w:w="688" w:type="pct"/>
            <w:shd w:val="clear" w:color="auto" w:fill="auto"/>
            <w:vAlign w:val="center"/>
          </w:tcPr>
          <w:p w14:paraId="331A78EC" w14:textId="652FBBB0" w:rsidR="00B53626" w:rsidRPr="003221CF" w:rsidRDefault="00B53626" w:rsidP="00B53626">
            <w:pPr>
              <w:tabs>
                <w:tab w:val="left" w:pos="6237"/>
              </w:tabs>
              <w:rPr>
                <w:rFonts w:ascii="Tahoma" w:hAnsi="Tahoma" w:cs="Tahoma"/>
                <w:bCs/>
                <w:sz w:val="20"/>
                <w:szCs w:val="20"/>
              </w:rPr>
            </w:pPr>
          </w:p>
        </w:tc>
        <w:tc>
          <w:tcPr>
            <w:tcW w:w="534" w:type="pct"/>
            <w:vMerge w:val="restart"/>
            <w:shd w:val="clear" w:color="auto" w:fill="auto"/>
            <w:vAlign w:val="center"/>
          </w:tcPr>
          <w:p w14:paraId="2BEAED55" w14:textId="5F5D148F" w:rsidR="00B53626" w:rsidRPr="003221CF" w:rsidRDefault="00B53626" w:rsidP="00B53626">
            <w:pPr>
              <w:rPr>
                <w:rFonts w:ascii="Tahoma" w:hAnsi="Tahoma" w:cs="Tahoma"/>
                <w:sz w:val="20"/>
                <w:szCs w:val="20"/>
              </w:rPr>
            </w:pPr>
            <w:r w:rsidRPr="007C15E0">
              <w:rPr>
                <w:rFonts w:ascii="Tahoma" w:hAnsi="Tahoma" w:cs="Tahoma"/>
                <w:color w:val="000000"/>
                <w:sz w:val="20"/>
                <w:szCs w:val="20"/>
              </w:rPr>
              <w:t>artt. 94-95-96-97-98</w:t>
            </w:r>
          </w:p>
        </w:tc>
      </w:tr>
      <w:tr w:rsidR="00B53626" w:rsidRPr="003221CF" w14:paraId="480D0348" w14:textId="6E9F9557" w:rsidTr="007F11C1">
        <w:trPr>
          <w:trHeight w:val="841"/>
        </w:trPr>
        <w:tc>
          <w:tcPr>
            <w:tcW w:w="186" w:type="pct"/>
            <w:vMerge/>
            <w:vAlign w:val="center"/>
          </w:tcPr>
          <w:p w14:paraId="5F10F5F3" w14:textId="77777777" w:rsidR="00B53626" w:rsidRPr="003221CF" w:rsidRDefault="00B53626" w:rsidP="00B53626">
            <w:pPr>
              <w:tabs>
                <w:tab w:val="left" w:pos="6237"/>
              </w:tabs>
              <w:jc w:val="center"/>
              <w:rPr>
                <w:rFonts w:ascii="Tahoma" w:hAnsi="Tahoma" w:cs="Tahoma"/>
                <w:bCs/>
                <w:sz w:val="20"/>
                <w:szCs w:val="20"/>
              </w:rPr>
            </w:pPr>
          </w:p>
        </w:tc>
        <w:tc>
          <w:tcPr>
            <w:tcW w:w="1839" w:type="pct"/>
            <w:vMerge/>
            <w:vAlign w:val="center"/>
          </w:tcPr>
          <w:p w14:paraId="28B84A37" w14:textId="77777777" w:rsidR="00B53626" w:rsidRPr="003221CF" w:rsidRDefault="00B53626" w:rsidP="00B53626">
            <w:pPr>
              <w:tabs>
                <w:tab w:val="left" w:pos="-3697"/>
              </w:tabs>
              <w:rPr>
                <w:rFonts w:ascii="Tahoma" w:hAnsi="Tahoma" w:cs="Tahoma"/>
                <w:sz w:val="20"/>
                <w:szCs w:val="20"/>
              </w:rPr>
            </w:pPr>
          </w:p>
        </w:tc>
        <w:tc>
          <w:tcPr>
            <w:tcW w:w="1289" w:type="pct"/>
            <w:vAlign w:val="center"/>
          </w:tcPr>
          <w:p w14:paraId="4103D8C7" w14:textId="3466E0D4" w:rsidR="00B53626" w:rsidRPr="003221CF" w:rsidRDefault="00B53626" w:rsidP="00B53626">
            <w:pPr>
              <w:jc w:val="both"/>
              <w:rPr>
                <w:rFonts w:ascii="Tahoma" w:hAnsi="Tahoma" w:cs="Tahoma"/>
                <w:bCs/>
                <w:sz w:val="20"/>
                <w:szCs w:val="20"/>
              </w:rPr>
            </w:pPr>
            <w:r w:rsidRPr="003221CF">
              <w:rPr>
                <w:rFonts w:ascii="Tahoma" w:hAnsi="Tahoma" w:cs="Tahoma"/>
                <w:bCs/>
                <w:sz w:val="20"/>
                <w:szCs w:val="20"/>
              </w:rPr>
              <w:t xml:space="preserve">La verifica dei requisiti in capo all’affidatario ha dato esito negativo e si è proseguito con la procedura di affidamento </w:t>
            </w:r>
          </w:p>
        </w:tc>
        <w:tc>
          <w:tcPr>
            <w:tcW w:w="464" w:type="pct"/>
            <w:shd w:val="clear" w:color="auto" w:fill="auto"/>
            <w:vAlign w:val="center"/>
          </w:tcPr>
          <w:p w14:paraId="4BA017FE" w14:textId="1A873638" w:rsidR="00B53626" w:rsidRPr="003221CF" w:rsidRDefault="00B53626" w:rsidP="007F11C1">
            <w:pPr>
              <w:tabs>
                <w:tab w:val="left" w:pos="6237"/>
              </w:tabs>
              <w:jc w:val="both"/>
              <w:rPr>
                <w:rFonts w:ascii="Tahoma" w:hAnsi="Tahoma" w:cs="Tahoma"/>
                <w:bCs/>
                <w:sz w:val="20"/>
                <w:szCs w:val="20"/>
              </w:rPr>
            </w:pPr>
            <w:r w:rsidRPr="003221CF">
              <w:rPr>
                <w:rFonts w:ascii="Tahoma" w:hAnsi="Tahoma" w:cs="Tahoma"/>
                <w:bCs/>
                <w:sz w:val="20"/>
                <w:szCs w:val="20"/>
              </w:rPr>
              <w:t xml:space="preserve">100% </w:t>
            </w:r>
          </w:p>
        </w:tc>
        <w:tc>
          <w:tcPr>
            <w:tcW w:w="688" w:type="pct"/>
            <w:shd w:val="clear" w:color="auto" w:fill="auto"/>
            <w:vAlign w:val="center"/>
          </w:tcPr>
          <w:p w14:paraId="57C552F9" w14:textId="77777777" w:rsidR="00B53626" w:rsidRPr="003221CF" w:rsidRDefault="00B53626" w:rsidP="00B53626">
            <w:pPr>
              <w:tabs>
                <w:tab w:val="left" w:pos="6237"/>
              </w:tabs>
              <w:jc w:val="center"/>
              <w:rPr>
                <w:rFonts w:ascii="Tahoma" w:hAnsi="Tahoma" w:cs="Tahoma"/>
                <w:bCs/>
                <w:sz w:val="20"/>
                <w:szCs w:val="20"/>
              </w:rPr>
            </w:pPr>
          </w:p>
        </w:tc>
        <w:tc>
          <w:tcPr>
            <w:tcW w:w="534" w:type="pct"/>
            <w:vMerge/>
            <w:shd w:val="clear" w:color="auto" w:fill="auto"/>
            <w:vAlign w:val="center"/>
          </w:tcPr>
          <w:p w14:paraId="7B312509" w14:textId="77777777" w:rsidR="00B53626" w:rsidRPr="003221CF" w:rsidRDefault="00B53626" w:rsidP="00B53626">
            <w:pPr>
              <w:tabs>
                <w:tab w:val="left" w:pos="6237"/>
              </w:tabs>
              <w:jc w:val="center"/>
              <w:rPr>
                <w:rFonts w:ascii="Tahoma" w:hAnsi="Tahoma" w:cs="Tahoma"/>
                <w:bCs/>
                <w:sz w:val="20"/>
                <w:szCs w:val="20"/>
              </w:rPr>
            </w:pPr>
          </w:p>
        </w:tc>
      </w:tr>
      <w:tr w:rsidR="00B53626" w:rsidRPr="003221CF" w14:paraId="15ACC12E" w14:textId="2766C2FB" w:rsidTr="007F11C1">
        <w:trPr>
          <w:trHeight w:val="621"/>
        </w:trPr>
        <w:tc>
          <w:tcPr>
            <w:tcW w:w="186" w:type="pct"/>
            <w:vMerge w:val="restart"/>
            <w:vAlign w:val="center"/>
          </w:tcPr>
          <w:p w14:paraId="0982B27E" w14:textId="36765800" w:rsidR="00B53626" w:rsidRPr="003221CF" w:rsidRDefault="00B53626" w:rsidP="00B53626">
            <w:pPr>
              <w:tabs>
                <w:tab w:val="left" w:pos="6237"/>
              </w:tabs>
              <w:jc w:val="center"/>
              <w:rPr>
                <w:rFonts w:ascii="Tahoma" w:hAnsi="Tahoma" w:cs="Tahoma"/>
                <w:bCs/>
                <w:sz w:val="20"/>
                <w:szCs w:val="20"/>
              </w:rPr>
            </w:pPr>
            <w:r w:rsidRPr="003221CF">
              <w:rPr>
                <w:rFonts w:ascii="Tahoma" w:hAnsi="Tahoma" w:cs="Tahoma"/>
                <w:bCs/>
                <w:sz w:val="20"/>
                <w:szCs w:val="20"/>
              </w:rPr>
              <w:t>8.</w:t>
            </w:r>
          </w:p>
        </w:tc>
        <w:tc>
          <w:tcPr>
            <w:tcW w:w="1839" w:type="pct"/>
            <w:vMerge w:val="restart"/>
            <w:vAlign w:val="center"/>
          </w:tcPr>
          <w:p w14:paraId="76063F9F" w14:textId="1C775008" w:rsidR="00B53626" w:rsidRPr="003221CF" w:rsidRDefault="00B53626" w:rsidP="007C15E0">
            <w:pPr>
              <w:tabs>
                <w:tab w:val="left" w:pos="-3697"/>
              </w:tabs>
              <w:jc w:val="both"/>
              <w:rPr>
                <w:rFonts w:ascii="Tahoma" w:hAnsi="Tahoma" w:cs="Tahoma"/>
                <w:sz w:val="20"/>
                <w:szCs w:val="20"/>
              </w:rPr>
            </w:pPr>
            <w:r w:rsidRPr="003221CF">
              <w:rPr>
                <w:rFonts w:ascii="Tahoma" w:hAnsi="Tahoma" w:cs="Tahoma"/>
                <w:sz w:val="20"/>
                <w:szCs w:val="20"/>
              </w:rPr>
              <w:t xml:space="preserve">La </w:t>
            </w:r>
            <w:r w:rsidR="00C75F35" w:rsidRPr="007C15E0">
              <w:rPr>
                <w:rFonts w:ascii="Tahoma" w:hAnsi="Tahoma" w:cs="Tahoma"/>
                <w:sz w:val="20"/>
                <w:szCs w:val="20"/>
              </w:rPr>
              <w:t>Decisione</w:t>
            </w:r>
            <w:r w:rsidR="00C75F35">
              <w:rPr>
                <w:rFonts w:ascii="Tahoma" w:hAnsi="Tahoma" w:cs="Tahoma"/>
                <w:sz w:val="20"/>
                <w:szCs w:val="20"/>
              </w:rPr>
              <w:t xml:space="preserve"> </w:t>
            </w:r>
            <w:r w:rsidRPr="003221CF">
              <w:rPr>
                <w:rFonts w:ascii="Tahoma" w:hAnsi="Tahoma" w:cs="Tahoma"/>
                <w:sz w:val="20"/>
                <w:szCs w:val="20"/>
              </w:rPr>
              <w:t>di approvazione dell’offerta è stata pubblicata nella sezione “Amministrazione Trasparente” sul profilo internet della stazione appaltante. (non obbligatorio fino al 30.06.2023 ai sensi dell’articolo 1 comma 2 lettera b ultimo capoverso della legge 120/2020)</w:t>
            </w:r>
          </w:p>
        </w:tc>
        <w:tc>
          <w:tcPr>
            <w:tcW w:w="1289" w:type="pct"/>
            <w:vAlign w:val="center"/>
          </w:tcPr>
          <w:p w14:paraId="164B50B0" w14:textId="37A784FB" w:rsidR="00B53626" w:rsidRPr="003221CF" w:rsidRDefault="00B53626" w:rsidP="00B53626">
            <w:pPr>
              <w:jc w:val="both"/>
              <w:rPr>
                <w:rFonts w:ascii="Tahoma" w:hAnsi="Tahoma" w:cs="Tahoma"/>
                <w:bCs/>
                <w:sz w:val="20"/>
                <w:szCs w:val="20"/>
              </w:rPr>
            </w:pPr>
            <w:r w:rsidRPr="003221CF">
              <w:rPr>
                <w:rFonts w:ascii="Tahoma" w:hAnsi="Tahoma" w:cs="Tahoma"/>
                <w:bCs/>
                <w:sz w:val="20"/>
                <w:szCs w:val="20"/>
              </w:rPr>
              <w:t>Assenza della Delibera / Determina di approvazione dell’offerta</w:t>
            </w:r>
          </w:p>
        </w:tc>
        <w:tc>
          <w:tcPr>
            <w:tcW w:w="464" w:type="pct"/>
            <w:shd w:val="clear" w:color="auto" w:fill="auto"/>
            <w:vAlign w:val="center"/>
          </w:tcPr>
          <w:p w14:paraId="626321FD" w14:textId="33A7B153" w:rsidR="00B53626" w:rsidRPr="003221CF" w:rsidRDefault="00B53626" w:rsidP="007F11C1">
            <w:pPr>
              <w:tabs>
                <w:tab w:val="left" w:pos="6237"/>
              </w:tabs>
              <w:jc w:val="both"/>
              <w:rPr>
                <w:rFonts w:ascii="Tahoma" w:hAnsi="Tahoma" w:cs="Tahoma"/>
                <w:bCs/>
                <w:sz w:val="20"/>
                <w:szCs w:val="20"/>
              </w:rPr>
            </w:pPr>
            <w:r w:rsidRPr="003221CF">
              <w:rPr>
                <w:rFonts w:ascii="Tahoma" w:hAnsi="Tahoma" w:cs="Tahoma"/>
                <w:bCs/>
                <w:sz w:val="20"/>
                <w:szCs w:val="20"/>
              </w:rPr>
              <w:t>100%</w:t>
            </w:r>
          </w:p>
        </w:tc>
        <w:tc>
          <w:tcPr>
            <w:tcW w:w="688" w:type="pct"/>
            <w:shd w:val="clear" w:color="auto" w:fill="auto"/>
            <w:vAlign w:val="center"/>
          </w:tcPr>
          <w:p w14:paraId="101BCDA4" w14:textId="77777777" w:rsidR="00B53626" w:rsidRPr="003221CF" w:rsidRDefault="00B53626" w:rsidP="00B53626">
            <w:pPr>
              <w:tabs>
                <w:tab w:val="left" w:pos="6237"/>
              </w:tabs>
              <w:jc w:val="center"/>
              <w:rPr>
                <w:rFonts w:ascii="Tahoma" w:hAnsi="Tahoma" w:cs="Tahoma"/>
                <w:bCs/>
                <w:sz w:val="20"/>
                <w:szCs w:val="20"/>
              </w:rPr>
            </w:pPr>
          </w:p>
        </w:tc>
        <w:tc>
          <w:tcPr>
            <w:tcW w:w="534" w:type="pct"/>
            <w:shd w:val="clear" w:color="auto" w:fill="auto"/>
            <w:vAlign w:val="center"/>
          </w:tcPr>
          <w:p w14:paraId="2C52E2A3" w14:textId="77777777" w:rsidR="00B53626" w:rsidRPr="003221CF" w:rsidRDefault="00B53626" w:rsidP="00B53626">
            <w:pPr>
              <w:tabs>
                <w:tab w:val="left" w:pos="6237"/>
              </w:tabs>
              <w:jc w:val="center"/>
              <w:rPr>
                <w:rFonts w:ascii="Tahoma" w:hAnsi="Tahoma" w:cs="Tahoma"/>
                <w:bCs/>
                <w:sz w:val="20"/>
                <w:szCs w:val="20"/>
              </w:rPr>
            </w:pPr>
          </w:p>
        </w:tc>
      </w:tr>
      <w:tr w:rsidR="00B53626" w:rsidRPr="003221CF" w14:paraId="4D19F680" w14:textId="02CD5DB0" w:rsidTr="007F11C1">
        <w:trPr>
          <w:trHeight w:val="841"/>
        </w:trPr>
        <w:tc>
          <w:tcPr>
            <w:tcW w:w="186" w:type="pct"/>
            <w:vMerge/>
            <w:vAlign w:val="center"/>
          </w:tcPr>
          <w:p w14:paraId="66A344D7" w14:textId="77777777" w:rsidR="00B53626" w:rsidRPr="003221CF" w:rsidRDefault="00B53626" w:rsidP="00B53626">
            <w:pPr>
              <w:tabs>
                <w:tab w:val="left" w:pos="6237"/>
              </w:tabs>
              <w:jc w:val="center"/>
              <w:rPr>
                <w:rFonts w:ascii="Tahoma" w:hAnsi="Tahoma" w:cs="Tahoma"/>
                <w:bCs/>
                <w:sz w:val="20"/>
                <w:szCs w:val="20"/>
              </w:rPr>
            </w:pPr>
          </w:p>
        </w:tc>
        <w:tc>
          <w:tcPr>
            <w:tcW w:w="1839" w:type="pct"/>
            <w:vMerge/>
            <w:vAlign w:val="center"/>
          </w:tcPr>
          <w:p w14:paraId="2094CF8A" w14:textId="77777777" w:rsidR="00B53626" w:rsidRPr="003221CF" w:rsidRDefault="00B53626" w:rsidP="00B53626">
            <w:pPr>
              <w:jc w:val="both"/>
              <w:rPr>
                <w:rFonts w:ascii="Tahoma" w:hAnsi="Tahoma" w:cs="Tahoma"/>
                <w:sz w:val="20"/>
                <w:szCs w:val="20"/>
              </w:rPr>
            </w:pPr>
          </w:p>
        </w:tc>
        <w:tc>
          <w:tcPr>
            <w:tcW w:w="1289" w:type="pct"/>
            <w:vAlign w:val="center"/>
          </w:tcPr>
          <w:p w14:paraId="07EA9609" w14:textId="5680927A" w:rsidR="00B53626" w:rsidRPr="003221CF" w:rsidRDefault="00B53626" w:rsidP="007C15E0">
            <w:pPr>
              <w:jc w:val="both"/>
              <w:rPr>
                <w:rFonts w:ascii="Tahoma" w:hAnsi="Tahoma" w:cs="Tahoma"/>
                <w:bCs/>
                <w:sz w:val="20"/>
                <w:szCs w:val="20"/>
              </w:rPr>
            </w:pPr>
            <w:r w:rsidRPr="003221CF">
              <w:rPr>
                <w:rFonts w:ascii="Tahoma" w:hAnsi="Tahoma" w:cs="Tahoma"/>
                <w:bCs/>
                <w:sz w:val="20"/>
                <w:szCs w:val="20"/>
              </w:rPr>
              <w:t xml:space="preserve">PUBBLICAZIONE - Mancata pubblicazione della </w:t>
            </w:r>
            <w:r w:rsidR="00C75F35" w:rsidRPr="007C15E0">
              <w:rPr>
                <w:rFonts w:ascii="Tahoma" w:hAnsi="Tahoma" w:cs="Tahoma"/>
                <w:sz w:val="20"/>
                <w:szCs w:val="20"/>
              </w:rPr>
              <w:t>Decisione</w:t>
            </w:r>
            <w:r w:rsidR="00C75F35">
              <w:rPr>
                <w:rFonts w:ascii="Tahoma" w:hAnsi="Tahoma" w:cs="Tahoma"/>
                <w:sz w:val="20"/>
                <w:szCs w:val="20"/>
              </w:rPr>
              <w:t xml:space="preserve"> </w:t>
            </w:r>
            <w:r w:rsidRPr="003221CF">
              <w:rPr>
                <w:rFonts w:ascii="Tahoma" w:hAnsi="Tahoma" w:cs="Tahoma"/>
                <w:bCs/>
                <w:sz w:val="20"/>
                <w:szCs w:val="20"/>
              </w:rPr>
              <w:t>di approvazione dell’offerta nella sezione “Amministrazione Trasparente” sul profilo internet della stazione appaltante</w:t>
            </w:r>
          </w:p>
        </w:tc>
        <w:tc>
          <w:tcPr>
            <w:tcW w:w="464" w:type="pct"/>
            <w:shd w:val="clear" w:color="auto" w:fill="auto"/>
            <w:vAlign w:val="center"/>
          </w:tcPr>
          <w:p w14:paraId="4D8A93E3" w14:textId="6F6A9779" w:rsidR="00B53626" w:rsidRPr="003221CF" w:rsidRDefault="00B53626" w:rsidP="007F11C1">
            <w:pPr>
              <w:tabs>
                <w:tab w:val="left" w:pos="6237"/>
              </w:tabs>
              <w:jc w:val="both"/>
              <w:rPr>
                <w:rFonts w:ascii="Tahoma" w:hAnsi="Tahoma" w:cs="Tahoma"/>
                <w:bCs/>
                <w:sz w:val="20"/>
                <w:szCs w:val="20"/>
              </w:rPr>
            </w:pPr>
            <w:r w:rsidRPr="003221CF">
              <w:rPr>
                <w:rFonts w:ascii="Tahoma" w:hAnsi="Tahoma" w:cs="Tahoma"/>
                <w:bCs/>
                <w:sz w:val="20"/>
                <w:szCs w:val="20"/>
              </w:rPr>
              <w:t>5%</w:t>
            </w:r>
          </w:p>
        </w:tc>
        <w:tc>
          <w:tcPr>
            <w:tcW w:w="688" w:type="pct"/>
            <w:shd w:val="clear" w:color="auto" w:fill="auto"/>
            <w:vAlign w:val="center"/>
          </w:tcPr>
          <w:p w14:paraId="58584348" w14:textId="77777777" w:rsidR="00B53626" w:rsidRPr="003221CF" w:rsidRDefault="00B53626" w:rsidP="00B53626">
            <w:pPr>
              <w:jc w:val="center"/>
              <w:rPr>
                <w:rFonts w:ascii="Tahoma" w:hAnsi="Tahoma" w:cs="Tahoma"/>
                <w:sz w:val="20"/>
                <w:szCs w:val="20"/>
              </w:rPr>
            </w:pPr>
          </w:p>
        </w:tc>
        <w:tc>
          <w:tcPr>
            <w:tcW w:w="534" w:type="pct"/>
            <w:shd w:val="clear" w:color="auto" w:fill="auto"/>
            <w:vAlign w:val="center"/>
          </w:tcPr>
          <w:p w14:paraId="1B8FCD94" w14:textId="77777777" w:rsidR="00B53626" w:rsidRPr="003221CF" w:rsidRDefault="00B53626" w:rsidP="00B53626">
            <w:pPr>
              <w:jc w:val="center"/>
              <w:rPr>
                <w:rFonts w:ascii="Tahoma" w:hAnsi="Tahoma" w:cs="Tahoma"/>
                <w:sz w:val="20"/>
                <w:szCs w:val="20"/>
              </w:rPr>
            </w:pPr>
          </w:p>
        </w:tc>
      </w:tr>
      <w:tr w:rsidR="00B53626" w:rsidRPr="003221CF" w14:paraId="3FCB4240" w14:textId="5DF9C9F8" w:rsidTr="007F11C1">
        <w:trPr>
          <w:trHeight w:val="1000"/>
        </w:trPr>
        <w:tc>
          <w:tcPr>
            <w:tcW w:w="186" w:type="pct"/>
            <w:vMerge w:val="restart"/>
            <w:vAlign w:val="center"/>
          </w:tcPr>
          <w:p w14:paraId="0C3251D4" w14:textId="472F85BE" w:rsidR="00B53626" w:rsidRPr="003221CF" w:rsidRDefault="00B53626" w:rsidP="00B53626">
            <w:pPr>
              <w:tabs>
                <w:tab w:val="left" w:pos="6237"/>
              </w:tabs>
              <w:jc w:val="center"/>
              <w:rPr>
                <w:rFonts w:ascii="Tahoma" w:hAnsi="Tahoma" w:cs="Tahoma"/>
                <w:bCs/>
                <w:sz w:val="20"/>
                <w:szCs w:val="20"/>
              </w:rPr>
            </w:pPr>
            <w:r w:rsidRPr="003221CF">
              <w:rPr>
                <w:rFonts w:ascii="Tahoma" w:hAnsi="Tahoma" w:cs="Tahoma"/>
                <w:bCs/>
                <w:sz w:val="20"/>
                <w:szCs w:val="20"/>
              </w:rPr>
              <w:t>10.</w:t>
            </w:r>
          </w:p>
        </w:tc>
        <w:tc>
          <w:tcPr>
            <w:tcW w:w="1839" w:type="pct"/>
            <w:vMerge w:val="restart"/>
            <w:vAlign w:val="center"/>
          </w:tcPr>
          <w:p w14:paraId="0179F00F" w14:textId="01817F71" w:rsidR="00B53626" w:rsidRPr="003221CF" w:rsidRDefault="00B53626" w:rsidP="00B53626">
            <w:pPr>
              <w:jc w:val="both"/>
              <w:rPr>
                <w:rFonts w:ascii="Tahoma" w:hAnsi="Tahoma" w:cs="Tahoma"/>
                <w:sz w:val="20"/>
                <w:szCs w:val="20"/>
              </w:rPr>
            </w:pPr>
            <w:r w:rsidRPr="003221CF">
              <w:rPr>
                <w:rFonts w:ascii="Tahoma" w:hAnsi="Tahoma" w:cs="Tahoma"/>
                <w:sz w:val="20"/>
                <w:szCs w:val="20"/>
              </w:rPr>
              <w:t>Eventuali varianti dell’appalto sono state approvate secondo quanto stabilito dalla normativa.</w:t>
            </w:r>
          </w:p>
        </w:tc>
        <w:tc>
          <w:tcPr>
            <w:tcW w:w="1289" w:type="pct"/>
            <w:vAlign w:val="center"/>
          </w:tcPr>
          <w:p w14:paraId="473CC7CE" w14:textId="11005DBD" w:rsidR="00B53626" w:rsidRPr="003221CF" w:rsidRDefault="00B53626" w:rsidP="00B53626">
            <w:pPr>
              <w:jc w:val="both"/>
              <w:rPr>
                <w:rFonts w:ascii="Tahoma" w:hAnsi="Tahoma" w:cs="Tahoma"/>
                <w:bCs/>
                <w:sz w:val="20"/>
                <w:szCs w:val="20"/>
              </w:rPr>
            </w:pPr>
            <w:r w:rsidRPr="003221CF">
              <w:rPr>
                <w:rFonts w:ascii="Tahoma" w:hAnsi="Tahoma" w:cs="Tahoma"/>
                <w:bCs/>
                <w:sz w:val="20"/>
                <w:szCs w:val="20"/>
              </w:rPr>
              <w:t>La variante non è stata autorizzata dal RUP</w:t>
            </w:r>
          </w:p>
        </w:tc>
        <w:tc>
          <w:tcPr>
            <w:tcW w:w="464" w:type="pct"/>
            <w:vAlign w:val="center"/>
          </w:tcPr>
          <w:p w14:paraId="01CA15D0" w14:textId="679F68B5" w:rsidR="00B53626" w:rsidRPr="003221CF" w:rsidRDefault="00B53626" w:rsidP="007F11C1">
            <w:pPr>
              <w:tabs>
                <w:tab w:val="left" w:pos="6237"/>
              </w:tabs>
              <w:jc w:val="both"/>
              <w:rPr>
                <w:rFonts w:ascii="Tahoma" w:hAnsi="Tahoma" w:cs="Tahoma"/>
                <w:bCs/>
                <w:sz w:val="20"/>
                <w:szCs w:val="20"/>
              </w:rPr>
            </w:pPr>
            <w:r w:rsidRPr="003221CF">
              <w:rPr>
                <w:rFonts w:ascii="Tahoma" w:hAnsi="Tahoma" w:cs="Tahoma"/>
                <w:bCs/>
                <w:sz w:val="20"/>
                <w:szCs w:val="20"/>
              </w:rPr>
              <w:t>100% dell’importo dei lavori oggetto di variante</w:t>
            </w:r>
          </w:p>
        </w:tc>
        <w:tc>
          <w:tcPr>
            <w:tcW w:w="688" w:type="pct"/>
            <w:shd w:val="clear" w:color="auto" w:fill="auto"/>
            <w:vAlign w:val="center"/>
          </w:tcPr>
          <w:p w14:paraId="40B37639" w14:textId="409C139C" w:rsidR="00B53626" w:rsidRPr="003221CF" w:rsidRDefault="00B53626" w:rsidP="00B53626">
            <w:pPr>
              <w:rPr>
                <w:rFonts w:ascii="Tahoma" w:hAnsi="Tahoma" w:cs="Tahoma"/>
                <w:sz w:val="20"/>
                <w:szCs w:val="20"/>
              </w:rPr>
            </w:pPr>
          </w:p>
        </w:tc>
        <w:tc>
          <w:tcPr>
            <w:tcW w:w="534" w:type="pct"/>
            <w:vMerge w:val="restart"/>
            <w:shd w:val="clear" w:color="auto" w:fill="auto"/>
            <w:vAlign w:val="center"/>
          </w:tcPr>
          <w:p w14:paraId="52C6105A" w14:textId="14D91833" w:rsidR="00B53626" w:rsidRPr="003221CF" w:rsidRDefault="00014C93" w:rsidP="00B53626">
            <w:pPr>
              <w:rPr>
                <w:rFonts w:ascii="Tahoma" w:hAnsi="Tahoma" w:cs="Tahoma"/>
                <w:sz w:val="20"/>
                <w:szCs w:val="20"/>
              </w:rPr>
            </w:pPr>
            <w:r w:rsidRPr="00E15BFC">
              <w:rPr>
                <w:rFonts w:ascii="Tahoma" w:hAnsi="Tahoma" w:cs="Tahoma"/>
                <w:sz w:val="20"/>
                <w:szCs w:val="20"/>
                <w:lang w:val="en-US"/>
              </w:rPr>
              <w:t>art. 120</w:t>
            </w:r>
          </w:p>
        </w:tc>
      </w:tr>
      <w:tr w:rsidR="00B53626" w:rsidRPr="003221CF" w14:paraId="1E383351" w14:textId="136E1DB2" w:rsidTr="007F11C1">
        <w:trPr>
          <w:trHeight w:val="841"/>
        </w:trPr>
        <w:tc>
          <w:tcPr>
            <w:tcW w:w="186" w:type="pct"/>
            <w:vMerge/>
            <w:vAlign w:val="center"/>
          </w:tcPr>
          <w:p w14:paraId="7C572B20" w14:textId="77777777" w:rsidR="00B53626" w:rsidRPr="003221CF" w:rsidRDefault="00B53626" w:rsidP="00B53626">
            <w:pPr>
              <w:tabs>
                <w:tab w:val="left" w:pos="6237"/>
              </w:tabs>
              <w:jc w:val="center"/>
              <w:rPr>
                <w:rFonts w:ascii="Tahoma" w:hAnsi="Tahoma" w:cs="Tahoma"/>
                <w:bCs/>
                <w:sz w:val="20"/>
                <w:szCs w:val="20"/>
              </w:rPr>
            </w:pPr>
          </w:p>
        </w:tc>
        <w:tc>
          <w:tcPr>
            <w:tcW w:w="1839" w:type="pct"/>
            <w:vMerge/>
            <w:vAlign w:val="center"/>
          </w:tcPr>
          <w:p w14:paraId="371E69B4" w14:textId="77777777" w:rsidR="00B53626" w:rsidRPr="003221CF" w:rsidRDefault="00B53626" w:rsidP="00B53626">
            <w:pPr>
              <w:jc w:val="both"/>
              <w:rPr>
                <w:rFonts w:ascii="Tahoma" w:hAnsi="Tahoma" w:cs="Tahoma"/>
                <w:sz w:val="20"/>
                <w:szCs w:val="20"/>
              </w:rPr>
            </w:pPr>
          </w:p>
        </w:tc>
        <w:tc>
          <w:tcPr>
            <w:tcW w:w="1289" w:type="pct"/>
            <w:vAlign w:val="center"/>
          </w:tcPr>
          <w:p w14:paraId="24C9FAA1" w14:textId="674DD376" w:rsidR="00B53626" w:rsidRPr="003221CF" w:rsidRDefault="00B53626" w:rsidP="00E15BFC">
            <w:pPr>
              <w:jc w:val="both"/>
              <w:rPr>
                <w:rFonts w:ascii="Tahoma" w:hAnsi="Tahoma" w:cs="Tahoma"/>
                <w:bCs/>
                <w:sz w:val="20"/>
                <w:szCs w:val="20"/>
              </w:rPr>
            </w:pPr>
            <w:r w:rsidRPr="003221CF">
              <w:rPr>
                <w:rFonts w:ascii="Tahoma" w:hAnsi="Tahoma" w:cs="Tahoma"/>
                <w:bCs/>
                <w:sz w:val="20"/>
                <w:szCs w:val="20"/>
              </w:rPr>
              <w:t xml:space="preserve">La variante approvata dalla stazione appaltante non rientra nelle casistiche previste dall’art. 106 del </w:t>
            </w:r>
            <w:proofErr w:type="spellStart"/>
            <w:r w:rsidRPr="003221CF">
              <w:rPr>
                <w:rFonts w:ascii="Tahoma" w:hAnsi="Tahoma" w:cs="Tahoma"/>
                <w:bCs/>
                <w:sz w:val="20"/>
                <w:szCs w:val="20"/>
              </w:rPr>
              <w:t>D.</w:t>
            </w:r>
            <w:r w:rsidRPr="00E15BFC">
              <w:rPr>
                <w:rFonts w:ascii="Tahoma" w:hAnsi="Tahoma" w:cs="Tahoma"/>
                <w:bCs/>
                <w:sz w:val="20"/>
                <w:szCs w:val="20"/>
              </w:rPr>
              <w:t>lgs</w:t>
            </w:r>
            <w:proofErr w:type="spellEnd"/>
            <w:r w:rsidRPr="00E15BFC">
              <w:rPr>
                <w:rFonts w:ascii="Tahoma" w:hAnsi="Tahoma" w:cs="Tahoma"/>
                <w:bCs/>
                <w:sz w:val="20"/>
                <w:szCs w:val="20"/>
              </w:rPr>
              <w:t xml:space="preserve"> </w:t>
            </w:r>
            <w:r w:rsidR="00014C93" w:rsidRPr="00E15BFC">
              <w:rPr>
                <w:rFonts w:ascii="Tahoma" w:hAnsi="Tahoma" w:cs="Tahoma"/>
                <w:sz w:val="20"/>
                <w:szCs w:val="20"/>
              </w:rPr>
              <w:t>36/2023</w:t>
            </w:r>
          </w:p>
        </w:tc>
        <w:tc>
          <w:tcPr>
            <w:tcW w:w="464" w:type="pct"/>
            <w:vAlign w:val="center"/>
          </w:tcPr>
          <w:p w14:paraId="73A0BCF7" w14:textId="7C74571D" w:rsidR="00B53626" w:rsidRPr="003221CF" w:rsidRDefault="00B53626" w:rsidP="007F11C1">
            <w:pPr>
              <w:tabs>
                <w:tab w:val="left" w:pos="6237"/>
              </w:tabs>
              <w:jc w:val="both"/>
              <w:rPr>
                <w:rFonts w:ascii="Tahoma" w:hAnsi="Tahoma" w:cs="Tahoma"/>
                <w:bCs/>
                <w:sz w:val="20"/>
                <w:szCs w:val="20"/>
              </w:rPr>
            </w:pPr>
            <w:r w:rsidRPr="003221CF">
              <w:rPr>
                <w:rFonts w:ascii="Tahoma" w:hAnsi="Tahoma" w:cs="Tahoma"/>
                <w:bCs/>
                <w:sz w:val="20"/>
                <w:szCs w:val="20"/>
              </w:rPr>
              <w:t>100% dell’importo dei lavori oggetto di variante</w:t>
            </w:r>
          </w:p>
        </w:tc>
        <w:tc>
          <w:tcPr>
            <w:tcW w:w="688" w:type="pct"/>
            <w:shd w:val="clear" w:color="auto" w:fill="auto"/>
            <w:vAlign w:val="center"/>
          </w:tcPr>
          <w:p w14:paraId="787E3EB2" w14:textId="77777777" w:rsidR="00B53626" w:rsidRPr="003221CF" w:rsidRDefault="00B53626" w:rsidP="00B53626">
            <w:pPr>
              <w:rPr>
                <w:rFonts w:ascii="Tahoma" w:hAnsi="Tahoma" w:cs="Tahoma"/>
                <w:sz w:val="20"/>
                <w:szCs w:val="20"/>
              </w:rPr>
            </w:pPr>
          </w:p>
        </w:tc>
        <w:tc>
          <w:tcPr>
            <w:tcW w:w="534" w:type="pct"/>
            <w:vMerge/>
            <w:shd w:val="clear" w:color="auto" w:fill="auto"/>
            <w:vAlign w:val="center"/>
          </w:tcPr>
          <w:p w14:paraId="0275F6B5" w14:textId="77777777" w:rsidR="00B53626" w:rsidRPr="003221CF" w:rsidRDefault="00B53626" w:rsidP="00B53626">
            <w:pPr>
              <w:rPr>
                <w:rFonts w:ascii="Tahoma" w:hAnsi="Tahoma" w:cs="Tahoma"/>
                <w:sz w:val="20"/>
                <w:szCs w:val="20"/>
              </w:rPr>
            </w:pPr>
          </w:p>
        </w:tc>
      </w:tr>
      <w:tr w:rsidR="00B53626" w:rsidRPr="003221CF" w14:paraId="2A1F03CE" w14:textId="02862459" w:rsidTr="007F11C1">
        <w:trPr>
          <w:trHeight w:val="841"/>
        </w:trPr>
        <w:tc>
          <w:tcPr>
            <w:tcW w:w="186" w:type="pct"/>
            <w:vAlign w:val="center"/>
          </w:tcPr>
          <w:p w14:paraId="73B95E0C" w14:textId="11B2A561" w:rsidR="00B53626" w:rsidRPr="003221CF" w:rsidRDefault="00B53626" w:rsidP="00B53626">
            <w:pPr>
              <w:tabs>
                <w:tab w:val="left" w:pos="6237"/>
              </w:tabs>
              <w:jc w:val="center"/>
              <w:rPr>
                <w:rFonts w:ascii="Tahoma" w:hAnsi="Tahoma" w:cs="Tahoma"/>
                <w:bCs/>
                <w:sz w:val="20"/>
                <w:szCs w:val="20"/>
              </w:rPr>
            </w:pPr>
            <w:r w:rsidRPr="003221CF">
              <w:rPr>
                <w:rFonts w:ascii="Tahoma" w:hAnsi="Tahoma" w:cs="Tahoma"/>
                <w:bCs/>
                <w:sz w:val="20"/>
                <w:szCs w:val="20"/>
              </w:rPr>
              <w:t>11.</w:t>
            </w:r>
          </w:p>
        </w:tc>
        <w:tc>
          <w:tcPr>
            <w:tcW w:w="1839" w:type="pct"/>
            <w:vAlign w:val="center"/>
          </w:tcPr>
          <w:p w14:paraId="2959F988" w14:textId="6002BB69" w:rsidR="00B53626" w:rsidRPr="003221CF" w:rsidRDefault="00B53626" w:rsidP="00B53626">
            <w:pPr>
              <w:jc w:val="both"/>
              <w:rPr>
                <w:rFonts w:ascii="Tahoma" w:hAnsi="Tahoma" w:cs="Tahoma"/>
                <w:sz w:val="20"/>
                <w:szCs w:val="20"/>
              </w:rPr>
            </w:pPr>
            <w:r w:rsidRPr="003221CF">
              <w:rPr>
                <w:rFonts w:ascii="Tahoma" w:hAnsi="Tahoma" w:cs="Tahoma"/>
                <w:sz w:val="20"/>
                <w:szCs w:val="20"/>
              </w:rPr>
              <w:t>Redazione del certificato di regolare esecuzione dei lavori o del certificato di collaudo.</w:t>
            </w:r>
          </w:p>
        </w:tc>
        <w:tc>
          <w:tcPr>
            <w:tcW w:w="1289" w:type="pct"/>
            <w:vAlign w:val="center"/>
          </w:tcPr>
          <w:p w14:paraId="15CF4352" w14:textId="12608913" w:rsidR="00B53626" w:rsidRPr="003221CF" w:rsidRDefault="00B53626" w:rsidP="00B53626">
            <w:pPr>
              <w:jc w:val="both"/>
              <w:rPr>
                <w:rFonts w:ascii="Tahoma" w:hAnsi="Tahoma" w:cs="Tahoma"/>
                <w:bCs/>
                <w:sz w:val="20"/>
                <w:szCs w:val="20"/>
              </w:rPr>
            </w:pPr>
            <w:r w:rsidRPr="003221CF">
              <w:rPr>
                <w:rFonts w:ascii="Tahoma" w:hAnsi="Tahoma" w:cs="Tahoma"/>
                <w:bCs/>
                <w:sz w:val="20"/>
                <w:szCs w:val="20"/>
              </w:rPr>
              <w:t>Mancata effettuazione del collaudo/certificato di regolare esecuzione dei lavori</w:t>
            </w:r>
          </w:p>
        </w:tc>
        <w:tc>
          <w:tcPr>
            <w:tcW w:w="464" w:type="pct"/>
            <w:vAlign w:val="center"/>
          </w:tcPr>
          <w:p w14:paraId="4B566666" w14:textId="4044C701" w:rsidR="00B53626" w:rsidRPr="003221CF" w:rsidRDefault="00B53626" w:rsidP="007F11C1">
            <w:pPr>
              <w:tabs>
                <w:tab w:val="left" w:pos="6237"/>
              </w:tabs>
              <w:jc w:val="both"/>
              <w:rPr>
                <w:rFonts w:ascii="Tahoma" w:hAnsi="Tahoma" w:cs="Tahoma"/>
                <w:bCs/>
                <w:sz w:val="20"/>
                <w:szCs w:val="20"/>
              </w:rPr>
            </w:pPr>
            <w:r w:rsidRPr="003221CF">
              <w:rPr>
                <w:rFonts w:ascii="Tahoma" w:hAnsi="Tahoma" w:cs="Tahoma"/>
                <w:bCs/>
                <w:sz w:val="20"/>
                <w:szCs w:val="20"/>
              </w:rPr>
              <w:t>100%</w:t>
            </w:r>
          </w:p>
        </w:tc>
        <w:tc>
          <w:tcPr>
            <w:tcW w:w="688" w:type="pct"/>
            <w:shd w:val="clear" w:color="auto" w:fill="auto"/>
            <w:vAlign w:val="center"/>
          </w:tcPr>
          <w:p w14:paraId="4CA32714" w14:textId="5A7055EC" w:rsidR="00B53626" w:rsidRPr="003221CF" w:rsidRDefault="00B53626" w:rsidP="00B53626">
            <w:pPr>
              <w:rPr>
                <w:rFonts w:ascii="Tahoma" w:hAnsi="Tahoma" w:cs="Tahoma"/>
                <w:sz w:val="20"/>
                <w:szCs w:val="20"/>
              </w:rPr>
            </w:pPr>
          </w:p>
        </w:tc>
        <w:tc>
          <w:tcPr>
            <w:tcW w:w="534" w:type="pct"/>
            <w:shd w:val="clear" w:color="auto" w:fill="auto"/>
            <w:vAlign w:val="center"/>
          </w:tcPr>
          <w:p w14:paraId="6F2D0C59" w14:textId="67821612" w:rsidR="00B53626" w:rsidRPr="003221CF" w:rsidRDefault="006D0EF2" w:rsidP="00B53626">
            <w:pPr>
              <w:rPr>
                <w:rFonts w:ascii="Tahoma" w:hAnsi="Tahoma" w:cs="Tahoma"/>
                <w:sz w:val="20"/>
                <w:szCs w:val="20"/>
              </w:rPr>
            </w:pPr>
            <w:r w:rsidRPr="00E15BFC">
              <w:rPr>
                <w:rFonts w:ascii="Tahoma" w:hAnsi="Tahoma" w:cs="Tahoma"/>
                <w:sz w:val="20"/>
                <w:szCs w:val="20"/>
              </w:rPr>
              <w:t>artt. 116, art.50 comma</w:t>
            </w:r>
          </w:p>
        </w:tc>
      </w:tr>
      <w:tr w:rsidR="00B53626" w:rsidRPr="003221CF" w14:paraId="01254B61" w14:textId="2E3FB501" w:rsidTr="007F11C1">
        <w:trPr>
          <w:trHeight w:val="841"/>
        </w:trPr>
        <w:tc>
          <w:tcPr>
            <w:tcW w:w="186" w:type="pct"/>
            <w:vMerge w:val="restart"/>
            <w:vAlign w:val="center"/>
          </w:tcPr>
          <w:p w14:paraId="6B0C65EB" w14:textId="67C99A71" w:rsidR="00B53626" w:rsidRPr="003221CF" w:rsidRDefault="00B53626" w:rsidP="00B53626">
            <w:pPr>
              <w:tabs>
                <w:tab w:val="left" w:pos="6237"/>
              </w:tabs>
              <w:jc w:val="center"/>
              <w:rPr>
                <w:rFonts w:ascii="Tahoma" w:hAnsi="Tahoma" w:cs="Tahoma"/>
                <w:bCs/>
                <w:sz w:val="20"/>
                <w:szCs w:val="20"/>
              </w:rPr>
            </w:pPr>
            <w:r w:rsidRPr="003221CF">
              <w:rPr>
                <w:rFonts w:ascii="Tahoma" w:hAnsi="Tahoma" w:cs="Tahoma"/>
                <w:bCs/>
                <w:sz w:val="20"/>
                <w:szCs w:val="20"/>
              </w:rPr>
              <w:t>12.</w:t>
            </w:r>
          </w:p>
        </w:tc>
        <w:tc>
          <w:tcPr>
            <w:tcW w:w="1839" w:type="pct"/>
            <w:vMerge w:val="restart"/>
            <w:shd w:val="clear" w:color="auto" w:fill="auto"/>
            <w:vAlign w:val="center"/>
          </w:tcPr>
          <w:p w14:paraId="57F1BC6A" w14:textId="22039D01" w:rsidR="00B53626" w:rsidRPr="00363136" w:rsidRDefault="007F11C1" w:rsidP="00B53626">
            <w:pPr>
              <w:jc w:val="both"/>
              <w:rPr>
                <w:rFonts w:ascii="Tahoma" w:hAnsi="Tahoma" w:cs="Tahoma"/>
                <w:bCs/>
                <w:sz w:val="20"/>
                <w:szCs w:val="20"/>
              </w:rPr>
            </w:pPr>
            <w:r>
              <w:rPr>
                <w:rFonts w:ascii="Tahoma" w:hAnsi="Tahoma" w:cs="Tahoma"/>
                <w:bCs/>
                <w:sz w:val="20"/>
                <w:szCs w:val="20"/>
              </w:rPr>
              <w:t>I</w:t>
            </w:r>
            <w:r w:rsidR="00B53626" w:rsidRPr="00363136">
              <w:rPr>
                <w:rFonts w:ascii="Tahoma" w:hAnsi="Tahoma" w:cs="Tahoma"/>
                <w:bCs/>
                <w:sz w:val="20"/>
                <w:szCs w:val="20"/>
              </w:rPr>
              <w:t xml:space="preserve">n caso di subappalto: la stazione appaltante, previa adeguata motivazione </w:t>
            </w:r>
            <w:r w:rsidR="00B53626" w:rsidRPr="00E15BFC">
              <w:rPr>
                <w:rFonts w:ascii="Tahoma" w:hAnsi="Tahoma" w:cs="Tahoma"/>
                <w:bCs/>
                <w:sz w:val="20"/>
                <w:szCs w:val="20"/>
              </w:rPr>
              <w:t xml:space="preserve">nella </w:t>
            </w:r>
            <w:r w:rsidR="00363136" w:rsidRPr="00E15BFC">
              <w:rPr>
                <w:rFonts w:ascii="Tahoma" w:hAnsi="Tahoma" w:cs="Tahoma"/>
                <w:bCs/>
                <w:sz w:val="20"/>
                <w:szCs w:val="20"/>
              </w:rPr>
              <w:t>Decisione</w:t>
            </w:r>
            <w:r w:rsidR="00363136">
              <w:rPr>
                <w:rFonts w:ascii="Tahoma" w:hAnsi="Tahoma" w:cs="Tahoma"/>
                <w:bCs/>
                <w:sz w:val="20"/>
                <w:szCs w:val="20"/>
              </w:rPr>
              <w:t xml:space="preserve"> </w:t>
            </w:r>
            <w:r w:rsidR="00B53626" w:rsidRPr="00363136">
              <w:rPr>
                <w:rFonts w:ascii="Tahoma" w:hAnsi="Tahoma" w:cs="Tahoma"/>
                <w:bCs/>
                <w:sz w:val="20"/>
                <w:szCs w:val="20"/>
              </w:rPr>
              <w:t xml:space="preserve">a contrarre, ha indicato nei documenti di gara le prestazioni o le lavorazioni </w:t>
            </w:r>
            <w:r w:rsidR="00B53626" w:rsidRPr="00363136">
              <w:rPr>
                <w:rFonts w:ascii="Tahoma" w:hAnsi="Tahoma" w:cs="Tahoma"/>
                <w:bCs/>
                <w:sz w:val="20"/>
                <w:szCs w:val="20"/>
              </w:rPr>
              <w:lastRenderedPageBreak/>
              <w:t>oggetto del contratto di appalto da eseguire a cura dell'aggiudicatario in ragione delle specifiche caratteristiche dell'appalto.</w:t>
            </w:r>
          </w:p>
          <w:p w14:paraId="55AEC97A" w14:textId="60935F63" w:rsidR="00B53626" w:rsidRPr="00363136" w:rsidRDefault="00B53626" w:rsidP="00B53626">
            <w:pPr>
              <w:jc w:val="both"/>
              <w:rPr>
                <w:rFonts w:ascii="Tahoma" w:hAnsi="Tahoma" w:cs="Tahoma"/>
                <w:sz w:val="20"/>
                <w:szCs w:val="20"/>
              </w:rPr>
            </w:pPr>
            <w:r w:rsidRPr="00363136">
              <w:rPr>
                <w:rFonts w:ascii="Tahoma" w:hAnsi="Tahoma" w:cs="Tahoma"/>
                <w:bCs/>
                <w:sz w:val="20"/>
                <w:szCs w:val="20"/>
              </w:rPr>
              <w:t>Verificare che non sia completamente affidata a terzi l’integrale esecuzione delle lavorazioni oggetto del contratto di appalto, nonché la prevalente esecuzione delle lavorazioni relative al complesso delle categorie prevalenti e dei contratti ad alta intensità di manodopera.</w:t>
            </w:r>
          </w:p>
        </w:tc>
        <w:tc>
          <w:tcPr>
            <w:tcW w:w="1289" w:type="pct"/>
            <w:vMerge w:val="restart"/>
            <w:shd w:val="clear" w:color="auto" w:fill="auto"/>
            <w:vAlign w:val="center"/>
          </w:tcPr>
          <w:p w14:paraId="58D63193" w14:textId="739BC4EC" w:rsidR="00B53626" w:rsidRPr="00363136" w:rsidRDefault="00B53626" w:rsidP="00B53626">
            <w:pPr>
              <w:jc w:val="both"/>
              <w:rPr>
                <w:rFonts w:ascii="Tahoma" w:hAnsi="Tahoma" w:cs="Tahoma"/>
                <w:bCs/>
                <w:sz w:val="20"/>
                <w:szCs w:val="20"/>
              </w:rPr>
            </w:pPr>
            <w:r w:rsidRPr="00363136">
              <w:rPr>
                <w:rFonts w:ascii="Tahoma" w:hAnsi="Tahoma" w:cs="Tahoma"/>
                <w:bCs/>
                <w:sz w:val="20"/>
                <w:szCs w:val="20"/>
              </w:rPr>
              <w:lastRenderedPageBreak/>
              <w:t>In caso di mancanza di contratto di subappalto</w:t>
            </w:r>
          </w:p>
        </w:tc>
        <w:tc>
          <w:tcPr>
            <w:tcW w:w="464" w:type="pct"/>
            <w:vMerge w:val="restart"/>
            <w:shd w:val="clear" w:color="auto" w:fill="auto"/>
            <w:vAlign w:val="center"/>
          </w:tcPr>
          <w:p w14:paraId="2C38C2EC" w14:textId="6E9E2BCA" w:rsidR="00B53626" w:rsidRPr="00363136" w:rsidRDefault="00B53626" w:rsidP="007F11C1">
            <w:pPr>
              <w:tabs>
                <w:tab w:val="left" w:pos="6237"/>
              </w:tabs>
              <w:jc w:val="both"/>
              <w:rPr>
                <w:rFonts w:ascii="Tahoma" w:hAnsi="Tahoma" w:cs="Tahoma"/>
                <w:bCs/>
                <w:sz w:val="20"/>
                <w:szCs w:val="20"/>
              </w:rPr>
            </w:pPr>
            <w:r w:rsidRPr="00363136">
              <w:rPr>
                <w:rFonts w:ascii="Tahoma" w:hAnsi="Tahoma" w:cs="Tahoma"/>
                <w:bCs/>
                <w:sz w:val="20"/>
                <w:szCs w:val="20"/>
              </w:rPr>
              <w:t>25% - in assenza di contratto</w:t>
            </w:r>
          </w:p>
        </w:tc>
        <w:tc>
          <w:tcPr>
            <w:tcW w:w="688" w:type="pct"/>
            <w:vMerge w:val="restart"/>
            <w:shd w:val="clear" w:color="auto" w:fill="auto"/>
            <w:vAlign w:val="center"/>
          </w:tcPr>
          <w:p w14:paraId="189AAE81" w14:textId="3B1F48DB" w:rsidR="00B53626" w:rsidRPr="00363136" w:rsidRDefault="00B53626" w:rsidP="00B53626">
            <w:pPr>
              <w:rPr>
                <w:rFonts w:ascii="Tahoma" w:hAnsi="Tahoma" w:cs="Tahoma"/>
                <w:sz w:val="20"/>
                <w:szCs w:val="20"/>
              </w:rPr>
            </w:pPr>
          </w:p>
        </w:tc>
        <w:tc>
          <w:tcPr>
            <w:tcW w:w="534" w:type="pct"/>
            <w:shd w:val="clear" w:color="auto" w:fill="auto"/>
            <w:vAlign w:val="center"/>
          </w:tcPr>
          <w:p w14:paraId="5D0FB151" w14:textId="2FB63A33" w:rsidR="00B53626" w:rsidRPr="00E15BFC" w:rsidRDefault="00632EB4" w:rsidP="00B53626">
            <w:pPr>
              <w:rPr>
                <w:rFonts w:ascii="Tahoma" w:hAnsi="Tahoma" w:cs="Tahoma"/>
                <w:sz w:val="20"/>
                <w:szCs w:val="20"/>
              </w:rPr>
            </w:pPr>
            <w:r w:rsidRPr="00E15BFC">
              <w:rPr>
                <w:rFonts w:ascii="Tahoma" w:hAnsi="Tahoma" w:cs="Tahoma"/>
                <w:sz w:val="20"/>
                <w:szCs w:val="20"/>
              </w:rPr>
              <w:t>art. 119</w:t>
            </w:r>
          </w:p>
        </w:tc>
      </w:tr>
      <w:tr w:rsidR="00B53626" w:rsidRPr="003221CF" w14:paraId="7BA61499" w14:textId="3E1254FB" w:rsidTr="007F11C1">
        <w:trPr>
          <w:trHeight w:val="841"/>
        </w:trPr>
        <w:tc>
          <w:tcPr>
            <w:tcW w:w="186" w:type="pct"/>
            <w:vMerge/>
            <w:vAlign w:val="center"/>
          </w:tcPr>
          <w:p w14:paraId="202F5B1D" w14:textId="10BF41CB" w:rsidR="00B53626" w:rsidRPr="003221CF" w:rsidRDefault="00B53626" w:rsidP="00B53626">
            <w:pPr>
              <w:tabs>
                <w:tab w:val="left" w:pos="6237"/>
              </w:tabs>
              <w:jc w:val="center"/>
              <w:rPr>
                <w:rFonts w:ascii="Tahoma" w:hAnsi="Tahoma" w:cs="Tahoma"/>
                <w:bCs/>
                <w:sz w:val="20"/>
                <w:szCs w:val="20"/>
              </w:rPr>
            </w:pPr>
          </w:p>
        </w:tc>
        <w:tc>
          <w:tcPr>
            <w:tcW w:w="1839" w:type="pct"/>
            <w:vMerge/>
            <w:shd w:val="clear" w:color="auto" w:fill="auto"/>
            <w:vAlign w:val="center"/>
          </w:tcPr>
          <w:p w14:paraId="53C71CE2" w14:textId="36236318" w:rsidR="00B53626" w:rsidRPr="00363136" w:rsidRDefault="00B53626" w:rsidP="00B53626">
            <w:pPr>
              <w:rPr>
                <w:rFonts w:ascii="Tahoma" w:hAnsi="Tahoma" w:cs="Tahoma"/>
                <w:bCs/>
                <w:sz w:val="20"/>
                <w:szCs w:val="20"/>
              </w:rPr>
            </w:pPr>
          </w:p>
        </w:tc>
        <w:tc>
          <w:tcPr>
            <w:tcW w:w="1289" w:type="pct"/>
            <w:vMerge/>
            <w:shd w:val="clear" w:color="auto" w:fill="auto"/>
            <w:vAlign w:val="center"/>
          </w:tcPr>
          <w:p w14:paraId="7154995F" w14:textId="77777777" w:rsidR="00B53626" w:rsidRPr="00363136" w:rsidRDefault="00B53626" w:rsidP="00B53626">
            <w:pPr>
              <w:tabs>
                <w:tab w:val="left" w:pos="6237"/>
              </w:tabs>
              <w:rPr>
                <w:rFonts w:ascii="Tahoma" w:hAnsi="Tahoma" w:cs="Tahoma"/>
                <w:bCs/>
                <w:sz w:val="20"/>
                <w:szCs w:val="20"/>
              </w:rPr>
            </w:pPr>
          </w:p>
        </w:tc>
        <w:tc>
          <w:tcPr>
            <w:tcW w:w="464" w:type="pct"/>
            <w:vMerge/>
            <w:shd w:val="clear" w:color="auto" w:fill="auto"/>
            <w:vAlign w:val="center"/>
          </w:tcPr>
          <w:p w14:paraId="558CB371" w14:textId="77777777" w:rsidR="00B53626" w:rsidRPr="00363136" w:rsidRDefault="00B53626" w:rsidP="00B53626">
            <w:pPr>
              <w:tabs>
                <w:tab w:val="left" w:pos="6237"/>
              </w:tabs>
              <w:rPr>
                <w:rFonts w:ascii="Tahoma" w:hAnsi="Tahoma" w:cs="Tahoma"/>
                <w:bCs/>
                <w:sz w:val="20"/>
                <w:szCs w:val="20"/>
              </w:rPr>
            </w:pPr>
          </w:p>
        </w:tc>
        <w:tc>
          <w:tcPr>
            <w:tcW w:w="688" w:type="pct"/>
            <w:vMerge/>
            <w:shd w:val="clear" w:color="auto" w:fill="auto"/>
            <w:vAlign w:val="center"/>
          </w:tcPr>
          <w:p w14:paraId="11CCDF7A" w14:textId="034EEC45" w:rsidR="00B53626" w:rsidRPr="00363136" w:rsidRDefault="00B53626" w:rsidP="00B53626">
            <w:pPr>
              <w:rPr>
                <w:rFonts w:ascii="Tahoma" w:hAnsi="Tahoma" w:cs="Tahoma"/>
                <w:sz w:val="20"/>
                <w:szCs w:val="20"/>
              </w:rPr>
            </w:pPr>
          </w:p>
        </w:tc>
        <w:tc>
          <w:tcPr>
            <w:tcW w:w="534" w:type="pct"/>
            <w:shd w:val="clear" w:color="auto" w:fill="auto"/>
            <w:vAlign w:val="center"/>
          </w:tcPr>
          <w:p w14:paraId="6052F1E1" w14:textId="7CE37251" w:rsidR="00B53626" w:rsidRPr="00E15BFC" w:rsidRDefault="00B53626" w:rsidP="00B53626">
            <w:pPr>
              <w:rPr>
                <w:rFonts w:ascii="Tahoma" w:hAnsi="Tahoma" w:cs="Tahoma"/>
                <w:strike/>
                <w:sz w:val="20"/>
                <w:szCs w:val="20"/>
              </w:rPr>
            </w:pPr>
          </w:p>
        </w:tc>
      </w:tr>
      <w:tr w:rsidR="00B53626" w:rsidRPr="003221CF" w14:paraId="08F6AE7F" w14:textId="691636A1" w:rsidTr="007F11C1">
        <w:trPr>
          <w:trHeight w:val="841"/>
        </w:trPr>
        <w:tc>
          <w:tcPr>
            <w:tcW w:w="186" w:type="pct"/>
            <w:vMerge/>
            <w:vAlign w:val="center"/>
          </w:tcPr>
          <w:p w14:paraId="2B0B44DD" w14:textId="66EC3996" w:rsidR="00B53626" w:rsidRPr="003221CF" w:rsidRDefault="00B53626" w:rsidP="00B53626">
            <w:pPr>
              <w:tabs>
                <w:tab w:val="left" w:pos="6237"/>
              </w:tabs>
              <w:jc w:val="center"/>
              <w:rPr>
                <w:rFonts w:ascii="Tahoma" w:hAnsi="Tahoma" w:cs="Tahoma"/>
                <w:bCs/>
                <w:sz w:val="20"/>
                <w:szCs w:val="20"/>
              </w:rPr>
            </w:pPr>
          </w:p>
        </w:tc>
        <w:tc>
          <w:tcPr>
            <w:tcW w:w="1839" w:type="pct"/>
            <w:vMerge/>
            <w:shd w:val="clear" w:color="auto" w:fill="auto"/>
            <w:vAlign w:val="center"/>
          </w:tcPr>
          <w:p w14:paraId="6A5DAD9F" w14:textId="49CA7B40" w:rsidR="00B53626" w:rsidRPr="00363136" w:rsidRDefault="00B53626" w:rsidP="00B53626">
            <w:pPr>
              <w:jc w:val="both"/>
              <w:rPr>
                <w:rFonts w:ascii="Tahoma" w:hAnsi="Tahoma" w:cs="Tahoma"/>
                <w:bCs/>
                <w:sz w:val="20"/>
                <w:szCs w:val="20"/>
              </w:rPr>
            </w:pPr>
          </w:p>
        </w:tc>
        <w:tc>
          <w:tcPr>
            <w:tcW w:w="1289" w:type="pct"/>
            <w:vMerge/>
            <w:shd w:val="clear" w:color="auto" w:fill="auto"/>
            <w:vAlign w:val="center"/>
          </w:tcPr>
          <w:p w14:paraId="3F9F8834" w14:textId="77777777" w:rsidR="00B53626" w:rsidRPr="00363136" w:rsidRDefault="00B53626" w:rsidP="00B53626">
            <w:pPr>
              <w:tabs>
                <w:tab w:val="left" w:pos="6237"/>
              </w:tabs>
              <w:rPr>
                <w:rFonts w:ascii="Tahoma" w:hAnsi="Tahoma" w:cs="Tahoma"/>
                <w:bCs/>
                <w:sz w:val="20"/>
                <w:szCs w:val="20"/>
              </w:rPr>
            </w:pPr>
          </w:p>
        </w:tc>
        <w:tc>
          <w:tcPr>
            <w:tcW w:w="464" w:type="pct"/>
            <w:vMerge/>
            <w:shd w:val="clear" w:color="auto" w:fill="auto"/>
            <w:vAlign w:val="center"/>
          </w:tcPr>
          <w:p w14:paraId="663908C2" w14:textId="77777777" w:rsidR="00B53626" w:rsidRPr="00363136" w:rsidRDefault="00B53626" w:rsidP="00B53626">
            <w:pPr>
              <w:tabs>
                <w:tab w:val="left" w:pos="6237"/>
              </w:tabs>
              <w:rPr>
                <w:rFonts w:ascii="Tahoma" w:hAnsi="Tahoma" w:cs="Tahoma"/>
                <w:bCs/>
                <w:sz w:val="20"/>
                <w:szCs w:val="20"/>
              </w:rPr>
            </w:pPr>
          </w:p>
        </w:tc>
        <w:tc>
          <w:tcPr>
            <w:tcW w:w="688" w:type="pct"/>
            <w:vMerge/>
            <w:shd w:val="clear" w:color="auto" w:fill="auto"/>
            <w:vAlign w:val="center"/>
          </w:tcPr>
          <w:p w14:paraId="3511DA76" w14:textId="603EB565" w:rsidR="00B53626" w:rsidRPr="00363136" w:rsidRDefault="00B53626" w:rsidP="00B53626">
            <w:pPr>
              <w:rPr>
                <w:rFonts w:ascii="Tahoma" w:hAnsi="Tahoma" w:cs="Tahoma"/>
                <w:sz w:val="20"/>
                <w:szCs w:val="20"/>
              </w:rPr>
            </w:pPr>
          </w:p>
        </w:tc>
        <w:tc>
          <w:tcPr>
            <w:tcW w:w="534" w:type="pct"/>
            <w:shd w:val="clear" w:color="auto" w:fill="auto"/>
            <w:vAlign w:val="center"/>
          </w:tcPr>
          <w:p w14:paraId="663FB500" w14:textId="34C168DD" w:rsidR="00B53626" w:rsidRPr="00E15BFC" w:rsidRDefault="00632EB4" w:rsidP="00632EB4">
            <w:pPr>
              <w:rPr>
                <w:rFonts w:ascii="Tahoma" w:hAnsi="Tahoma" w:cs="Tahoma"/>
                <w:sz w:val="20"/>
                <w:szCs w:val="20"/>
              </w:rPr>
            </w:pPr>
            <w:r w:rsidRPr="00E15BFC">
              <w:rPr>
                <w:rFonts w:ascii="Tahoma" w:hAnsi="Tahoma" w:cs="Tahoma"/>
                <w:sz w:val="20"/>
                <w:szCs w:val="20"/>
              </w:rPr>
              <w:t xml:space="preserve">Rt. 119 comma 1 </w:t>
            </w:r>
          </w:p>
        </w:tc>
      </w:tr>
    </w:tbl>
    <w:p w14:paraId="02E1D200" w14:textId="08A41A07" w:rsidR="0095350A" w:rsidRPr="003221CF" w:rsidRDefault="0095350A" w:rsidP="0095350A">
      <w:pPr>
        <w:tabs>
          <w:tab w:val="left" w:pos="6237"/>
        </w:tabs>
        <w:rPr>
          <w:rFonts w:ascii="Tahoma" w:hAnsi="Tahoma" w:cs="Tahoma"/>
          <w:bCs/>
          <w:sz w:val="20"/>
          <w:szCs w:val="20"/>
        </w:rPr>
      </w:pPr>
    </w:p>
    <w:p w14:paraId="2C420D83" w14:textId="552692D6" w:rsidR="0095350A" w:rsidRPr="003221CF" w:rsidRDefault="0095350A" w:rsidP="0095350A">
      <w:pPr>
        <w:tabs>
          <w:tab w:val="left" w:pos="6237"/>
        </w:tabs>
        <w:rPr>
          <w:rFonts w:ascii="Tahoma" w:hAnsi="Tahoma" w:cs="Tahoma"/>
          <w:bCs/>
          <w:sz w:val="20"/>
          <w:szCs w:val="20"/>
        </w:rPr>
      </w:pPr>
      <w:r w:rsidRPr="003221CF">
        <w:rPr>
          <w:rFonts w:ascii="Tahoma" w:hAnsi="Tahoma" w:cs="Tahoma"/>
          <w:bCs/>
          <w:sz w:val="20"/>
          <w:szCs w:val="20"/>
        </w:rPr>
        <w:t>Data</w:t>
      </w:r>
      <w:r w:rsidRPr="003221CF">
        <w:rPr>
          <w:rFonts w:ascii="Tahoma" w:hAnsi="Tahoma" w:cs="Tahoma"/>
          <w:bCs/>
          <w:sz w:val="20"/>
          <w:szCs w:val="20"/>
        </w:rPr>
        <w:tab/>
        <w:t xml:space="preserve">Firma </w:t>
      </w:r>
      <w:r w:rsidR="0063442F" w:rsidRPr="003221CF">
        <w:rPr>
          <w:rFonts w:ascii="Tahoma" w:hAnsi="Tahoma" w:cs="Tahoma"/>
          <w:bCs/>
          <w:sz w:val="20"/>
          <w:szCs w:val="20"/>
        </w:rPr>
        <w:t>Istruttore</w:t>
      </w:r>
    </w:p>
    <w:p w14:paraId="49571801" w14:textId="77777777" w:rsidR="00317BBA" w:rsidRDefault="0095350A" w:rsidP="00634AB7">
      <w:pPr>
        <w:tabs>
          <w:tab w:val="left" w:pos="6237"/>
        </w:tabs>
        <w:rPr>
          <w:rFonts w:ascii="Tahoma" w:hAnsi="Tahoma" w:cs="Tahoma"/>
          <w:bCs/>
          <w:sz w:val="20"/>
          <w:szCs w:val="20"/>
        </w:rPr>
      </w:pPr>
      <w:r w:rsidRPr="003221CF">
        <w:rPr>
          <w:rFonts w:ascii="Tahoma" w:hAnsi="Tahoma" w:cs="Tahoma"/>
          <w:bCs/>
          <w:sz w:val="20"/>
          <w:szCs w:val="20"/>
        </w:rPr>
        <w:t>_________________________</w:t>
      </w:r>
      <w:r w:rsidRPr="003221CF">
        <w:rPr>
          <w:rFonts w:ascii="Tahoma" w:hAnsi="Tahoma" w:cs="Tahoma"/>
          <w:bCs/>
          <w:sz w:val="20"/>
          <w:szCs w:val="20"/>
        </w:rPr>
        <w:tab/>
        <w:t>______________________________</w:t>
      </w:r>
      <w:bookmarkStart w:id="10" w:name="_Toc485295615"/>
    </w:p>
    <w:p w14:paraId="29CFF312" w14:textId="77777777" w:rsidR="00317BBA" w:rsidRDefault="00317BBA" w:rsidP="00634AB7">
      <w:pPr>
        <w:tabs>
          <w:tab w:val="left" w:pos="6237"/>
        </w:tabs>
        <w:rPr>
          <w:rFonts w:ascii="Tahoma" w:hAnsi="Tahoma" w:cs="Tahoma"/>
          <w:bCs/>
          <w:sz w:val="20"/>
          <w:szCs w:val="20"/>
        </w:rPr>
      </w:pPr>
    </w:p>
    <w:p w14:paraId="616A9921" w14:textId="77777777" w:rsidR="00317BBA" w:rsidRDefault="00317BBA" w:rsidP="00634AB7">
      <w:pPr>
        <w:tabs>
          <w:tab w:val="left" w:pos="6237"/>
        </w:tabs>
        <w:rPr>
          <w:rFonts w:ascii="Tahoma" w:hAnsi="Tahoma" w:cs="Tahoma"/>
          <w:bCs/>
          <w:sz w:val="20"/>
          <w:szCs w:val="20"/>
        </w:rPr>
      </w:pPr>
    </w:p>
    <w:p w14:paraId="705A5DE9" w14:textId="77777777" w:rsidR="00317BBA" w:rsidRDefault="00317BBA" w:rsidP="00634AB7">
      <w:pPr>
        <w:tabs>
          <w:tab w:val="left" w:pos="6237"/>
        </w:tabs>
        <w:rPr>
          <w:rFonts w:ascii="Tahoma" w:hAnsi="Tahoma" w:cs="Tahoma"/>
          <w:bCs/>
          <w:sz w:val="20"/>
          <w:szCs w:val="20"/>
        </w:rPr>
      </w:pPr>
    </w:p>
    <w:p w14:paraId="67F348C1" w14:textId="77777777" w:rsidR="00317BBA" w:rsidRDefault="00317BBA" w:rsidP="00634AB7">
      <w:pPr>
        <w:tabs>
          <w:tab w:val="left" w:pos="6237"/>
        </w:tabs>
        <w:rPr>
          <w:rFonts w:ascii="Tahoma" w:hAnsi="Tahoma" w:cs="Tahoma"/>
          <w:bCs/>
          <w:sz w:val="20"/>
          <w:szCs w:val="20"/>
        </w:rPr>
      </w:pPr>
    </w:p>
    <w:p w14:paraId="20B30533" w14:textId="149CC9BB" w:rsidR="00317BBA" w:rsidRPr="00317BBA" w:rsidRDefault="00317BBA" w:rsidP="00634AB7">
      <w:pPr>
        <w:tabs>
          <w:tab w:val="left" w:pos="6237"/>
        </w:tabs>
        <w:rPr>
          <w:rFonts w:ascii="Tahoma" w:hAnsi="Tahoma" w:cs="Tahoma"/>
          <w:bCs/>
          <w:i/>
          <w:iCs/>
          <w:sz w:val="16"/>
          <w:szCs w:val="16"/>
        </w:rPr>
      </w:pPr>
      <w:r>
        <w:rPr>
          <w:rFonts w:ascii="Tahoma" w:hAnsi="Tahoma" w:cs="Tahoma"/>
          <w:bCs/>
          <w:i/>
          <w:iCs/>
          <w:sz w:val="16"/>
          <w:szCs w:val="16"/>
        </w:rPr>
        <w:t>**</w:t>
      </w:r>
      <w:r w:rsidRPr="00317BBA">
        <w:rPr>
          <w:rFonts w:ascii="Tahoma" w:hAnsi="Tahoma" w:cs="Tahoma"/>
          <w:bCs/>
          <w:i/>
          <w:iCs/>
          <w:sz w:val="16"/>
          <w:szCs w:val="16"/>
        </w:rPr>
        <w:t xml:space="preserve">L’istruttore è tenuto a segnare </w:t>
      </w:r>
      <w:r w:rsidRPr="00317BBA">
        <w:rPr>
          <w:rFonts w:ascii="Tahoma" w:hAnsi="Tahoma" w:cs="Tahoma"/>
          <w:b/>
          <w:i/>
          <w:iCs/>
          <w:sz w:val="16"/>
          <w:szCs w:val="16"/>
        </w:rPr>
        <w:t>Presente</w:t>
      </w:r>
      <w:r w:rsidRPr="00317BBA">
        <w:rPr>
          <w:rFonts w:ascii="Tahoma" w:hAnsi="Tahoma" w:cs="Tahoma"/>
          <w:bCs/>
          <w:i/>
          <w:iCs/>
          <w:sz w:val="16"/>
          <w:szCs w:val="16"/>
        </w:rPr>
        <w:t xml:space="preserve"> se è stata verificata la presenza dell’irregolarità, </w:t>
      </w:r>
      <w:r w:rsidRPr="00317BBA">
        <w:rPr>
          <w:rFonts w:ascii="Tahoma" w:hAnsi="Tahoma" w:cs="Tahoma"/>
          <w:b/>
          <w:i/>
          <w:iCs/>
          <w:sz w:val="16"/>
          <w:szCs w:val="16"/>
        </w:rPr>
        <w:t>Assente</w:t>
      </w:r>
      <w:r w:rsidRPr="00317BBA">
        <w:rPr>
          <w:rFonts w:ascii="Tahoma" w:hAnsi="Tahoma" w:cs="Tahoma"/>
          <w:bCs/>
          <w:i/>
          <w:iCs/>
          <w:sz w:val="16"/>
          <w:szCs w:val="16"/>
        </w:rPr>
        <w:t xml:space="preserve"> se l’irregolarità non è presente, </w:t>
      </w:r>
      <w:r w:rsidRPr="00317BBA">
        <w:rPr>
          <w:rFonts w:ascii="Tahoma" w:hAnsi="Tahoma" w:cs="Tahoma"/>
          <w:b/>
          <w:i/>
          <w:iCs/>
          <w:sz w:val="16"/>
          <w:szCs w:val="16"/>
        </w:rPr>
        <w:t>NP</w:t>
      </w:r>
      <w:r w:rsidRPr="00317BBA">
        <w:rPr>
          <w:rFonts w:ascii="Tahoma" w:hAnsi="Tahoma" w:cs="Tahoma"/>
          <w:bCs/>
          <w:i/>
          <w:iCs/>
          <w:sz w:val="16"/>
          <w:szCs w:val="16"/>
        </w:rPr>
        <w:t xml:space="preserve"> se il rilievo non è pertinente per il caso specifico</w:t>
      </w:r>
      <w:r>
        <w:rPr>
          <w:rFonts w:ascii="Tahoma" w:hAnsi="Tahoma" w:cs="Tahoma"/>
          <w:bCs/>
          <w:i/>
          <w:iCs/>
          <w:sz w:val="16"/>
          <w:szCs w:val="16"/>
        </w:rPr>
        <w:t>.</w:t>
      </w:r>
    </w:p>
    <w:p w14:paraId="745B1A83" w14:textId="7B3AFAC3" w:rsidR="0095350A" w:rsidRPr="003221CF" w:rsidRDefault="0095350A" w:rsidP="00634AB7">
      <w:pPr>
        <w:tabs>
          <w:tab w:val="left" w:pos="6237"/>
        </w:tabs>
        <w:rPr>
          <w:rFonts w:ascii="Tahoma" w:hAnsi="Tahoma" w:cs="Tahoma"/>
          <w:b/>
          <w:sz w:val="20"/>
          <w:szCs w:val="20"/>
        </w:rPr>
      </w:pPr>
      <w:r w:rsidRPr="003221CF">
        <w:rPr>
          <w:rFonts w:ascii="Tahoma" w:hAnsi="Tahoma" w:cs="Tahoma"/>
          <w:sz w:val="20"/>
          <w:szCs w:val="20"/>
        </w:rPr>
        <w:br w:type="page"/>
      </w:r>
    </w:p>
    <w:p w14:paraId="6EA1AE5E" w14:textId="7CC322B4" w:rsidR="004C56F9" w:rsidRPr="003221CF" w:rsidRDefault="002C70D1" w:rsidP="00F900FD">
      <w:pPr>
        <w:pStyle w:val="Titolo2"/>
      </w:pPr>
      <w:bookmarkStart w:id="11" w:name="_Hlk121921325"/>
      <w:bookmarkEnd w:id="10"/>
      <w:r w:rsidRPr="005605B7">
        <w:lastRenderedPageBreak/>
        <w:t>Lista</w:t>
      </w:r>
      <w:r w:rsidR="005605B7" w:rsidRPr="005605B7">
        <w:t xml:space="preserve"> </w:t>
      </w:r>
      <w:r w:rsidR="007E7C71" w:rsidRPr="005605B7">
        <w:t>2</w:t>
      </w:r>
      <w:r w:rsidR="004C56F9" w:rsidRPr="005605B7">
        <w:t>-</w:t>
      </w:r>
      <w:r w:rsidR="004C56F9" w:rsidRPr="003221CF">
        <w:t xml:space="preserve"> Procedura negoziata per lavori oltre 150.000 ed inferiore a 1.000.000 €</w:t>
      </w:r>
    </w:p>
    <w:p w14:paraId="037EB6D9" w14:textId="77777777" w:rsidR="004C56F9" w:rsidRPr="003221CF" w:rsidRDefault="004C56F9" w:rsidP="004C56F9">
      <w:pPr>
        <w:jc w:val="center"/>
        <w:rPr>
          <w:rFonts w:ascii="Tahoma" w:hAnsi="Tahoma" w:cs="Tahoma"/>
          <w:bCs/>
          <w:caps/>
          <w:sz w:val="20"/>
          <w:szCs w:val="20"/>
        </w:rPr>
      </w:pPr>
    </w:p>
    <w:p w14:paraId="2F3967C4" w14:textId="77777777" w:rsidR="004C56F9" w:rsidRPr="003221CF" w:rsidRDefault="004C56F9" w:rsidP="00320D8B">
      <w:pPr>
        <w:pBdr>
          <w:top w:val="single" w:sz="4" w:space="1" w:color="auto"/>
          <w:left w:val="single" w:sz="4" w:space="4" w:color="auto"/>
          <w:bottom w:val="single" w:sz="4" w:space="1" w:color="auto"/>
          <w:right w:val="single" w:sz="4" w:space="30" w:color="auto"/>
        </w:pBdr>
        <w:shd w:val="clear" w:color="auto" w:fill="E0E0E0"/>
        <w:jc w:val="center"/>
        <w:rPr>
          <w:rFonts w:ascii="Tahoma" w:hAnsi="Tahoma" w:cs="Tahoma"/>
          <w:b/>
          <w:sz w:val="20"/>
          <w:szCs w:val="20"/>
        </w:rPr>
      </w:pPr>
      <w:r w:rsidRPr="003221CF">
        <w:rPr>
          <w:rFonts w:ascii="Tahoma" w:hAnsi="Tahoma" w:cs="Tahoma"/>
          <w:b/>
          <w:sz w:val="20"/>
          <w:szCs w:val="20"/>
        </w:rPr>
        <w:t>LISTA DI CONTROLLO</w:t>
      </w:r>
    </w:p>
    <w:p w14:paraId="484EA83D" w14:textId="77777777" w:rsidR="004C56F9" w:rsidRPr="003221CF" w:rsidRDefault="004C56F9" w:rsidP="00320D8B">
      <w:pPr>
        <w:pBdr>
          <w:top w:val="single" w:sz="4" w:space="1" w:color="auto"/>
          <w:left w:val="single" w:sz="4" w:space="4" w:color="auto"/>
          <w:bottom w:val="single" w:sz="4" w:space="1" w:color="auto"/>
          <w:right w:val="single" w:sz="4" w:space="30" w:color="auto"/>
        </w:pBdr>
        <w:shd w:val="clear" w:color="auto" w:fill="E0E0E0"/>
        <w:jc w:val="center"/>
        <w:rPr>
          <w:rFonts w:ascii="Tahoma" w:hAnsi="Tahoma" w:cs="Tahoma"/>
          <w:sz w:val="20"/>
          <w:szCs w:val="20"/>
        </w:rPr>
      </w:pPr>
      <w:r w:rsidRPr="003221CF">
        <w:rPr>
          <w:rFonts w:ascii="Tahoma" w:hAnsi="Tahoma" w:cs="Tahoma"/>
          <w:b/>
          <w:sz w:val="20"/>
          <w:szCs w:val="20"/>
        </w:rPr>
        <w:t>APPALTI PUBBLICI DI LAVORI – PROCEDURA NEGOZIATA</w:t>
      </w:r>
    </w:p>
    <w:p w14:paraId="0C99046E" w14:textId="53972524" w:rsidR="004C56F9" w:rsidRPr="00320D8B" w:rsidRDefault="004C56F9" w:rsidP="00320D8B">
      <w:pPr>
        <w:pBdr>
          <w:top w:val="single" w:sz="4" w:space="1" w:color="auto"/>
          <w:left w:val="single" w:sz="4" w:space="4" w:color="auto"/>
          <w:bottom w:val="single" w:sz="4" w:space="1" w:color="auto"/>
          <w:right w:val="single" w:sz="4" w:space="30" w:color="auto"/>
        </w:pBdr>
        <w:shd w:val="clear" w:color="auto" w:fill="E0E0E0"/>
        <w:jc w:val="center"/>
        <w:rPr>
          <w:rFonts w:ascii="Tahoma" w:hAnsi="Tahoma" w:cs="Tahoma"/>
          <w:i/>
          <w:sz w:val="20"/>
          <w:szCs w:val="20"/>
        </w:rPr>
      </w:pPr>
      <w:r w:rsidRPr="00FB4F25">
        <w:rPr>
          <w:rFonts w:ascii="Tahoma" w:hAnsi="Tahoma" w:cs="Tahoma"/>
          <w:i/>
          <w:sz w:val="20"/>
          <w:szCs w:val="20"/>
        </w:rPr>
        <w:t xml:space="preserve">(importo pari o </w:t>
      </w:r>
      <w:r w:rsidRPr="00320D8B">
        <w:rPr>
          <w:rFonts w:ascii="Tahoma" w:hAnsi="Tahoma" w:cs="Tahoma"/>
          <w:i/>
          <w:sz w:val="20"/>
          <w:szCs w:val="20"/>
        </w:rPr>
        <w:t xml:space="preserve">superiore a € </w:t>
      </w:r>
      <w:r w:rsidR="007D6368" w:rsidRPr="00320D8B">
        <w:rPr>
          <w:rFonts w:ascii="Tahoma" w:hAnsi="Tahoma" w:cs="Tahoma"/>
          <w:i/>
          <w:sz w:val="20"/>
          <w:szCs w:val="20"/>
        </w:rPr>
        <w:t xml:space="preserve">150.000 </w:t>
      </w:r>
      <w:r w:rsidRPr="00320D8B">
        <w:rPr>
          <w:rFonts w:ascii="Tahoma" w:hAnsi="Tahoma" w:cs="Tahoma"/>
          <w:i/>
          <w:sz w:val="20"/>
          <w:szCs w:val="20"/>
        </w:rPr>
        <w:t>ed inferiore a € 1.000.000)</w:t>
      </w:r>
    </w:p>
    <w:p w14:paraId="78453410" w14:textId="6189C098" w:rsidR="00AC63AC" w:rsidRDefault="00AC63AC" w:rsidP="00320D8B">
      <w:pPr>
        <w:pBdr>
          <w:top w:val="single" w:sz="4" w:space="1" w:color="auto"/>
          <w:left w:val="single" w:sz="4" w:space="4" w:color="auto"/>
          <w:bottom w:val="single" w:sz="4" w:space="1" w:color="auto"/>
          <w:right w:val="single" w:sz="4" w:space="30" w:color="auto"/>
        </w:pBdr>
        <w:shd w:val="clear" w:color="auto" w:fill="E0E0E0"/>
        <w:jc w:val="center"/>
        <w:rPr>
          <w:rFonts w:ascii="Tahoma" w:hAnsi="Tahoma" w:cs="Tahoma"/>
          <w:i/>
          <w:sz w:val="20"/>
          <w:szCs w:val="20"/>
        </w:rPr>
      </w:pPr>
      <w:r w:rsidRPr="00320D8B">
        <w:rPr>
          <w:rFonts w:ascii="Tahoma" w:hAnsi="Tahoma" w:cs="Tahoma"/>
          <w:i/>
          <w:sz w:val="20"/>
          <w:szCs w:val="20"/>
        </w:rPr>
        <w:t>(importo pari o superiore a € 1.000</w:t>
      </w:r>
      <w:r w:rsidRPr="00FB4F25">
        <w:rPr>
          <w:rFonts w:ascii="Tahoma" w:hAnsi="Tahoma" w:cs="Tahoma"/>
          <w:i/>
          <w:sz w:val="20"/>
          <w:szCs w:val="20"/>
        </w:rPr>
        <w:t>.000 ed inferiore alle soglie comunitarie)</w:t>
      </w:r>
    </w:p>
    <w:p w14:paraId="1C4B7A4B" w14:textId="77777777" w:rsidR="00AC63AC" w:rsidRPr="003221CF" w:rsidRDefault="00AC63AC" w:rsidP="00320D8B">
      <w:pPr>
        <w:pBdr>
          <w:top w:val="single" w:sz="4" w:space="1" w:color="auto"/>
          <w:left w:val="single" w:sz="4" w:space="4" w:color="auto"/>
          <w:bottom w:val="single" w:sz="4" w:space="1" w:color="auto"/>
          <w:right w:val="single" w:sz="4" w:space="30" w:color="auto"/>
        </w:pBdr>
        <w:shd w:val="clear" w:color="auto" w:fill="E0E0E0"/>
        <w:jc w:val="center"/>
        <w:rPr>
          <w:rFonts w:ascii="Tahoma" w:hAnsi="Tahoma" w:cs="Tahoma"/>
          <w:i/>
          <w:sz w:val="20"/>
          <w:szCs w:val="20"/>
        </w:rPr>
      </w:pPr>
    </w:p>
    <w:p w14:paraId="3CAE7C01" w14:textId="77777777" w:rsidR="004C56F9" w:rsidRPr="003221CF" w:rsidRDefault="004C56F9" w:rsidP="004C56F9">
      <w:pPr>
        <w:tabs>
          <w:tab w:val="left" w:pos="284"/>
        </w:tabs>
        <w:rPr>
          <w:rFonts w:ascii="Tahoma" w:hAnsi="Tahoma" w:cs="Tahoma"/>
          <w:b/>
          <w:bCs/>
          <w:sz w:val="20"/>
          <w:szCs w:val="20"/>
        </w:rPr>
      </w:pPr>
    </w:p>
    <w:tbl>
      <w:tblPr>
        <w:tblpPr w:leftFromText="141" w:rightFromText="141" w:vertAnchor="text" w:tblpY="1"/>
        <w:tblOverlap w:val="never"/>
        <w:tblW w:w="52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000" w:firstRow="0" w:lastRow="0" w:firstColumn="0" w:lastColumn="0" w:noHBand="0" w:noVBand="0"/>
      </w:tblPr>
      <w:tblGrid>
        <w:gridCol w:w="559"/>
        <w:gridCol w:w="5285"/>
        <w:gridCol w:w="3366"/>
        <w:gridCol w:w="1491"/>
        <w:gridCol w:w="2336"/>
        <w:gridCol w:w="1842"/>
      </w:tblGrid>
      <w:tr w:rsidR="00320D8B" w:rsidRPr="003221CF" w14:paraId="5FA05004" w14:textId="77777777" w:rsidTr="00320D8B">
        <w:trPr>
          <w:trHeight w:val="20"/>
          <w:tblHeader/>
        </w:trPr>
        <w:tc>
          <w:tcPr>
            <w:tcW w:w="188" w:type="pct"/>
            <w:tcBorders>
              <w:bottom w:val="single" w:sz="4" w:space="0" w:color="auto"/>
            </w:tcBorders>
            <w:shd w:val="clear" w:color="auto" w:fill="E0E0E0"/>
            <w:vAlign w:val="center"/>
          </w:tcPr>
          <w:p w14:paraId="0CD807AC" w14:textId="77777777" w:rsidR="00DB4D55" w:rsidRPr="003221CF" w:rsidRDefault="00DB4D55" w:rsidP="00B6089D">
            <w:pPr>
              <w:jc w:val="center"/>
              <w:rPr>
                <w:rFonts w:ascii="Tahoma" w:hAnsi="Tahoma" w:cs="Tahoma"/>
                <w:b/>
                <w:bCs/>
                <w:sz w:val="20"/>
                <w:szCs w:val="20"/>
              </w:rPr>
            </w:pPr>
            <w:r w:rsidRPr="003221CF">
              <w:rPr>
                <w:rFonts w:ascii="Tahoma" w:hAnsi="Tahoma" w:cs="Tahoma"/>
                <w:b/>
                <w:bCs/>
                <w:sz w:val="20"/>
                <w:szCs w:val="20"/>
              </w:rPr>
              <w:t>N.</w:t>
            </w:r>
          </w:p>
        </w:tc>
        <w:tc>
          <w:tcPr>
            <w:tcW w:w="1776" w:type="pct"/>
            <w:tcBorders>
              <w:bottom w:val="single" w:sz="4" w:space="0" w:color="auto"/>
            </w:tcBorders>
            <w:shd w:val="clear" w:color="auto" w:fill="E0E0E0"/>
            <w:vAlign w:val="center"/>
          </w:tcPr>
          <w:p w14:paraId="56AB106C" w14:textId="77777777" w:rsidR="00DB4D55" w:rsidRPr="003221CF" w:rsidRDefault="00DB4D55" w:rsidP="00B6089D">
            <w:pPr>
              <w:jc w:val="center"/>
              <w:rPr>
                <w:rFonts w:ascii="Tahoma" w:hAnsi="Tahoma" w:cs="Tahoma"/>
                <w:b/>
                <w:bCs/>
                <w:sz w:val="20"/>
                <w:szCs w:val="20"/>
              </w:rPr>
            </w:pPr>
            <w:r w:rsidRPr="003221CF">
              <w:rPr>
                <w:rFonts w:ascii="Tahoma" w:hAnsi="Tahoma" w:cs="Tahoma"/>
                <w:b/>
                <w:bCs/>
                <w:sz w:val="20"/>
                <w:szCs w:val="20"/>
              </w:rPr>
              <w:t>ADEMPIMENTO PREVISTO</w:t>
            </w:r>
          </w:p>
        </w:tc>
        <w:tc>
          <w:tcPr>
            <w:tcW w:w="1131" w:type="pct"/>
            <w:tcBorders>
              <w:bottom w:val="single" w:sz="4" w:space="0" w:color="auto"/>
            </w:tcBorders>
            <w:shd w:val="clear" w:color="auto" w:fill="E0E0E0"/>
            <w:vAlign w:val="center"/>
          </w:tcPr>
          <w:p w14:paraId="50D8CCBB" w14:textId="36878358" w:rsidR="00DB4D55" w:rsidRPr="003221CF" w:rsidRDefault="00DB4D55" w:rsidP="00C10D0F">
            <w:pPr>
              <w:jc w:val="center"/>
              <w:rPr>
                <w:rFonts w:ascii="Tahoma" w:hAnsi="Tahoma" w:cs="Tahoma"/>
                <w:b/>
                <w:bCs/>
                <w:sz w:val="20"/>
                <w:szCs w:val="20"/>
              </w:rPr>
            </w:pPr>
            <w:r w:rsidRPr="003221CF">
              <w:rPr>
                <w:rFonts w:ascii="Tahoma" w:hAnsi="Tahoma" w:cs="Tahoma"/>
                <w:b/>
                <w:bCs/>
                <w:sz w:val="20"/>
                <w:szCs w:val="20"/>
              </w:rPr>
              <w:t>Descrizione dell’irregolarità</w:t>
            </w:r>
          </w:p>
        </w:tc>
        <w:tc>
          <w:tcPr>
            <w:tcW w:w="501" w:type="pct"/>
            <w:tcBorders>
              <w:bottom w:val="single" w:sz="4" w:space="0" w:color="auto"/>
            </w:tcBorders>
            <w:shd w:val="clear" w:color="auto" w:fill="E0E0E0"/>
            <w:vAlign w:val="center"/>
          </w:tcPr>
          <w:p w14:paraId="28330537" w14:textId="077BB50F" w:rsidR="00DB4D55" w:rsidRPr="003221CF" w:rsidRDefault="00DB4D55" w:rsidP="008E663E">
            <w:pPr>
              <w:jc w:val="center"/>
              <w:rPr>
                <w:rFonts w:ascii="Tahoma" w:hAnsi="Tahoma" w:cs="Tahoma"/>
                <w:b/>
                <w:bCs/>
                <w:sz w:val="20"/>
                <w:szCs w:val="20"/>
              </w:rPr>
            </w:pPr>
            <w:r w:rsidRPr="003221CF">
              <w:rPr>
                <w:rFonts w:ascii="Tahoma" w:hAnsi="Tahoma" w:cs="Tahoma"/>
                <w:b/>
                <w:bCs/>
                <w:sz w:val="20"/>
                <w:szCs w:val="20"/>
              </w:rPr>
              <w:t>Tasso di rettifica</w:t>
            </w:r>
          </w:p>
        </w:tc>
        <w:tc>
          <w:tcPr>
            <w:tcW w:w="785" w:type="pct"/>
            <w:tcBorders>
              <w:bottom w:val="single" w:sz="4" w:space="0" w:color="auto"/>
            </w:tcBorders>
            <w:shd w:val="clear" w:color="auto" w:fill="E0E0E0"/>
            <w:vAlign w:val="center"/>
          </w:tcPr>
          <w:p w14:paraId="7F77A024" w14:textId="7EBAFAD6" w:rsidR="00DB4D55" w:rsidRPr="003221CF" w:rsidRDefault="00320D8B" w:rsidP="00B6089D">
            <w:pPr>
              <w:jc w:val="center"/>
              <w:rPr>
                <w:rFonts w:ascii="Tahoma" w:hAnsi="Tahoma" w:cs="Tahoma"/>
                <w:b/>
                <w:bCs/>
                <w:sz w:val="20"/>
                <w:szCs w:val="20"/>
              </w:rPr>
            </w:pPr>
            <w:r>
              <w:rPr>
                <w:rFonts w:ascii="Tahoma" w:hAnsi="Tahoma" w:cs="Tahoma"/>
                <w:b/>
                <w:sz w:val="20"/>
                <w:szCs w:val="20"/>
              </w:rPr>
              <w:t xml:space="preserve">Irregolarità </w:t>
            </w:r>
            <w:r w:rsidRPr="003221CF">
              <w:rPr>
                <w:rFonts w:ascii="Tahoma" w:hAnsi="Tahoma" w:cs="Tahoma"/>
                <w:b/>
                <w:sz w:val="20"/>
                <w:szCs w:val="20"/>
              </w:rPr>
              <w:t>Presente/ assente/NP</w:t>
            </w:r>
            <w:r>
              <w:rPr>
                <w:rFonts w:ascii="Tahoma" w:hAnsi="Tahoma" w:cs="Tahoma"/>
                <w:b/>
                <w:sz w:val="20"/>
                <w:szCs w:val="20"/>
              </w:rPr>
              <w:t xml:space="preserve">** e </w:t>
            </w:r>
            <w:r w:rsidRPr="00CA3E2A">
              <w:rPr>
                <w:rFonts w:ascii="Tahoma" w:hAnsi="Tahoma" w:cs="Tahoma"/>
                <w:b/>
                <w:sz w:val="20"/>
                <w:szCs w:val="20"/>
              </w:rPr>
              <w:t>specifica</w:t>
            </w:r>
          </w:p>
        </w:tc>
        <w:tc>
          <w:tcPr>
            <w:tcW w:w="619" w:type="pct"/>
            <w:tcBorders>
              <w:bottom w:val="single" w:sz="4" w:space="0" w:color="auto"/>
            </w:tcBorders>
            <w:shd w:val="clear" w:color="auto" w:fill="E0E0E0"/>
            <w:vAlign w:val="center"/>
          </w:tcPr>
          <w:p w14:paraId="485BDC4E" w14:textId="3BC13E16" w:rsidR="00DB4D55" w:rsidRPr="0044766B" w:rsidRDefault="00DB4D55" w:rsidP="00B6089D">
            <w:pPr>
              <w:jc w:val="center"/>
              <w:rPr>
                <w:rFonts w:ascii="Tahoma" w:hAnsi="Tahoma" w:cs="Tahoma"/>
                <w:b/>
                <w:bCs/>
                <w:sz w:val="20"/>
                <w:szCs w:val="20"/>
              </w:rPr>
            </w:pPr>
            <w:r w:rsidRPr="0044766B">
              <w:rPr>
                <w:rFonts w:ascii="Tahoma" w:hAnsi="Tahoma" w:cs="Tahoma"/>
                <w:b/>
                <w:bCs/>
                <w:sz w:val="20"/>
                <w:szCs w:val="20"/>
              </w:rPr>
              <w:t>RIFERIMENTI NORMATIVI</w:t>
            </w:r>
          </w:p>
          <w:p w14:paraId="071F8790" w14:textId="7303584D" w:rsidR="00DB4D55" w:rsidRPr="0044766B" w:rsidRDefault="00DB4D55" w:rsidP="00451C5B">
            <w:pPr>
              <w:jc w:val="center"/>
              <w:rPr>
                <w:rFonts w:ascii="Tahoma" w:hAnsi="Tahoma" w:cs="Tahoma"/>
                <w:b/>
                <w:bCs/>
                <w:sz w:val="20"/>
                <w:szCs w:val="20"/>
              </w:rPr>
            </w:pPr>
            <w:r w:rsidRPr="0044766B">
              <w:rPr>
                <w:rFonts w:ascii="Tahoma" w:hAnsi="Tahoma" w:cs="Tahoma"/>
                <w:b/>
                <w:bCs/>
                <w:sz w:val="20"/>
                <w:szCs w:val="20"/>
              </w:rPr>
              <w:t xml:space="preserve">D.lgs. </w:t>
            </w:r>
            <w:r w:rsidR="00A240AC" w:rsidRPr="0044766B">
              <w:rPr>
                <w:rFonts w:ascii="Tahoma" w:hAnsi="Tahoma" w:cs="Tahoma"/>
                <w:b/>
                <w:sz w:val="20"/>
                <w:szCs w:val="20"/>
              </w:rPr>
              <w:t>36/2023</w:t>
            </w:r>
          </w:p>
        </w:tc>
      </w:tr>
      <w:tr w:rsidR="00320D8B" w:rsidRPr="003221CF" w14:paraId="020628A8" w14:textId="77777777" w:rsidTr="00320D8B">
        <w:trPr>
          <w:trHeight w:val="20"/>
        </w:trPr>
        <w:tc>
          <w:tcPr>
            <w:tcW w:w="188" w:type="pct"/>
            <w:vMerge w:val="restart"/>
            <w:shd w:val="clear" w:color="auto" w:fill="auto"/>
            <w:vAlign w:val="center"/>
          </w:tcPr>
          <w:p w14:paraId="70AA37FD" w14:textId="3C1FFC2A" w:rsidR="00DB4D55" w:rsidRPr="003221CF" w:rsidRDefault="006C6F96" w:rsidP="002F5857">
            <w:pPr>
              <w:jc w:val="center"/>
              <w:rPr>
                <w:rFonts w:ascii="Tahoma" w:hAnsi="Tahoma" w:cs="Tahoma"/>
                <w:sz w:val="20"/>
                <w:szCs w:val="20"/>
              </w:rPr>
            </w:pPr>
            <w:r w:rsidRPr="003221CF">
              <w:rPr>
                <w:rFonts w:ascii="Tahoma" w:hAnsi="Tahoma" w:cs="Tahoma"/>
                <w:sz w:val="20"/>
                <w:szCs w:val="20"/>
              </w:rPr>
              <w:t>1</w:t>
            </w:r>
            <w:r w:rsidR="00DB4D55" w:rsidRPr="003221CF">
              <w:rPr>
                <w:rFonts w:ascii="Tahoma" w:hAnsi="Tahoma" w:cs="Tahoma"/>
                <w:sz w:val="20"/>
                <w:szCs w:val="20"/>
              </w:rPr>
              <w:t>.</w:t>
            </w:r>
          </w:p>
        </w:tc>
        <w:tc>
          <w:tcPr>
            <w:tcW w:w="1776" w:type="pct"/>
            <w:vMerge w:val="restart"/>
            <w:vAlign w:val="center"/>
          </w:tcPr>
          <w:p w14:paraId="4D32E20A" w14:textId="7D4E08C1" w:rsidR="00DB4D55" w:rsidRPr="003221CF" w:rsidRDefault="00DB4D55" w:rsidP="00FE5DC7">
            <w:pPr>
              <w:jc w:val="both"/>
              <w:rPr>
                <w:rFonts w:ascii="Tahoma" w:hAnsi="Tahoma" w:cs="Tahoma"/>
                <w:bCs/>
                <w:sz w:val="20"/>
                <w:szCs w:val="20"/>
              </w:rPr>
            </w:pPr>
            <w:r w:rsidRPr="003221CF">
              <w:rPr>
                <w:rFonts w:ascii="Tahoma" w:hAnsi="Tahoma" w:cs="Tahoma"/>
                <w:bCs/>
                <w:sz w:val="20"/>
                <w:szCs w:val="20"/>
              </w:rPr>
              <w:t>Procedura di appalto adottata – Conformità rispetto alla normativa in materia di appalti pubblici</w:t>
            </w:r>
          </w:p>
        </w:tc>
        <w:tc>
          <w:tcPr>
            <w:tcW w:w="1131" w:type="pct"/>
          </w:tcPr>
          <w:p w14:paraId="341680A9" w14:textId="35B2BF69" w:rsidR="00DB4D55" w:rsidRPr="003221CF" w:rsidRDefault="00DB4D55" w:rsidP="00FE5DC7">
            <w:pPr>
              <w:jc w:val="both"/>
              <w:rPr>
                <w:rFonts w:ascii="Tahoma" w:hAnsi="Tahoma" w:cs="Tahoma"/>
                <w:sz w:val="20"/>
                <w:szCs w:val="20"/>
              </w:rPr>
            </w:pPr>
            <w:r w:rsidRPr="003221CF">
              <w:rPr>
                <w:rFonts w:ascii="Tahoma" w:hAnsi="Tahoma" w:cs="Tahoma"/>
                <w:sz w:val="20"/>
                <w:szCs w:val="20"/>
              </w:rPr>
              <w:t>Non coerenza della procedura adottata con la normativa in materia di appalti pubblici</w:t>
            </w:r>
          </w:p>
        </w:tc>
        <w:tc>
          <w:tcPr>
            <w:tcW w:w="501" w:type="pct"/>
          </w:tcPr>
          <w:p w14:paraId="5E52A3DE" w14:textId="2565FD2E" w:rsidR="00DB4D55" w:rsidRPr="003221CF" w:rsidRDefault="00DB4D55" w:rsidP="00DC4833">
            <w:pPr>
              <w:tabs>
                <w:tab w:val="left" w:pos="6237"/>
              </w:tabs>
              <w:jc w:val="center"/>
              <w:rPr>
                <w:rFonts w:ascii="Tahoma" w:hAnsi="Tahoma" w:cs="Tahoma"/>
                <w:bCs/>
                <w:sz w:val="20"/>
                <w:szCs w:val="20"/>
              </w:rPr>
            </w:pPr>
            <w:r w:rsidRPr="003221CF">
              <w:rPr>
                <w:rFonts w:ascii="Tahoma" w:hAnsi="Tahoma" w:cs="Tahoma"/>
                <w:bCs/>
                <w:sz w:val="20"/>
                <w:szCs w:val="20"/>
              </w:rPr>
              <w:t>100%</w:t>
            </w:r>
          </w:p>
        </w:tc>
        <w:tc>
          <w:tcPr>
            <w:tcW w:w="785" w:type="pct"/>
          </w:tcPr>
          <w:p w14:paraId="6EA93151" w14:textId="77777777" w:rsidR="00DB4D55" w:rsidRPr="003221CF" w:rsidRDefault="00DB4D55" w:rsidP="003C0CB6">
            <w:pPr>
              <w:rPr>
                <w:rFonts w:ascii="Tahoma" w:hAnsi="Tahoma" w:cs="Tahoma"/>
                <w:sz w:val="20"/>
                <w:szCs w:val="20"/>
              </w:rPr>
            </w:pPr>
          </w:p>
        </w:tc>
        <w:tc>
          <w:tcPr>
            <w:tcW w:w="619" w:type="pct"/>
            <w:shd w:val="clear" w:color="auto" w:fill="auto"/>
            <w:vAlign w:val="center"/>
          </w:tcPr>
          <w:p w14:paraId="236558A3" w14:textId="05EC7901" w:rsidR="00AB394B" w:rsidRPr="0044766B" w:rsidRDefault="00AB394B" w:rsidP="003C0CB6">
            <w:pPr>
              <w:rPr>
                <w:rFonts w:ascii="Tahoma" w:hAnsi="Tahoma" w:cs="Tahoma"/>
                <w:sz w:val="20"/>
                <w:szCs w:val="20"/>
              </w:rPr>
            </w:pPr>
            <w:r w:rsidRPr="0044766B">
              <w:rPr>
                <w:rFonts w:ascii="Tahoma" w:hAnsi="Tahoma" w:cs="Tahoma"/>
                <w:sz w:val="20"/>
                <w:szCs w:val="20"/>
              </w:rPr>
              <w:t>Art. 70</w:t>
            </w:r>
          </w:p>
        </w:tc>
      </w:tr>
      <w:tr w:rsidR="00320D8B" w:rsidRPr="003221CF" w14:paraId="101DABB0" w14:textId="77777777" w:rsidTr="00320D8B">
        <w:trPr>
          <w:trHeight w:val="2116"/>
        </w:trPr>
        <w:tc>
          <w:tcPr>
            <w:tcW w:w="188" w:type="pct"/>
            <w:vMerge/>
            <w:shd w:val="clear" w:color="auto" w:fill="auto"/>
            <w:vAlign w:val="center"/>
          </w:tcPr>
          <w:p w14:paraId="0F3850AF" w14:textId="77777777" w:rsidR="00DB4D55" w:rsidRPr="003221CF" w:rsidRDefault="00DB4D55" w:rsidP="002F5857">
            <w:pPr>
              <w:jc w:val="center"/>
              <w:rPr>
                <w:rFonts w:ascii="Tahoma" w:hAnsi="Tahoma" w:cs="Tahoma"/>
                <w:sz w:val="20"/>
                <w:szCs w:val="20"/>
              </w:rPr>
            </w:pPr>
          </w:p>
        </w:tc>
        <w:tc>
          <w:tcPr>
            <w:tcW w:w="1776" w:type="pct"/>
            <w:vMerge/>
            <w:vAlign w:val="center"/>
          </w:tcPr>
          <w:p w14:paraId="7E7BF9E6" w14:textId="77777777" w:rsidR="00DB4D55" w:rsidRPr="003221CF" w:rsidRDefault="00DB4D55" w:rsidP="00FE5DC7">
            <w:pPr>
              <w:jc w:val="both"/>
              <w:rPr>
                <w:rFonts w:ascii="Tahoma" w:hAnsi="Tahoma" w:cs="Tahoma"/>
                <w:sz w:val="20"/>
                <w:szCs w:val="20"/>
              </w:rPr>
            </w:pPr>
          </w:p>
        </w:tc>
        <w:tc>
          <w:tcPr>
            <w:tcW w:w="1131" w:type="pct"/>
          </w:tcPr>
          <w:p w14:paraId="752EF2D3" w14:textId="7C1583E0" w:rsidR="00DB4D55" w:rsidRPr="003221CF" w:rsidRDefault="00DB4D55" w:rsidP="00FE5DC7">
            <w:pPr>
              <w:jc w:val="both"/>
              <w:rPr>
                <w:rFonts w:ascii="Tahoma" w:hAnsi="Tahoma" w:cs="Tahoma"/>
                <w:sz w:val="20"/>
                <w:szCs w:val="20"/>
              </w:rPr>
            </w:pPr>
            <w:r w:rsidRPr="003221CF">
              <w:rPr>
                <w:rFonts w:ascii="Tahoma" w:hAnsi="Tahoma" w:cs="Tahoma"/>
                <w:sz w:val="20"/>
                <w:szCs w:val="20"/>
              </w:rPr>
              <w:t>Frazionamento artificioso dell’appalto al fine di escluderlo dal campo di applicazione della normativa di riferimento (suddivisione in lotti di un appalto che determina l’applicazione di una procedura di affidamento diversa da quella della procedura aperta in riferimento ad appalti sopra soglia).</w:t>
            </w:r>
          </w:p>
        </w:tc>
        <w:tc>
          <w:tcPr>
            <w:tcW w:w="501" w:type="pct"/>
          </w:tcPr>
          <w:p w14:paraId="252675AD" w14:textId="60711518" w:rsidR="00DB4D55" w:rsidRPr="003221CF" w:rsidRDefault="00DB4D55" w:rsidP="00DC4833">
            <w:pPr>
              <w:tabs>
                <w:tab w:val="left" w:pos="6237"/>
              </w:tabs>
              <w:jc w:val="center"/>
              <w:rPr>
                <w:rFonts w:ascii="Tahoma" w:hAnsi="Tahoma" w:cs="Tahoma"/>
                <w:bCs/>
                <w:sz w:val="20"/>
                <w:szCs w:val="20"/>
              </w:rPr>
            </w:pPr>
            <w:r w:rsidRPr="003221CF">
              <w:rPr>
                <w:rFonts w:ascii="Tahoma" w:hAnsi="Tahoma" w:cs="Tahoma"/>
                <w:bCs/>
                <w:sz w:val="20"/>
                <w:szCs w:val="20"/>
              </w:rPr>
              <w:t>100%</w:t>
            </w:r>
          </w:p>
        </w:tc>
        <w:tc>
          <w:tcPr>
            <w:tcW w:w="785" w:type="pct"/>
          </w:tcPr>
          <w:p w14:paraId="06D3E0F7" w14:textId="77777777" w:rsidR="00DB4D55" w:rsidRPr="003221CF" w:rsidRDefault="00DB4D55" w:rsidP="002F5857">
            <w:pPr>
              <w:rPr>
                <w:rFonts w:ascii="Tahoma" w:hAnsi="Tahoma" w:cs="Tahoma"/>
                <w:sz w:val="20"/>
                <w:szCs w:val="20"/>
              </w:rPr>
            </w:pPr>
          </w:p>
        </w:tc>
        <w:tc>
          <w:tcPr>
            <w:tcW w:w="619" w:type="pct"/>
            <w:shd w:val="clear" w:color="auto" w:fill="auto"/>
            <w:vAlign w:val="center"/>
          </w:tcPr>
          <w:p w14:paraId="4F7D2C6A" w14:textId="6635EAFC" w:rsidR="005229C5" w:rsidRPr="0044766B" w:rsidRDefault="00F916EB" w:rsidP="00F916EB">
            <w:pPr>
              <w:rPr>
                <w:rFonts w:ascii="Tahoma" w:hAnsi="Tahoma" w:cs="Tahoma"/>
                <w:sz w:val="20"/>
                <w:szCs w:val="20"/>
              </w:rPr>
            </w:pPr>
            <w:r w:rsidRPr="0044766B">
              <w:rPr>
                <w:rFonts w:ascii="Tahoma" w:hAnsi="Tahoma" w:cs="Tahoma"/>
                <w:sz w:val="20"/>
                <w:szCs w:val="20"/>
              </w:rPr>
              <w:t>Art.58</w:t>
            </w:r>
          </w:p>
        </w:tc>
      </w:tr>
      <w:tr w:rsidR="00320D8B" w:rsidRPr="003221CF" w14:paraId="125E8EEB" w14:textId="77777777" w:rsidTr="00320D8B">
        <w:trPr>
          <w:trHeight w:val="656"/>
        </w:trPr>
        <w:tc>
          <w:tcPr>
            <w:tcW w:w="188" w:type="pct"/>
            <w:shd w:val="clear" w:color="auto" w:fill="auto"/>
            <w:vAlign w:val="center"/>
          </w:tcPr>
          <w:p w14:paraId="242A85D7" w14:textId="1AFFE80C" w:rsidR="00DB4D55" w:rsidRPr="003221CF" w:rsidRDefault="006C6F96" w:rsidP="002F5857">
            <w:pPr>
              <w:jc w:val="center"/>
              <w:rPr>
                <w:rFonts w:ascii="Tahoma" w:hAnsi="Tahoma" w:cs="Tahoma"/>
                <w:sz w:val="20"/>
                <w:szCs w:val="20"/>
              </w:rPr>
            </w:pPr>
            <w:r w:rsidRPr="003221CF">
              <w:rPr>
                <w:rFonts w:ascii="Tahoma" w:hAnsi="Tahoma" w:cs="Tahoma"/>
                <w:sz w:val="20"/>
                <w:szCs w:val="20"/>
              </w:rPr>
              <w:t>2</w:t>
            </w:r>
            <w:r w:rsidR="00DB4D55" w:rsidRPr="003221CF">
              <w:rPr>
                <w:rFonts w:ascii="Tahoma" w:hAnsi="Tahoma" w:cs="Tahoma"/>
                <w:sz w:val="20"/>
                <w:szCs w:val="20"/>
              </w:rPr>
              <w:t>.</w:t>
            </w:r>
          </w:p>
        </w:tc>
        <w:tc>
          <w:tcPr>
            <w:tcW w:w="1776" w:type="pct"/>
            <w:shd w:val="clear" w:color="auto" w:fill="auto"/>
            <w:vAlign w:val="center"/>
          </w:tcPr>
          <w:p w14:paraId="0E5D6186" w14:textId="28D9F17A" w:rsidR="00DB4D55" w:rsidRPr="0044766B" w:rsidRDefault="00DB4D55" w:rsidP="0044766B">
            <w:pPr>
              <w:jc w:val="both"/>
              <w:rPr>
                <w:rFonts w:ascii="Tahoma" w:hAnsi="Tahoma" w:cs="Tahoma"/>
                <w:sz w:val="20"/>
                <w:szCs w:val="20"/>
              </w:rPr>
            </w:pPr>
            <w:r w:rsidRPr="0044766B">
              <w:rPr>
                <w:rFonts w:ascii="Tahoma" w:hAnsi="Tahoma" w:cs="Tahoma"/>
                <w:sz w:val="20"/>
                <w:szCs w:val="20"/>
              </w:rPr>
              <w:t xml:space="preserve">La </w:t>
            </w:r>
            <w:r w:rsidR="005229C5" w:rsidRPr="0044766B">
              <w:rPr>
                <w:rFonts w:ascii="Tahoma" w:hAnsi="Tahoma" w:cs="Tahoma"/>
                <w:sz w:val="20"/>
                <w:szCs w:val="20"/>
              </w:rPr>
              <w:t xml:space="preserve">Decisione </w:t>
            </w:r>
            <w:r w:rsidRPr="0044766B">
              <w:rPr>
                <w:rFonts w:ascii="Tahoma" w:hAnsi="Tahoma" w:cs="Tahoma"/>
                <w:sz w:val="20"/>
                <w:szCs w:val="20"/>
              </w:rPr>
              <w:t>a contrarre è stata pubblicata nella sezione “Amministrazione Trasparente” sul profilo internet della stazione appaltante e contiene la chiara indicazione dei seguenti elementi:</w:t>
            </w:r>
          </w:p>
        </w:tc>
        <w:tc>
          <w:tcPr>
            <w:tcW w:w="1131" w:type="pct"/>
            <w:shd w:val="clear" w:color="auto" w:fill="auto"/>
            <w:vAlign w:val="center"/>
          </w:tcPr>
          <w:p w14:paraId="76B17854" w14:textId="113F936E" w:rsidR="00DB4D55" w:rsidRPr="0044766B" w:rsidRDefault="00DB4D55" w:rsidP="0044766B">
            <w:pPr>
              <w:jc w:val="both"/>
              <w:rPr>
                <w:rFonts w:ascii="Tahoma" w:hAnsi="Tahoma" w:cs="Tahoma"/>
                <w:sz w:val="20"/>
                <w:szCs w:val="20"/>
              </w:rPr>
            </w:pPr>
            <w:r w:rsidRPr="0044766B">
              <w:rPr>
                <w:rFonts w:ascii="Tahoma" w:hAnsi="Tahoma" w:cs="Tahoma"/>
                <w:sz w:val="20"/>
                <w:szCs w:val="20"/>
              </w:rPr>
              <w:t xml:space="preserve">Assenza della </w:t>
            </w:r>
            <w:r w:rsidR="005229C5" w:rsidRPr="0044766B">
              <w:rPr>
                <w:rFonts w:ascii="Tahoma" w:hAnsi="Tahoma" w:cs="Tahoma"/>
                <w:sz w:val="20"/>
                <w:szCs w:val="20"/>
              </w:rPr>
              <w:t xml:space="preserve">Decisione </w:t>
            </w:r>
            <w:r w:rsidRPr="0044766B">
              <w:rPr>
                <w:rFonts w:ascii="Tahoma" w:hAnsi="Tahoma" w:cs="Tahoma"/>
                <w:sz w:val="20"/>
                <w:szCs w:val="20"/>
              </w:rPr>
              <w:t>a Contrarre</w:t>
            </w:r>
          </w:p>
        </w:tc>
        <w:tc>
          <w:tcPr>
            <w:tcW w:w="501" w:type="pct"/>
            <w:shd w:val="clear" w:color="auto" w:fill="auto"/>
            <w:vAlign w:val="center"/>
          </w:tcPr>
          <w:p w14:paraId="11622FB2" w14:textId="25506C08" w:rsidR="00DB4D55" w:rsidRPr="003221CF" w:rsidRDefault="00DB4D55" w:rsidP="00DC4833">
            <w:pPr>
              <w:tabs>
                <w:tab w:val="left" w:pos="6237"/>
              </w:tabs>
              <w:jc w:val="center"/>
              <w:rPr>
                <w:rFonts w:ascii="Tahoma" w:hAnsi="Tahoma" w:cs="Tahoma"/>
                <w:bCs/>
                <w:sz w:val="20"/>
                <w:szCs w:val="20"/>
              </w:rPr>
            </w:pPr>
            <w:r w:rsidRPr="003221CF">
              <w:rPr>
                <w:rFonts w:ascii="Tahoma" w:hAnsi="Tahoma" w:cs="Tahoma"/>
                <w:bCs/>
                <w:sz w:val="20"/>
                <w:szCs w:val="20"/>
              </w:rPr>
              <w:t>100%</w:t>
            </w:r>
          </w:p>
        </w:tc>
        <w:tc>
          <w:tcPr>
            <w:tcW w:w="785" w:type="pct"/>
          </w:tcPr>
          <w:p w14:paraId="44F52A57" w14:textId="77777777" w:rsidR="00DB4D55" w:rsidRPr="003221CF" w:rsidRDefault="00DB4D55" w:rsidP="002F5857">
            <w:pPr>
              <w:rPr>
                <w:rFonts w:ascii="Tahoma" w:hAnsi="Tahoma" w:cs="Tahoma"/>
                <w:sz w:val="20"/>
                <w:szCs w:val="20"/>
              </w:rPr>
            </w:pPr>
          </w:p>
        </w:tc>
        <w:tc>
          <w:tcPr>
            <w:tcW w:w="619" w:type="pct"/>
            <w:vMerge w:val="restart"/>
            <w:shd w:val="clear" w:color="auto" w:fill="auto"/>
            <w:vAlign w:val="center"/>
          </w:tcPr>
          <w:p w14:paraId="054473ED" w14:textId="4BBD525B" w:rsidR="00DB4D55" w:rsidRPr="0044766B" w:rsidRDefault="005229C5" w:rsidP="002F5857">
            <w:pPr>
              <w:rPr>
                <w:rFonts w:ascii="Tahoma" w:hAnsi="Tahoma" w:cs="Tahoma"/>
                <w:sz w:val="20"/>
                <w:szCs w:val="20"/>
              </w:rPr>
            </w:pPr>
            <w:r w:rsidRPr="0044766B">
              <w:rPr>
                <w:rFonts w:ascii="Tahoma" w:hAnsi="Tahoma" w:cs="Tahoma"/>
                <w:sz w:val="20"/>
                <w:szCs w:val="20"/>
              </w:rPr>
              <w:t>art. 28-</w:t>
            </w:r>
            <w:r w:rsidR="0044766B" w:rsidRPr="0044766B">
              <w:rPr>
                <w:rFonts w:ascii="Tahoma" w:hAnsi="Tahoma" w:cs="Tahoma"/>
                <w:sz w:val="20"/>
                <w:szCs w:val="20"/>
              </w:rPr>
              <w:t>t</w:t>
            </w:r>
            <w:r w:rsidRPr="0044766B">
              <w:rPr>
                <w:rFonts w:ascii="Tahoma" w:hAnsi="Tahoma" w:cs="Tahoma"/>
                <w:sz w:val="20"/>
                <w:szCs w:val="20"/>
              </w:rPr>
              <w:t xml:space="preserve">rasparenza dei contratti pubblici </w:t>
            </w:r>
            <w:r w:rsidR="002A6F8B" w:rsidRPr="0044766B">
              <w:rPr>
                <w:rFonts w:ascii="Tahoma" w:hAnsi="Tahoma" w:cs="Tahoma"/>
                <w:sz w:val="20"/>
                <w:szCs w:val="20"/>
              </w:rPr>
              <w:t>art. 17</w:t>
            </w:r>
          </w:p>
          <w:p w14:paraId="1F26C7A6" w14:textId="77777777" w:rsidR="006F6DDE" w:rsidRPr="0044766B" w:rsidRDefault="006F6DDE" w:rsidP="002F5857">
            <w:pPr>
              <w:rPr>
                <w:rFonts w:ascii="Tahoma" w:hAnsi="Tahoma" w:cs="Tahoma"/>
                <w:strike/>
                <w:sz w:val="20"/>
                <w:szCs w:val="20"/>
              </w:rPr>
            </w:pPr>
          </w:p>
          <w:p w14:paraId="1B792A75" w14:textId="3D84C081" w:rsidR="00EB0078" w:rsidRPr="0044766B" w:rsidRDefault="006F6DDE" w:rsidP="002F5857">
            <w:pPr>
              <w:rPr>
                <w:rFonts w:ascii="Tahoma" w:hAnsi="Tahoma" w:cs="Tahoma"/>
                <w:sz w:val="20"/>
                <w:szCs w:val="20"/>
              </w:rPr>
            </w:pPr>
            <w:r w:rsidRPr="0044766B">
              <w:rPr>
                <w:rFonts w:ascii="Tahoma" w:hAnsi="Tahoma" w:cs="Tahoma"/>
                <w:sz w:val="20"/>
                <w:szCs w:val="20"/>
              </w:rPr>
              <w:t>Art. 50 comma 1 lett. c) e d)</w:t>
            </w:r>
          </w:p>
        </w:tc>
      </w:tr>
      <w:tr w:rsidR="00320D8B" w:rsidRPr="003221CF" w14:paraId="322263C1" w14:textId="77777777" w:rsidTr="00320D8B">
        <w:trPr>
          <w:trHeight w:val="20"/>
        </w:trPr>
        <w:tc>
          <w:tcPr>
            <w:tcW w:w="188" w:type="pct"/>
            <w:shd w:val="clear" w:color="auto" w:fill="auto"/>
            <w:vAlign w:val="center"/>
          </w:tcPr>
          <w:p w14:paraId="509D7AA1" w14:textId="5029C6C8" w:rsidR="00DB4D55" w:rsidRPr="003221CF" w:rsidRDefault="006C6F96" w:rsidP="0056799B">
            <w:pPr>
              <w:jc w:val="center"/>
              <w:rPr>
                <w:rFonts w:ascii="Tahoma" w:hAnsi="Tahoma" w:cs="Tahoma"/>
                <w:sz w:val="20"/>
                <w:szCs w:val="20"/>
              </w:rPr>
            </w:pPr>
            <w:r w:rsidRPr="003221CF">
              <w:rPr>
                <w:rFonts w:ascii="Tahoma" w:hAnsi="Tahoma" w:cs="Tahoma"/>
                <w:sz w:val="20"/>
                <w:szCs w:val="20"/>
              </w:rPr>
              <w:t>2</w:t>
            </w:r>
            <w:r w:rsidR="00DB4D55" w:rsidRPr="003221CF">
              <w:rPr>
                <w:rFonts w:ascii="Tahoma" w:hAnsi="Tahoma" w:cs="Tahoma"/>
                <w:sz w:val="20"/>
                <w:szCs w:val="20"/>
              </w:rPr>
              <w:t>.1</w:t>
            </w:r>
          </w:p>
        </w:tc>
        <w:tc>
          <w:tcPr>
            <w:tcW w:w="1776" w:type="pct"/>
            <w:shd w:val="clear" w:color="auto" w:fill="auto"/>
            <w:vAlign w:val="center"/>
          </w:tcPr>
          <w:p w14:paraId="4476413D" w14:textId="77777777" w:rsidR="00DB4D55" w:rsidRPr="003221CF" w:rsidRDefault="00DB4D55" w:rsidP="00FE5DC7">
            <w:pPr>
              <w:jc w:val="both"/>
              <w:rPr>
                <w:rFonts w:ascii="Tahoma" w:hAnsi="Tahoma" w:cs="Tahoma"/>
                <w:sz w:val="20"/>
                <w:szCs w:val="20"/>
              </w:rPr>
            </w:pPr>
            <w:r w:rsidRPr="003221CF">
              <w:rPr>
                <w:rFonts w:ascii="Tahoma" w:hAnsi="Tahoma" w:cs="Tahoma"/>
                <w:sz w:val="20"/>
                <w:szCs w:val="20"/>
              </w:rPr>
              <w:t>data di pubblicazione sul profilo del committente</w:t>
            </w:r>
          </w:p>
        </w:tc>
        <w:tc>
          <w:tcPr>
            <w:tcW w:w="1131" w:type="pct"/>
            <w:shd w:val="clear" w:color="auto" w:fill="auto"/>
            <w:vAlign w:val="center"/>
          </w:tcPr>
          <w:p w14:paraId="5D21E8AA" w14:textId="00F0AC76" w:rsidR="00DB4D55" w:rsidRPr="003221CF" w:rsidRDefault="00DB4D55" w:rsidP="00FE5DC7">
            <w:pPr>
              <w:jc w:val="both"/>
              <w:rPr>
                <w:rFonts w:ascii="Tahoma" w:hAnsi="Tahoma" w:cs="Tahoma"/>
                <w:sz w:val="20"/>
                <w:szCs w:val="20"/>
              </w:rPr>
            </w:pPr>
            <w:r w:rsidRPr="003221CF">
              <w:rPr>
                <w:rFonts w:ascii="Tahoma" w:hAnsi="Tahoma" w:cs="Tahoma"/>
                <w:sz w:val="20"/>
                <w:szCs w:val="20"/>
              </w:rPr>
              <w:t>PUBBLICAZIONE - Mancata pubblicazione della Delibera / Determina a Contrarre nella sezione “Amministrazione Trasparente” sul profilo internet della stazione appaltante</w:t>
            </w:r>
          </w:p>
        </w:tc>
        <w:tc>
          <w:tcPr>
            <w:tcW w:w="501" w:type="pct"/>
            <w:shd w:val="clear" w:color="auto" w:fill="auto"/>
            <w:vAlign w:val="center"/>
          </w:tcPr>
          <w:p w14:paraId="78E7A09D" w14:textId="2C14E0E4" w:rsidR="00DB4D55" w:rsidRPr="003221CF" w:rsidRDefault="00DB4D55" w:rsidP="0056799B">
            <w:pPr>
              <w:tabs>
                <w:tab w:val="left" w:pos="6237"/>
              </w:tabs>
              <w:jc w:val="center"/>
              <w:rPr>
                <w:rFonts w:ascii="Tahoma" w:hAnsi="Tahoma" w:cs="Tahoma"/>
                <w:bCs/>
                <w:sz w:val="20"/>
                <w:szCs w:val="20"/>
              </w:rPr>
            </w:pPr>
            <w:r w:rsidRPr="003221CF">
              <w:rPr>
                <w:rFonts w:ascii="Tahoma" w:hAnsi="Tahoma" w:cs="Tahoma"/>
                <w:bCs/>
                <w:sz w:val="20"/>
                <w:szCs w:val="20"/>
              </w:rPr>
              <w:t>5%</w:t>
            </w:r>
          </w:p>
        </w:tc>
        <w:tc>
          <w:tcPr>
            <w:tcW w:w="785" w:type="pct"/>
          </w:tcPr>
          <w:p w14:paraId="4772042B" w14:textId="77777777" w:rsidR="00DB4D55" w:rsidRPr="003221CF" w:rsidRDefault="00DB4D55" w:rsidP="0056799B">
            <w:pPr>
              <w:rPr>
                <w:rFonts w:ascii="Tahoma" w:hAnsi="Tahoma" w:cs="Tahoma"/>
                <w:sz w:val="20"/>
                <w:szCs w:val="20"/>
              </w:rPr>
            </w:pPr>
          </w:p>
        </w:tc>
        <w:tc>
          <w:tcPr>
            <w:tcW w:w="619" w:type="pct"/>
            <w:vMerge/>
            <w:shd w:val="clear" w:color="auto" w:fill="auto"/>
            <w:vAlign w:val="center"/>
          </w:tcPr>
          <w:p w14:paraId="6909A596" w14:textId="0C6630FD" w:rsidR="00DB4D55" w:rsidRPr="003221CF" w:rsidRDefault="00DB4D55" w:rsidP="0056799B">
            <w:pPr>
              <w:rPr>
                <w:rFonts w:ascii="Tahoma" w:hAnsi="Tahoma" w:cs="Tahoma"/>
                <w:sz w:val="20"/>
                <w:szCs w:val="20"/>
              </w:rPr>
            </w:pPr>
          </w:p>
        </w:tc>
      </w:tr>
      <w:tr w:rsidR="00320D8B" w:rsidRPr="003221CF" w14:paraId="50585F17" w14:textId="77777777" w:rsidTr="00320D8B">
        <w:trPr>
          <w:trHeight w:val="20"/>
        </w:trPr>
        <w:tc>
          <w:tcPr>
            <w:tcW w:w="188" w:type="pct"/>
            <w:vMerge w:val="restart"/>
            <w:shd w:val="clear" w:color="auto" w:fill="auto"/>
            <w:vAlign w:val="center"/>
          </w:tcPr>
          <w:p w14:paraId="6C59AB0B" w14:textId="5A91CEBE" w:rsidR="00DB4D55" w:rsidRPr="003221CF" w:rsidRDefault="006C6F96" w:rsidP="0056799B">
            <w:pPr>
              <w:jc w:val="center"/>
              <w:rPr>
                <w:rFonts w:ascii="Tahoma" w:hAnsi="Tahoma" w:cs="Tahoma"/>
                <w:sz w:val="20"/>
                <w:szCs w:val="20"/>
              </w:rPr>
            </w:pPr>
            <w:r w:rsidRPr="003221CF">
              <w:rPr>
                <w:rFonts w:ascii="Tahoma" w:hAnsi="Tahoma" w:cs="Tahoma"/>
                <w:sz w:val="20"/>
                <w:szCs w:val="20"/>
              </w:rPr>
              <w:lastRenderedPageBreak/>
              <w:t>2</w:t>
            </w:r>
            <w:r w:rsidR="00DB4D55" w:rsidRPr="003221CF">
              <w:rPr>
                <w:rFonts w:ascii="Tahoma" w:hAnsi="Tahoma" w:cs="Tahoma"/>
                <w:sz w:val="20"/>
                <w:szCs w:val="20"/>
              </w:rPr>
              <w:t>.2</w:t>
            </w:r>
          </w:p>
        </w:tc>
        <w:tc>
          <w:tcPr>
            <w:tcW w:w="1776" w:type="pct"/>
            <w:shd w:val="clear" w:color="auto" w:fill="auto"/>
            <w:vAlign w:val="center"/>
          </w:tcPr>
          <w:p w14:paraId="4703AD39" w14:textId="77777777" w:rsidR="00DB4D55" w:rsidRPr="003221CF" w:rsidRDefault="00DB4D55" w:rsidP="0056799B">
            <w:pPr>
              <w:rPr>
                <w:rFonts w:ascii="Tahoma" w:hAnsi="Tahoma" w:cs="Tahoma"/>
                <w:sz w:val="20"/>
                <w:szCs w:val="20"/>
              </w:rPr>
            </w:pPr>
            <w:r w:rsidRPr="003221CF">
              <w:rPr>
                <w:rFonts w:ascii="Tahoma" w:hAnsi="Tahoma" w:cs="Tahoma"/>
                <w:sz w:val="20"/>
                <w:szCs w:val="20"/>
              </w:rPr>
              <w:t>□ ricorso a elenco di operatori economici</w:t>
            </w:r>
          </w:p>
        </w:tc>
        <w:tc>
          <w:tcPr>
            <w:tcW w:w="1131" w:type="pct"/>
            <w:vMerge w:val="restart"/>
            <w:shd w:val="clear" w:color="auto" w:fill="auto"/>
            <w:vAlign w:val="center"/>
          </w:tcPr>
          <w:p w14:paraId="60E4AC33" w14:textId="55DAAA27" w:rsidR="00DB4D55" w:rsidRPr="003221CF" w:rsidRDefault="00DB4D55" w:rsidP="00FE5DC7">
            <w:pPr>
              <w:jc w:val="both"/>
              <w:rPr>
                <w:rFonts w:ascii="Tahoma" w:hAnsi="Tahoma" w:cs="Tahoma"/>
                <w:sz w:val="20"/>
                <w:szCs w:val="20"/>
              </w:rPr>
            </w:pPr>
            <w:r w:rsidRPr="003221CF">
              <w:rPr>
                <w:rFonts w:ascii="Tahoma" w:hAnsi="Tahoma" w:cs="Tahoma"/>
                <w:sz w:val="20"/>
                <w:szCs w:val="20"/>
              </w:rPr>
              <w:t>COMPLETEZZA ATTO – Atto incompleto parzialmente o del tutto.</w:t>
            </w:r>
          </w:p>
        </w:tc>
        <w:tc>
          <w:tcPr>
            <w:tcW w:w="501" w:type="pct"/>
            <w:vMerge w:val="restart"/>
            <w:shd w:val="clear" w:color="auto" w:fill="auto"/>
            <w:vAlign w:val="center"/>
          </w:tcPr>
          <w:p w14:paraId="023EB91B" w14:textId="7005CD32" w:rsidR="00DB4D55" w:rsidRPr="003221CF" w:rsidRDefault="00DB4D55" w:rsidP="0056799B">
            <w:pPr>
              <w:tabs>
                <w:tab w:val="left" w:pos="6237"/>
              </w:tabs>
              <w:jc w:val="center"/>
              <w:rPr>
                <w:rFonts w:ascii="Tahoma" w:hAnsi="Tahoma" w:cs="Tahoma"/>
                <w:bCs/>
                <w:sz w:val="20"/>
                <w:szCs w:val="20"/>
              </w:rPr>
            </w:pPr>
            <w:r w:rsidRPr="003221CF">
              <w:rPr>
                <w:rFonts w:ascii="Tahoma" w:hAnsi="Tahoma" w:cs="Tahoma"/>
                <w:bCs/>
                <w:sz w:val="20"/>
                <w:szCs w:val="20"/>
              </w:rPr>
              <w:t>25% in assenza dell’indicazione del criterio di aggiudicazione</w:t>
            </w:r>
          </w:p>
          <w:p w14:paraId="3B50012C" w14:textId="77777777" w:rsidR="00DB4D55" w:rsidRPr="003221CF" w:rsidRDefault="00DB4D55" w:rsidP="0056799B">
            <w:pPr>
              <w:tabs>
                <w:tab w:val="left" w:pos="6237"/>
              </w:tabs>
              <w:jc w:val="center"/>
              <w:rPr>
                <w:rFonts w:ascii="Tahoma" w:hAnsi="Tahoma" w:cs="Tahoma"/>
                <w:bCs/>
                <w:sz w:val="20"/>
                <w:szCs w:val="20"/>
              </w:rPr>
            </w:pPr>
          </w:p>
          <w:p w14:paraId="0749CFF4" w14:textId="77777777" w:rsidR="00DB4D55" w:rsidRPr="003221CF" w:rsidRDefault="00DB4D55" w:rsidP="0056799B">
            <w:pPr>
              <w:tabs>
                <w:tab w:val="left" w:pos="6237"/>
              </w:tabs>
              <w:jc w:val="center"/>
              <w:rPr>
                <w:rFonts w:ascii="Tahoma" w:hAnsi="Tahoma" w:cs="Tahoma"/>
                <w:bCs/>
                <w:sz w:val="20"/>
                <w:szCs w:val="20"/>
              </w:rPr>
            </w:pPr>
            <w:r w:rsidRPr="003221CF">
              <w:rPr>
                <w:rFonts w:ascii="Tahoma" w:hAnsi="Tahoma" w:cs="Tahoma"/>
                <w:bCs/>
                <w:sz w:val="20"/>
                <w:szCs w:val="20"/>
              </w:rPr>
              <w:t>Irregolarità a carattere formale</w:t>
            </w:r>
          </w:p>
          <w:p w14:paraId="3FAF024F" w14:textId="66CE7415" w:rsidR="00DB4D55" w:rsidRPr="003221CF" w:rsidRDefault="00DB4D55" w:rsidP="00681D3B">
            <w:pPr>
              <w:tabs>
                <w:tab w:val="left" w:pos="6237"/>
              </w:tabs>
              <w:jc w:val="center"/>
              <w:rPr>
                <w:rFonts w:ascii="Tahoma" w:hAnsi="Tahoma" w:cs="Tahoma"/>
                <w:bCs/>
                <w:sz w:val="20"/>
                <w:szCs w:val="20"/>
              </w:rPr>
            </w:pPr>
            <w:r w:rsidRPr="003221CF">
              <w:rPr>
                <w:rFonts w:ascii="Tahoma" w:hAnsi="Tahoma" w:cs="Tahoma"/>
                <w:bCs/>
                <w:sz w:val="20"/>
                <w:szCs w:val="20"/>
              </w:rPr>
              <w:t>0,5% in mancanza degli altri elementi</w:t>
            </w:r>
          </w:p>
        </w:tc>
        <w:tc>
          <w:tcPr>
            <w:tcW w:w="785" w:type="pct"/>
            <w:vMerge w:val="restart"/>
          </w:tcPr>
          <w:p w14:paraId="124B460E" w14:textId="77777777" w:rsidR="00DB4D55" w:rsidRPr="003221CF" w:rsidRDefault="00DB4D55" w:rsidP="0056799B">
            <w:pPr>
              <w:rPr>
                <w:rFonts w:ascii="Tahoma" w:hAnsi="Tahoma" w:cs="Tahoma"/>
                <w:sz w:val="20"/>
                <w:szCs w:val="20"/>
              </w:rPr>
            </w:pPr>
          </w:p>
        </w:tc>
        <w:tc>
          <w:tcPr>
            <w:tcW w:w="619" w:type="pct"/>
            <w:vMerge/>
            <w:shd w:val="clear" w:color="auto" w:fill="auto"/>
            <w:vAlign w:val="center"/>
          </w:tcPr>
          <w:p w14:paraId="37F86C1D" w14:textId="7C16D08A" w:rsidR="00DB4D55" w:rsidRPr="003221CF" w:rsidRDefault="00DB4D55" w:rsidP="0056799B">
            <w:pPr>
              <w:rPr>
                <w:rFonts w:ascii="Tahoma" w:hAnsi="Tahoma" w:cs="Tahoma"/>
                <w:sz w:val="20"/>
                <w:szCs w:val="20"/>
              </w:rPr>
            </w:pPr>
          </w:p>
        </w:tc>
      </w:tr>
      <w:tr w:rsidR="00320D8B" w:rsidRPr="003221CF" w14:paraId="25E391D7" w14:textId="77777777" w:rsidTr="00320D8B">
        <w:trPr>
          <w:trHeight w:val="20"/>
        </w:trPr>
        <w:tc>
          <w:tcPr>
            <w:tcW w:w="188" w:type="pct"/>
            <w:vMerge/>
            <w:shd w:val="clear" w:color="auto" w:fill="auto"/>
            <w:vAlign w:val="center"/>
          </w:tcPr>
          <w:p w14:paraId="6944C4ED" w14:textId="77777777" w:rsidR="00DB4D55" w:rsidRPr="003221CF" w:rsidRDefault="00DB4D55" w:rsidP="0056799B">
            <w:pPr>
              <w:jc w:val="center"/>
              <w:rPr>
                <w:rFonts w:ascii="Tahoma" w:hAnsi="Tahoma" w:cs="Tahoma"/>
                <w:sz w:val="20"/>
                <w:szCs w:val="20"/>
              </w:rPr>
            </w:pPr>
          </w:p>
        </w:tc>
        <w:tc>
          <w:tcPr>
            <w:tcW w:w="1776" w:type="pct"/>
            <w:shd w:val="clear" w:color="auto" w:fill="auto"/>
            <w:vAlign w:val="center"/>
          </w:tcPr>
          <w:p w14:paraId="0E43B48F" w14:textId="77777777" w:rsidR="00DB4D55" w:rsidRPr="003221CF" w:rsidRDefault="00DB4D55" w:rsidP="0056799B">
            <w:pPr>
              <w:rPr>
                <w:rFonts w:ascii="Tahoma" w:hAnsi="Tahoma" w:cs="Tahoma"/>
                <w:sz w:val="20"/>
                <w:szCs w:val="20"/>
              </w:rPr>
            </w:pPr>
            <w:r w:rsidRPr="003221CF">
              <w:rPr>
                <w:rFonts w:ascii="Tahoma" w:hAnsi="Tahoma" w:cs="Tahoma"/>
                <w:sz w:val="20"/>
                <w:szCs w:val="20"/>
              </w:rPr>
              <w:t>□ esiti dell’indagine di mercato</w:t>
            </w:r>
          </w:p>
        </w:tc>
        <w:tc>
          <w:tcPr>
            <w:tcW w:w="1131" w:type="pct"/>
            <w:vMerge/>
            <w:shd w:val="clear" w:color="auto" w:fill="auto"/>
            <w:vAlign w:val="center"/>
          </w:tcPr>
          <w:p w14:paraId="217AB01D" w14:textId="50B6F21E" w:rsidR="00DB4D55" w:rsidRPr="003221CF" w:rsidRDefault="00DB4D55" w:rsidP="00FE5DC7">
            <w:pPr>
              <w:jc w:val="both"/>
              <w:rPr>
                <w:rFonts w:ascii="Tahoma" w:hAnsi="Tahoma" w:cs="Tahoma"/>
                <w:sz w:val="20"/>
                <w:szCs w:val="20"/>
              </w:rPr>
            </w:pPr>
          </w:p>
        </w:tc>
        <w:tc>
          <w:tcPr>
            <w:tcW w:w="501" w:type="pct"/>
            <w:vMerge/>
            <w:shd w:val="clear" w:color="auto" w:fill="auto"/>
            <w:vAlign w:val="center"/>
          </w:tcPr>
          <w:p w14:paraId="7AC31A6E" w14:textId="5C63F870" w:rsidR="00DB4D55" w:rsidRPr="003221CF" w:rsidRDefault="00DB4D55" w:rsidP="00681D3B">
            <w:pPr>
              <w:tabs>
                <w:tab w:val="left" w:pos="6237"/>
              </w:tabs>
              <w:jc w:val="center"/>
              <w:rPr>
                <w:rFonts w:ascii="Tahoma" w:hAnsi="Tahoma" w:cs="Tahoma"/>
                <w:sz w:val="20"/>
                <w:szCs w:val="20"/>
              </w:rPr>
            </w:pPr>
          </w:p>
        </w:tc>
        <w:tc>
          <w:tcPr>
            <w:tcW w:w="785" w:type="pct"/>
            <w:vMerge/>
          </w:tcPr>
          <w:p w14:paraId="4E7256E0" w14:textId="77777777" w:rsidR="00DB4D55" w:rsidRPr="003221CF" w:rsidRDefault="00DB4D55" w:rsidP="0056799B">
            <w:pPr>
              <w:rPr>
                <w:rFonts w:ascii="Tahoma" w:hAnsi="Tahoma" w:cs="Tahoma"/>
                <w:sz w:val="20"/>
                <w:szCs w:val="20"/>
              </w:rPr>
            </w:pPr>
          </w:p>
        </w:tc>
        <w:tc>
          <w:tcPr>
            <w:tcW w:w="619" w:type="pct"/>
            <w:vMerge/>
            <w:shd w:val="clear" w:color="auto" w:fill="auto"/>
            <w:vAlign w:val="center"/>
          </w:tcPr>
          <w:p w14:paraId="29D9DC42" w14:textId="6CCB4DBE" w:rsidR="00DB4D55" w:rsidRPr="003221CF" w:rsidRDefault="00DB4D55" w:rsidP="0056799B">
            <w:pPr>
              <w:rPr>
                <w:rFonts w:ascii="Tahoma" w:hAnsi="Tahoma" w:cs="Tahoma"/>
                <w:sz w:val="20"/>
                <w:szCs w:val="20"/>
              </w:rPr>
            </w:pPr>
          </w:p>
        </w:tc>
      </w:tr>
      <w:tr w:rsidR="00320D8B" w:rsidRPr="003221CF" w14:paraId="3A17BF99" w14:textId="77777777" w:rsidTr="00320D8B">
        <w:trPr>
          <w:trHeight w:val="20"/>
        </w:trPr>
        <w:tc>
          <w:tcPr>
            <w:tcW w:w="188" w:type="pct"/>
            <w:shd w:val="clear" w:color="auto" w:fill="auto"/>
            <w:vAlign w:val="center"/>
          </w:tcPr>
          <w:p w14:paraId="265EB1FC" w14:textId="102F697A" w:rsidR="00DB4D55" w:rsidRPr="003221CF" w:rsidRDefault="006C6F96" w:rsidP="0056799B">
            <w:pPr>
              <w:jc w:val="center"/>
              <w:rPr>
                <w:rFonts w:ascii="Tahoma" w:hAnsi="Tahoma" w:cs="Tahoma"/>
                <w:sz w:val="20"/>
                <w:szCs w:val="20"/>
              </w:rPr>
            </w:pPr>
            <w:r w:rsidRPr="003221CF">
              <w:rPr>
                <w:rFonts w:ascii="Tahoma" w:hAnsi="Tahoma" w:cs="Tahoma"/>
                <w:sz w:val="20"/>
                <w:szCs w:val="20"/>
              </w:rPr>
              <w:t>2</w:t>
            </w:r>
            <w:r w:rsidR="00DB4D55" w:rsidRPr="003221CF">
              <w:rPr>
                <w:rFonts w:ascii="Tahoma" w:hAnsi="Tahoma" w:cs="Tahoma"/>
                <w:sz w:val="20"/>
                <w:szCs w:val="20"/>
              </w:rPr>
              <w:t>.3</w:t>
            </w:r>
          </w:p>
        </w:tc>
        <w:tc>
          <w:tcPr>
            <w:tcW w:w="1776" w:type="pct"/>
            <w:shd w:val="clear" w:color="auto" w:fill="auto"/>
            <w:vAlign w:val="center"/>
          </w:tcPr>
          <w:p w14:paraId="19DED1F6" w14:textId="77777777" w:rsidR="00DB4D55" w:rsidRPr="003221CF" w:rsidRDefault="00DB4D55" w:rsidP="00FE5DC7">
            <w:pPr>
              <w:jc w:val="both"/>
              <w:rPr>
                <w:rFonts w:ascii="Tahoma" w:hAnsi="Tahoma" w:cs="Tahoma"/>
                <w:sz w:val="20"/>
                <w:szCs w:val="20"/>
              </w:rPr>
            </w:pPr>
            <w:r w:rsidRPr="003221CF">
              <w:rPr>
                <w:rFonts w:ascii="Tahoma" w:hAnsi="Tahoma" w:cs="Tahoma"/>
                <w:sz w:val="20"/>
                <w:szCs w:val="20"/>
              </w:rPr>
              <w:t>procedura di scelta del contraente</w:t>
            </w:r>
          </w:p>
        </w:tc>
        <w:tc>
          <w:tcPr>
            <w:tcW w:w="1131" w:type="pct"/>
            <w:vMerge/>
            <w:shd w:val="clear" w:color="auto" w:fill="auto"/>
            <w:vAlign w:val="center"/>
          </w:tcPr>
          <w:p w14:paraId="44AD3C3B" w14:textId="628D7791" w:rsidR="00DB4D55" w:rsidRPr="003221CF" w:rsidRDefault="00DB4D55" w:rsidP="00FE5DC7">
            <w:pPr>
              <w:jc w:val="both"/>
              <w:rPr>
                <w:rFonts w:ascii="Tahoma" w:hAnsi="Tahoma" w:cs="Tahoma"/>
                <w:sz w:val="20"/>
                <w:szCs w:val="20"/>
              </w:rPr>
            </w:pPr>
          </w:p>
        </w:tc>
        <w:tc>
          <w:tcPr>
            <w:tcW w:w="501" w:type="pct"/>
            <w:vMerge/>
            <w:shd w:val="clear" w:color="auto" w:fill="auto"/>
            <w:vAlign w:val="center"/>
          </w:tcPr>
          <w:p w14:paraId="44EC7328" w14:textId="38C51D52" w:rsidR="00DB4D55" w:rsidRPr="003221CF" w:rsidRDefault="00DB4D55" w:rsidP="00681D3B">
            <w:pPr>
              <w:tabs>
                <w:tab w:val="left" w:pos="6237"/>
              </w:tabs>
              <w:jc w:val="center"/>
              <w:rPr>
                <w:rFonts w:ascii="Tahoma" w:hAnsi="Tahoma" w:cs="Tahoma"/>
                <w:sz w:val="20"/>
                <w:szCs w:val="20"/>
              </w:rPr>
            </w:pPr>
          </w:p>
        </w:tc>
        <w:tc>
          <w:tcPr>
            <w:tcW w:w="785" w:type="pct"/>
            <w:vMerge/>
          </w:tcPr>
          <w:p w14:paraId="0CEBD411" w14:textId="77777777" w:rsidR="00DB4D55" w:rsidRPr="003221CF" w:rsidRDefault="00DB4D55" w:rsidP="0056799B">
            <w:pPr>
              <w:jc w:val="center"/>
              <w:rPr>
                <w:rFonts w:ascii="Tahoma" w:hAnsi="Tahoma" w:cs="Tahoma"/>
                <w:sz w:val="20"/>
                <w:szCs w:val="20"/>
              </w:rPr>
            </w:pPr>
          </w:p>
        </w:tc>
        <w:tc>
          <w:tcPr>
            <w:tcW w:w="619" w:type="pct"/>
            <w:vMerge/>
            <w:shd w:val="clear" w:color="auto" w:fill="auto"/>
            <w:vAlign w:val="center"/>
          </w:tcPr>
          <w:p w14:paraId="3E0AA990" w14:textId="137BBC19" w:rsidR="00DB4D55" w:rsidRPr="003221CF" w:rsidRDefault="00DB4D55" w:rsidP="0056799B">
            <w:pPr>
              <w:jc w:val="center"/>
              <w:rPr>
                <w:rFonts w:ascii="Tahoma" w:hAnsi="Tahoma" w:cs="Tahoma"/>
                <w:sz w:val="20"/>
                <w:szCs w:val="20"/>
              </w:rPr>
            </w:pPr>
          </w:p>
        </w:tc>
      </w:tr>
      <w:tr w:rsidR="00320D8B" w:rsidRPr="003221CF" w14:paraId="7F6BDACF" w14:textId="77777777" w:rsidTr="00320D8B">
        <w:trPr>
          <w:trHeight w:val="20"/>
        </w:trPr>
        <w:tc>
          <w:tcPr>
            <w:tcW w:w="188" w:type="pct"/>
            <w:shd w:val="clear" w:color="auto" w:fill="auto"/>
            <w:vAlign w:val="center"/>
          </w:tcPr>
          <w:p w14:paraId="3C1E1298" w14:textId="1B2DC6A1" w:rsidR="00DB4D55" w:rsidRPr="003221CF" w:rsidRDefault="006C6F96" w:rsidP="0056799B">
            <w:pPr>
              <w:jc w:val="center"/>
              <w:rPr>
                <w:rFonts w:ascii="Tahoma" w:hAnsi="Tahoma" w:cs="Tahoma"/>
                <w:sz w:val="20"/>
                <w:szCs w:val="20"/>
              </w:rPr>
            </w:pPr>
            <w:r w:rsidRPr="003221CF">
              <w:rPr>
                <w:rFonts w:ascii="Tahoma" w:hAnsi="Tahoma" w:cs="Tahoma"/>
                <w:sz w:val="20"/>
                <w:szCs w:val="20"/>
              </w:rPr>
              <w:t>2</w:t>
            </w:r>
            <w:r w:rsidR="00DB4D55" w:rsidRPr="003221CF">
              <w:rPr>
                <w:rFonts w:ascii="Tahoma" w:hAnsi="Tahoma" w:cs="Tahoma"/>
                <w:sz w:val="20"/>
                <w:szCs w:val="20"/>
              </w:rPr>
              <w:t>.4</w:t>
            </w:r>
          </w:p>
        </w:tc>
        <w:tc>
          <w:tcPr>
            <w:tcW w:w="1776" w:type="pct"/>
            <w:shd w:val="clear" w:color="auto" w:fill="auto"/>
            <w:vAlign w:val="center"/>
          </w:tcPr>
          <w:p w14:paraId="68BC2C08" w14:textId="77777777" w:rsidR="00DB4D55" w:rsidRPr="003221CF" w:rsidRDefault="00DB4D55" w:rsidP="00FE5DC7">
            <w:pPr>
              <w:jc w:val="both"/>
              <w:rPr>
                <w:rFonts w:ascii="Tahoma" w:hAnsi="Tahoma" w:cs="Tahoma"/>
                <w:sz w:val="20"/>
                <w:szCs w:val="20"/>
              </w:rPr>
            </w:pPr>
            <w:r w:rsidRPr="003221CF">
              <w:rPr>
                <w:rFonts w:ascii="Tahoma" w:hAnsi="Tahoma" w:cs="Tahoma"/>
                <w:sz w:val="20"/>
                <w:szCs w:val="20"/>
              </w:rPr>
              <w:t>criterio di aggiudicazione</w:t>
            </w:r>
          </w:p>
        </w:tc>
        <w:tc>
          <w:tcPr>
            <w:tcW w:w="1131" w:type="pct"/>
            <w:vMerge/>
            <w:shd w:val="clear" w:color="auto" w:fill="auto"/>
            <w:vAlign w:val="center"/>
          </w:tcPr>
          <w:p w14:paraId="7ED16EBD" w14:textId="26150F56" w:rsidR="00DB4D55" w:rsidRPr="003221CF" w:rsidRDefault="00DB4D55" w:rsidP="00FE5DC7">
            <w:pPr>
              <w:jc w:val="both"/>
              <w:rPr>
                <w:rFonts w:ascii="Tahoma" w:hAnsi="Tahoma" w:cs="Tahoma"/>
                <w:sz w:val="20"/>
                <w:szCs w:val="20"/>
              </w:rPr>
            </w:pPr>
          </w:p>
        </w:tc>
        <w:tc>
          <w:tcPr>
            <w:tcW w:w="501" w:type="pct"/>
            <w:vMerge/>
            <w:shd w:val="clear" w:color="auto" w:fill="auto"/>
            <w:vAlign w:val="center"/>
          </w:tcPr>
          <w:p w14:paraId="439252AE" w14:textId="4AB5FF0C" w:rsidR="00DB4D55" w:rsidRPr="003221CF" w:rsidRDefault="00DB4D55" w:rsidP="0056799B">
            <w:pPr>
              <w:tabs>
                <w:tab w:val="left" w:pos="6237"/>
              </w:tabs>
              <w:jc w:val="center"/>
              <w:rPr>
                <w:rFonts w:ascii="Calibri" w:hAnsi="Calibri" w:cs="Arial"/>
                <w:bCs/>
                <w:sz w:val="20"/>
                <w:szCs w:val="20"/>
              </w:rPr>
            </w:pPr>
          </w:p>
        </w:tc>
        <w:tc>
          <w:tcPr>
            <w:tcW w:w="785" w:type="pct"/>
            <w:vMerge/>
          </w:tcPr>
          <w:p w14:paraId="1F3E74C6" w14:textId="77777777" w:rsidR="00DB4D55" w:rsidRPr="003221CF" w:rsidRDefault="00DB4D55" w:rsidP="0056799B">
            <w:pPr>
              <w:jc w:val="center"/>
              <w:rPr>
                <w:rFonts w:ascii="Tahoma" w:hAnsi="Tahoma" w:cs="Tahoma"/>
                <w:sz w:val="20"/>
                <w:szCs w:val="20"/>
              </w:rPr>
            </w:pPr>
          </w:p>
        </w:tc>
        <w:tc>
          <w:tcPr>
            <w:tcW w:w="619" w:type="pct"/>
            <w:vMerge/>
            <w:shd w:val="clear" w:color="auto" w:fill="auto"/>
            <w:vAlign w:val="center"/>
          </w:tcPr>
          <w:p w14:paraId="5F7AA72A" w14:textId="4E334081" w:rsidR="00DB4D55" w:rsidRPr="003221CF" w:rsidRDefault="00DB4D55" w:rsidP="0056799B">
            <w:pPr>
              <w:jc w:val="center"/>
              <w:rPr>
                <w:rFonts w:ascii="Tahoma" w:hAnsi="Tahoma" w:cs="Tahoma"/>
                <w:sz w:val="20"/>
                <w:szCs w:val="20"/>
              </w:rPr>
            </w:pPr>
          </w:p>
        </w:tc>
      </w:tr>
      <w:tr w:rsidR="00320D8B" w:rsidRPr="003221CF" w14:paraId="6246FDEA" w14:textId="77777777" w:rsidTr="00320D8B">
        <w:trPr>
          <w:trHeight w:val="20"/>
        </w:trPr>
        <w:tc>
          <w:tcPr>
            <w:tcW w:w="188" w:type="pct"/>
            <w:tcBorders>
              <w:bottom w:val="single" w:sz="4" w:space="0" w:color="auto"/>
            </w:tcBorders>
            <w:shd w:val="clear" w:color="auto" w:fill="auto"/>
            <w:vAlign w:val="center"/>
          </w:tcPr>
          <w:p w14:paraId="67B62E42" w14:textId="4D085B20" w:rsidR="00DB4D55" w:rsidRPr="003221CF" w:rsidRDefault="006C6F96" w:rsidP="0056799B">
            <w:pPr>
              <w:jc w:val="center"/>
              <w:rPr>
                <w:rFonts w:ascii="Tahoma" w:hAnsi="Tahoma" w:cs="Tahoma"/>
                <w:sz w:val="20"/>
                <w:szCs w:val="20"/>
              </w:rPr>
            </w:pPr>
            <w:r w:rsidRPr="003221CF">
              <w:rPr>
                <w:rFonts w:ascii="Tahoma" w:hAnsi="Tahoma" w:cs="Tahoma"/>
                <w:sz w:val="20"/>
                <w:szCs w:val="20"/>
              </w:rPr>
              <w:t>2</w:t>
            </w:r>
            <w:r w:rsidR="00DB4D55" w:rsidRPr="003221CF">
              <w:rPr>
                <w:rFonts w:ascii="Tahoma" w:hAnsi="Tahoma" w:cs="Tahoma"/>
                <w:sz w:val="20"/>
                <w:szCs w:val="20"/>
              </w:rPr>
              <w:t>.5</w:t>
            </w:r>
          </w:p>
        </w:tc>
        <w:tc>
          <w:tcPr>
            <w:tcW w:w="1776" w:type="pct"/>
            <w:tcBorders>
              <w:bottom w:val="single" w:sz="4" w:space="0" w:color="auto"/>
            </w:tcBorders>
            <w:shd w:val="clear" w:color="auto" w:fill="auto"/>
            <w:vAlign w:val="center"/>
          </w:tcPr>
          <w:p w14:paraId="161A80F5" w14:textId="33580A87" w:rsidR="00DB4D55" w:rsidRPr="00320D8B" w:rsidRDefault="00DB4D55" w:rsidP="00320D8B">
            <w:pPr>
              <w:jc w:val="both"/>
              <w:rPr>
                <w:rFonts w:ascii="Tahoma" w:hAnsi="Tahoma" w:cs="Tahoma"/>
                <w:sz w:val="20"/>
                <w:szCs w:val="20"/>
              </w:rPr>
            </w:pPr>
            <w:r w:rsidRPr="00320D8B">
              <w:rPr>
                <w:rFonts w:ascii="Tahoma" w:hAnsi="Tahoma" w:cs="Tahoma"/>
                <w:sz w:val="20"/>
                <w:szCs w:val="20"/>
              </w:rPr>
              <w:t xml:space="preserve">atti di gara approvati con il provvedimento </w:t>
            </w:r>
            <w:r w:rsidR="00C44379" w:rsidRPr="00320D8B">
              <w:rPr>
                <w:rFonts w:ascii="Tahoma" w:hAnsi="Tahoma" w:cs="Tahoma"/>
                <w:sz w:val="20"/>
                <w:szCs w:val="20"/>
              </w:rPr>
              <w:t xml:space="preserve">decisione </w:t>
            </w:r>
            <w:r w:rsidRPr="00320D8B">
              <w:rPr>
                <w:rFonts w:ascii="Tahoma" w:hAnsi="Tahoma" w:cs="Tahoma"/>
                <w:sz w:val="20"/>
                <w:szCs w:val="20"/>
              </w:rPr>
              <w:t>a contrarre (bando, capitolato, disciplinare).</w:t>
            </w:r>
          </w:p>
        </w:tc>
        <w:tc>
          <w:tcPr>
            <w:tcW w:w="1131" w:type="pct"/>
            <w:vMerge/>
            <w:shd w:val="clear" w:color="auto" w:fill="auto"/>
            <w:vAlign w:val="center"/>
          </w:tcPr>
          <w:p w14:paraId="56A7D15E" w14:textId="77777777" w:rsidR="00DB4D55" w:rsidRPr="003221CF" w:rsidRDefault="00DB4D55" w:rsidP="00FE5DC7">
            <w:pPr>
              <w:jc w:val="both"/>
              <w:rPr>
                <w:rFonts w:ascii="Tahoma" w:hAnsi="Tahoma" w:cs="Tahoma"/>
                <w:sz w:val="20"/>
                <w:szCs w:val="20"/>
              </w:rPr>
            </w:pPr>
          </w:p>
        </w:tc>
        <w:tc>
          <w:tcPr>
            <w:tcW w:w="501" w:type="pct"/>
            <w:vMerge/>
            <w:shd w:val="clear" w:color="auto" w:fill="auto"/>
            <w:vAlign w:val="center"/>
          </w:tcPr>
          <w:p w14:paraId="7F17D963" w14:textId="77777777" w:rsidR="00DB4D55" w:rsidRPr="003221CF" w:rsidRDefault="00DB4D55" w:rsidP="0056799B">
            <w:pPr>
              <w:jc w:val="center"/>
              <w:rPr>
                <w:rFonts w:ascii="Calibri" w:hAnsi="Calibri" w:cs="Arial"/>
                <w:bCs/>
                <w:sz w:val="20"/>
                <w:szCs w:val="20"/>
              </w:rPr>
            </w:pPr>
          </w:p>
        </w:tc>
        <w:tc>
          <w:tcPr>
            <w:tcW w:w="785" w:type="pct"/>
            <w:vMerge/>
          </w:tcPr>
          <w:p w14:paraId="7627DD58" w14:textId="77777777" w:rsidR="00DB4D55" w:rsidRPr="003221CF" w:rsidRDefault="00DB4D55" w:rsidP="0056799B">
            <w:pPr>
              <w:jc w:val="center"/>
              <w:rPr>
                <w:rFonts w:ascii="Tahoma" w:hAnsi="Tahoma" w:cs="Tahoma"/>
                <w:sz w:val="20"/>
                <w:szCs w:val="20"/>
              </w:rPr>
            </w:pPr>
          </w:p>
        </w:tc>
        <w:tc>
          <w:tcPr>
            <w:tcW w:w="619" w:type="pct"/>
            <w:vMerge/>
            <w:shd w:val="clear" w:color="auto" w:fill="auto"/>
            <w:vAlign w:val="center"/>
          </w:tcPr>
          <w:p w14:paraId="50FBADCA" w14:textId="3A129696" w:rsidR="00DB4D55" w:rsidRPr="003221CF" w:rsidRDefault="00DB4D55" w:rsidP="0056799B">
            <w:pPr>
              <w:jc w:val="center"/>
              <w:rPr>
                <w:rFonts w:ascii="Tahoma" w:hAnsi="Tahoma" w:cs="Tahoma"/>
                <w:sz w:val="20"/>
                <w:szCs w:val="20"/>
              </w:rPr>
            </w:pPr>
          </w:p>
        </w:tc>
      </w:tr>
      <w:tr w:rsidR="00320D8B" w:rsidRPr="003221CF" w14:paraId="15D9E497" w14:textId="77777777" w:rsidTr="00320D8B">
        <w:trPr>
          <w:trHeight w:val="20"/>
        </w:trPr>
        <w:tc>
          <w:tcPr>
            <w:tcW w:w="188" w:type="pct"/>
            <w:vMerge w:val="restart"/>
            <w:shd w:val="clear" w:color="auto" w:fill="auto"/>
            <w:vAlign w:val="center"/>
          </w:tcPr>
          <w:p w14:paraId="5887EA8D" w14:textId="713EF5D4" w:rsidR="00DB4D55" w:rsidRPr="003221CF" w:rsidRDefault="006C6F96" w:rsidP="0056799B">
            <w:pPr>
              <w:jc w:val="center"/>
              <w:rPr>
                <w:rFonts w:ascii="Tahoma" w:hAnsi="Tahoma" w:cs="Tahoma"/>
                <w:sz w:val="20"/>
                <w:szCs w:val="20"/>
              </w:rPr>
            </w:pPr>
            <w:r w:rsidRPr="003221CF">
              <w:rPr>
                <w:rFonts w:ascii="Tahoma" w:hAnsi="Tahoma" w:cs="Tahoma"/>
                <w:sz w:val="20"/>
                <w:szCs w:val="20"/>
              </w:rPr>
              <w:t>3</w:t>
            </w:r>
            <w:r w:rsidR="00DB4D55" w:rsidRPr="003221CF">
              <w:rPr>
                <w:rFonts w:ascii="Tahoma" w:hAnsi="Tahoma" w:cs="Tahoma"/>
                <w:sz w:val="20"/>
                <w:szCs w:val="20"/>
              </w:rPr>
              <w:t>.</w:t>
            </w:r>
          </w:p>
        </w:tc>
        <w:tc>
          <w:tcPr>
            <w:tcW w:w="1776" w:type="pct"/>
            <w:vMerge w:val="restart"/>
            <w:shd w:val="clear" w:color="auto" w:fill="auto"/>
            <w:vAlign w:val="center"/>
          </w:tcPr>
          <w:p w14:paraId="713DF651" w14:textId="46C382DE" w:rsidR="00DB4D55" w:rsidRPr="003221CF" w:rsidRDefault="00DB4D55" w:rsidP="00B87D50">
            <w:pPr>
              <w:jc w:val="both"/>
              <w:rPr>
                <w:rFonts w:ascii="Tahoma" w:hAnsi="Tahoma" w:cs="Tahoma"/>
                <w:sz w:val="20"/>
                <w:szCs w:val="20"/>
              </w:rPr>
            </w:pPr>
            <w:r w:rsidRPr="00B87D50">
              <w:rPr>
                <w:rFonts w:ascii="Tahoma" w:hAnsi="Tahoma" w:cs="Tahoma"/>
                <w:sz w:val="20"/>
                <w:szCs w:val="20"/>
              </w:rPr>
              <w:t xml:space="preserve">Il Responsabile del </w:t>
            </w:r>
            <w:r w:rsidR="00B3722B" w:rsidRPr="00B87D50">
              <w:rPr>
                <w:rFonts w:ascii="Tahoma" w:hAnsi="Tahoma" w:cs="Tahoma"/>
                <w:sz w:val="20"/>
                <w:szCs w:val="20"/>
              </w:rPr>
              <w:t xml:space="preserve">Progetto </w:t>
            </w:r>
            <w:r w:rsidR="004F646C" w:rsidRPr="00B87D50">
              <w:rPr>
                <w:rFonts w:ascii="Tahoma" w:hAnsi="Tahoma" w:cs="Tahoma"/>
                <w:sz w:val="20"/>
                <w:szCs w:val="20"/>
              </w:rPr>
              <w:t>(RUP) è stato individuato decisione a contrarre</w:t>
            </w:r>
          </w:p>
        </w:tc>
        <w:tc>
          <w:tcPr>
            <w:tcW w:w="1131" w:type="pct"/>
            <w:tcBorders>
              <w:bottom w:val="single" w:sz="4" w:space="0" w:color="auto"/>
            </w:tcBorders>
            <w:shd w:val="clear" w:color="auto" w:fill="auto"/>
            <w:vAlign w:val="center"/>
          </w:tcPr>
          <w:p w14:paraId="5A38816C" w14:textId="5BD6CDC1" w:rsidR="00DB4D55" w:rsidRPr="003221CF" w:rsidRDefault="00DB4D55" w:rsidP="00FE5DC7">
            <w:pPr>
              <w:jc w:val="both"/>
              <w:rPr>
                <w:rFonts w:ascii="Tahoma" w:hAnsi="Tahoma" w:cs="Tahoma"/>
                <w:sz w:val="20"/>
                <w:szCs w:val="20"/>
              </w:rPr>
            </w:pPr>
            <w:r w:rsidRPr="003221CF">
              <w:rPr>
                <w:rFonts w:ascii="Tahoma" w:hAnsi="Tahoma" w:cs="Tahoma"/>
                <w:sz w:val="20"/>
                <w:szCs w:val="20"/>
              </w:rPr>
              <w:t>Qualora si rilevi l'assenza di un atto formale di nomina del RUP con riferimento specifico alla singola procedura di appalto.</w:t>
            </w:r>
          </w:p>
        </w:tc>
        <w:tc>
          <w:tcPr>
            <w:tcW w:w="501" w:type="pct"/>
            <w:shd w:val="clear" w:color="auto" w:fill="auto"/>
            <w:vAlign w:val="center"/>
          </w:tcPr>
          <w:p w14:paraId="44C9E121" w14:textId="493EEDFE" w:rsidR="00DB4D55" w:rsidRPr="003221CF" w:rsidRDefault="00DB4D55" w:rsidP="0056799B">
            <w:pPr>
              <w:tabs>
                <w:tab w:val="left" w:pos="6237"/>
              </w:tabs>
              <w:jc w:val="center"/>
              <w:rPr>
                <w:rFonts w:ascii="Tahoma" w:hAnsi="Tahoma" w:cs="Tahoma"/>
                <w:bCs/>
                <w:sz w:val="20"/>
                <w:szCs w:val="20"/>
              </w:rPr>
            </w:pPr>
            <w:r w:rsidRPr="003221CF">
              <w:rPr>
                <w:rFonts w:ascii="Tahoma" w:hAnsi="Tahoma" w:cs="Tahoma"/>
                <w:bCs/>
                <w:sz w:val="20"/>
                <w:szCs w:val="20"/>
              </w:rPr>
              <w:t>5%</w:t>
            </w:r>
          </w:p>
        </w:tc>
        <w:tc>
          <w:tcPr>
            <w:tcW w:w="785" w:type="pct"/>
          </w:tcPr>
          <w:p w14:paraId="6A3B409D" w14:textId="77777777" w:rsidR="00DB4D55" w:rsidRPr="003221CF" w:rsidRDefault="00DB4D55" w:rsidP="0056799B">
            <w:pPr>
              <w:rPr>
                <w:rFonts w:ascii="Tahoma" w:hAnsi="Tahoma" w:cs="Tahoma"/>
                <w:sz w:val="20"/>
                <w:szCs w:val="20"/>
              </w:rPr>
            </w:pPr>
          </w:p>
        </w:tc>
        <w:tc>
          <w:tcPr>
            <w:tcW w:w="619" w:type="pct"/>
            <w:shd w:val="clear" w:color="auto" w:fill="auto"/>
            <w:vAlign w:val="center"/>
          </w:tcPr>
          <w:p w14:paraId="003BEC03" w14:textId="33123569" w:rsidR="00DB4D55" w:rsidRPr="003221CF" w:rsidRDefault="004F646C" w:rsidP="0056799B">
            <w:pPr>
              <w:rPr>
                <w:rFonts w:ascii="Tahoma" w:hAnsi="Tahoma" w:cs="Tahoma"/>
                <w:sz w:val="20"/>
                <w:szCs w:val="20"/>
              </w:rPr>
            </w:pPr>
            <w:r w:rsidRPr="00B87D50">
              <w:rPr>
                <w:rFonts w:ascii="Tahoma" w:hAnsi="Tahoma" w:cs="Tahoma"/>
                <w:sz w:val="20"/>
                <w:szCs w:val="20"/>
              </w:rPr>
              <w:t>art. 15 comma 3 e Allegato I.2</w:t>
            </w:r>
          </w:p>
        </w:tc>
      </w:tr>
      <w:tr w:rsidR="00320D8B" w:rsidRPr="003221CF" w14:paraId="5BD53D03" w14:textId="77777777" w:rsidTr="00320D8B">
        <w:trPr>
          <w:trHeight w:val="20"/>
        </w:trPr>
        <w:tc>
          <w:tcPr>
            <w:tcW w:w="188" w:type="pct"/>
            <w:vMerge/>
            <w:shd w:val="clear" w:color="auto" w:fill="auto"/>
            <w:vAlign w:val="center"/>
          </w:tcPr>
          <w:p w14:paraId="6307FC0C" w14:textId="77777777" w:rsidR="00DB4D55" w:rsidRPr="003221CF" w:rsidRDefault="00DB4D55" w:rsidP="0056799B">
            <w:pPr>
              <w:jc w:val="center"/>
              <w:rPr>
                <w:rFonts w:ascii="Tahoma" w:hAnsi="Tahoma" w:cs="Tahoma"/>
                <w:sz w:val="20"/>
                <w:szCs w:val="20"/>
              </w:rPr>
            </w:pPr>
          </w:p>
        </w:tc>
        <w:tc>
          <w:tcPr>
            <w:tcW w:w="1776" w:type="pct"/>
            <w:vMerge/>
            <w:shd w:val="clear" w:color="auto" w:fill="auto"/>
            <w:vAlign w:val="center"/>
          </w:tcPr>
          <w:p w14:paraId="445D3186" w14:textId="77777777" w:rsidR="00DB4D55" w:rsidRPr="003221CF" w:rsidRDefault="00DB4D55" w:rsidP="00FE5DC7">
            <w:pPr>
              <w:jc w:val="both"/>
              <w:rPr>
                <w:rFonts w:ascii="Tahoma" w:hAnsi="Tahoma" w:cs="Tahoma"/>
                <w:sz w:val="20"/>
                <w:szCs w:val="20"/>
              </w:rPr>
            </w:pPr>
          </w:p>
        </w:tc>
        <w:tc>
          <w:tcPr>
            <w:tcW w:w="1131" w:type="pct"/>
            <w:tcBorders>
              <w:bottom w:val="single" w:sz="4" w:space="0" w:color="auto"/>
            </w:tcBorders>
            <w:shd w:val="clear" w:color="auto" w:fill="auto"/>
            <w:vAlign w:val="center"/>
          </w:tcPr>
          <w:p w14:paraId="4641C15D" w14:textId="46A2728D" w:rsidR="00DB4D55" w:rsidRPr="003221CF" w:rsidRDefault="00DB4D55" w:rsidP="00FE5DC7">
            <w:pPr>
              <w:jc w:val="both"/>
              <w:rPr>
                <w:rFonts w:ascii="Tahoma" w:hAnsi="Tahoma" w:cs="Tahoma"/>
                <w:sz w:val="20"/>
                <w:szCs w:val="20"/>
              </w:rPr>
            </w:pPr>
            <w:r w:rsidRPr="003221CF">
              <w:rPr>
                <w:rFonts w:ascii="Tahoma" w:hAnsi="Tahoma" w:cs="Tahoma"/>
                <w:sz w:val="20"/>
                <w:szCs w:val="20"/>
              </w:rPr>
              <w:t>Qualora si rilevino anomalie nell'atto di nomina del RUP (es. assenza della dichiarazione in ordine ai requisiti di idoneità e conflitto d’interesse, ecc.)</w:t>
            </w:r>
          </w:p>
        </w:tc>
        <w:tc>
          <w:tcPr>
            <w:tcW w:w="501" w:type="pct"/>
            <w:shd w:val="clear" w:color="auto" w:fill="auto"/>
            <w:vAlign w:val="center"/>
          </w:tcPr>
          <w:p w14:paraId="63A3E4E6" w14:textId="3949ABC7" w:rsidR="00DB4D55" w:rsidRPr="003221CF" w:rsidRDefault="00DB4D55" w:rsidP="0056799B">
            <w:pPr>
              <w:tabs>
                <w:tab w:val="left" w:pos="6237"/>
              </w:tabs>
              <w:jc w:val="center"/>
              <w:rPr>
                <w:rFonts w:ascii="Tahoma" w:hAnsi="Tahoma" w:cs="Tahoma"/>
                <w:bCs/>
                <w:sz w:val="20"/>
                <w:szCs w:val="20"/>
              </w:rPr>
            </w:pPr>
            <w:r w:rsidRPr="003221CF">
              <w:rPr>
                <w:rFonts w:ascii="Tahoma" w:hAnsi="Tahoma" w:cs="Tahoma"/>
                <w:bCs/>
                <w:sz w:val="20"/>
                <w:szCs w:val="20"/>
              </w:rPr>
              <w:t>0,5%</w:t>
            </w:r>
          </w:p>
        </w:tc>
        <w:tc>
          <w:tcPr>
            <w:tcW w:w="785" w:type="pct"/>
          </w:tcPr>
          <w:p w14:paraId="463C2E19" w14:textId="77777777" w:rsidR="00DB4D55" w:rsidRPr="003221CF" w:rsidRDefault="00DB4D55" w:rsidP="0056799B">
            <w:pPr>
              <w:rPr>
                <w:rFonts w:ascii="Tahoma" w:hAnsi="Tahoma" w:cs="Tahoma"/>
                <w:sz w:val="20"/>
                <w:szCs w:val="20"/>
              </w:rPr>
            </w:pPr>
          </w:p>
        </w:tc>
        <w:tc>
          <w:tcPr>
            <w:tcW w:w="619" w:type="pct"/>
            <w:shd w:val="clear" w:color="auto" w:fill="auto"/>
            <w:vAlign w:val="center"/>
          </w:tcPr>
          <w:p w14:paraId="21913CC6" w14:textId="7E2AAD02" w:rsidR="00DB4D55" w:rsidRPr="003221CF" w:rsidRDefault="00DB4D55" w:rsidP="0056799B">
            <w:pPr>
              <w:rPr>
                <w:rFonts w:ascii="Tahoma" w:hAnsi="Tahoma" w:cs="Tahoma"/>
                <w:sz w:val="20"/>
                <w:szCs w:val="20"/>
              </w:rPr>
            </w:pPr>
          </w:p>
        </w:tc>
      </w:tr>
      <w:tr w:rsidR="00320D8B" w:rsidRPr="003221CF" w14:paraId="6BAC6091" w14:textId="77777777" w:rsidTr="00320D8B">
        <w:trPr>
          <w:trHeight w:val="308"/>
        </w:trPr>
        <w:tc>
          <w:tcPr>
            <w:tcW w:w="188" w:type="pct"/>
            <w:shd w:val="clear" w:color="auto" w:fill="auto"/>
            <w:vAlign w:val="center"/>
          </w:tcPr>
          <w:p w14:paraId="632342DB" w14:textId="4FBDE5E7" w:rsidR="00DB4D55" w:rsidRPr="003221CF" w:rsidRDefault="006C6F96" w:rsidP="0056799B">
            <w:pPr>
              <w:jc w:val="center"/>
              <w:rPr>
                <w:rFonts w:ascii="Tahoma" w:hAnsi="Tahoma" w:cs="Tahoma"/>
                <w:sz w:val="20"/>
                <w:szCs w:val="20"/>
              </w:rPr>
            </w:pPr>
            <w:r w:rsidRPr="003221CF">
              <w:rPr>
                <w:rFonts w:ascii="Tahoma" w:hAnsi="Tahoma" w:cs="Tahoma"/>
                <w:sz w:val="20"/>
                <w:szCs w:val="20"/>
              </w:rPr>
              <w:t>4</w:t>
            </w:r>
            <w:r w:rsidR="00DB4D55" w:rsidRPr="003221CF">
              <w:rPr>
                <w:rFonts w:ascii="Tahoma" w:hAnsi="Tahoma" w:cs="Tahoma"/>
                <w:sz w:val="20"/>
                <w:szCs w:val="20"/>
              </w:rPr>
              <w:t>.</w:t>
            </w:r>
          </w:p>
        </w:tc>
        <w:tc>
          <w:tcPr>
            <w:tcW w:w="1776" w:type="pct"/>
            <w:shd w:val="clear" w:color="auto" w:fill="auto"/>
            <w:vAlign w:val="center"/>
          </w:tcPr>
          <w:p w14:paraId="5AC8B723" w14:textId="77777777" w:rsidR="00DB4D55" w:rsidRPr="003221CF" w:rsidRDefault="00DB4D55" w:rsidP="00FE5DC7">
            <w:pPr>
              <w:jc w:val="both"/>
              <w:rPr>
                <w:rFonts w:ascii="Tahoma" w:hAnsi="Tahoma" w:cs="Tahoma"/>
                <w:sz w:val="20"/>
                <w:szCs w:val="20"/>
              </w:rPr>
            </w:pPr>
            <w:r w:rsidRPr="003221CF">
              <w:rPr>
                <w:rFonts w:ascii="Tahoma" w:hAnsi="Tahoma" w:cs="Tahoma"/>
                <w:sz w:val="20"/>
                <w:szCs w:val="20"/>
              </w:rPr>
              <w:t>L’affidamento è avvenuto previa consultazione di almeno:</w:t>
            </w:r>
          </w:p>
        </w:tc>
        <w:tc>
          <w:tcPr>
            <w:tcW w:w="1131" w:type="pct"/>
            <w:vMerge w:val="restart"/>
            <w:shd w:val="clear" w:color="auto" w:fill="auto"/>
            <w:vAlign w:val="center"/>
          </w:tcPr>
          <w:p w14:paraId="386AA69D" w14:textId="77777777" w:rsidR="00DB4D55" w:rsidRPr="003221CF" w:rsidRDefault="00DB4D55" w:rsidP="00FE5DC7">
            <w:pPr>
              <w:jc w:val="both"/>
              <w:rPr>
                <w:rFonts w:ascii="Tahoma" w:hAnsi="Tahoma" w:cs="Tahoma"/>
                <w:sz w:val="20"/>
                <w:szCs w:val="20"/>
              </w:rPr>
            </w:pPr>
            <w:r w:rsidRPr="003221CF">
              <w:rPr>
                <w:rFonts w:ascii="Tahoma" w:hAnsi="Tahoma" w:cs="Tahoma"/>
                <w:sz w:val="20"/>
                <w:szCs w:val="20"/>
              </w:rPr>
              <w:t>Il numero di operatori invitati è inferiore a quanto previsto dalla normativa appalti pubblici.</w:t>
            </w:r>
          </w:p>
          <w:p w14:paraId="6A81A1A1" w14:textId="28673C17" w:rsidR="00DB4D55" w:rsidRPr="003221CF" w:rsidRDefault="00DB4D55" w:rsidP="00FE5DC7">
            <w:pPr>
              <w:jc w:val="both"/>
              <w:rPr>
                <w:rFonts w:ascii="Tahoma" w:hAnsi="Tahoma" w:cs="Tahoma"/>
                <w:sz w:val="20"/>
                <w:szCs w:val="20"/>
              </w:rPr>
            </w:pPr>
            <w:r w:rsidRPr="003221CF">
              <w:rPr>
                <w:rFonts w:ascii="Tahoma" w:hAnsi="Tahoma" w:cs="Tahoma"/>
                <w:sz w:val="20"/>
                <w:szCs w:val="20"/>
              </w:rPr>
              <w:t>Se motivato adeguatamente non si applica la rettifica</w:t>
            </w:r>
          </w:p>
        </w:tc>
        <w:tc>
          <w:tcPr>
            <w:tcW w:w="501" w:type="pct"/>
            <w:vMerge w:val="restart"/>
            <w:shd w:val="clear" w:color="auto" w:fill="auto"/>
            <w:vAlign w:val="center"/>
          </w:tcPr>
          <w:p w14:paraId="0A229262" w14:textId="4F968598" w:rsidR="00DB4D55" w:rsidRPr="003221CF" w:rsidRDefault="00DB4D55" w:rsidP="0056799B">
            <w:pPr>
              <w:tabs>
                <w:tab w:val="left" w:pos="6237"/>
              </w:tabs>
              <w:jc w:val="center"/>
              <w:rPr>
                <w:rFonts w:ascii="Tahoma" w:hAnsi="Tahoma" w:cs="Tahoma"/>
                <w:bCs/>
                <w:sz w:val="20"/>
                <w:szCs w:val="20"/>
              </w:rPr>
            </w:pPr>
            <w:r w:rsidRPr="003221CF">
              <w:rPr>
                <w:rFonts w:ascii="Tahoma" w:hAnsi="Tahoma" w:cs="Tahoma"/>
                <w:bCs/>
                <w:sz w:val="20"/>
                <w:szCs w:val="20"/>
              </w:rPr>
              <w:t>100%</w:t>
            </w:r>
          </w:p>
        </w:tc>
        <w:tc>
          <w:tcPr>
            <w:tcW w:w="785" w:type="pct"/>
            <w:vMerge w:val="restart"/>
          </w:tcPr>
          <w:p w14:paraId="499C20D3" w14:textId="77777777" w:rsidR="00DB4D55" w:rsidRPr="003221CF" w:rsidRDefault="00DB4D55" w:rsidP="0056799B">
            <w:pPr>
              <w:rPr>
                <w:rFonts w:ascii="Tahoma" w:hAnsi="Tahoma" w:cs="Tahoma"/>
                <w:sz w:val="20"/>
                <w:szCs w:val="20"/>
              </w:rPr>
            </w:pPr>
          </w:p>
        </w:tc>
        <w:tc>
          <w:tcPr>
            <w:tcW w:w="619" w:type="pct"/>
            <w:vMerge w:val="restart"/>
            <w:shd w:val="clear" w:color="auto" w:fill="auto"/>
            <w:vAlign w:val="center"/>
          </w:tcPr>
          <w:p w14:paraId="6B565FF6" w14:textId="2141EBBF" w:rsidR="005826D6" w:rsidRPr="005826D6" w:rsidRDefault="005826D6" w:rsidP="0056799B">
            <w:pPr>
              <w:rPr>
                <w:rFonts w:ascii="Tahoma" w:hAnsi="Tahoma" w:cs="Tahoma"/>
                <w:sz w:val="20"/>
                <w:szCs w:val="20"/>
              </w:rPr>
            </w:pPr>
            <w:r w:rsidRPr="00B87D50">
              <w:rPr>
                <w:rFonts w:ascii="Tahoma" w:hAnsi="Tahoma" w:cs="Tahoma"/>
                <w:sz w:val="20"/>
                <w:szCs w:val="20"/>
              </w:rPr>
              <w:t xml:space="preserve">Art. 50 comma 1 </w:t>
            </w:r>
            <w:proofErr w:type="spellStart"/>
            <w:r w:rsidRPr="00B87D50">
              <w:rPr>
                <w:rFonts w:ascii="Tahoma" w:hAnsi="Tahoma" w:cs="Tahoma"/>
                <w:sz w:val="20"/>
                <w:szCs w:val="20"/>
              </w:rPr>
              <w:t>lett</w:t>
            </w:r>
            <w:proofErr w:type="spellEnd"/>
            <w:r w:rsidRPr="00B87D50">
              <w:rPr>
                <w:rFonts w:ascii="Tahoma" w:hAnsi="Tahoma" w:cs="Tahoma"/>
                <w:sz w:val="20"/>
                <w:szCs w:val="20"/>
              </w:rPr>
              <w:t xml:space="preserve"> c) e d)</w:t>
            </w:r>
          </w:p>
        </w:tc>
      </w:tr>
      <w:tr w:rsidR="00320D8B" w:rsidRPr="003221CF" w14:paraId="5F4CD6BC" w14:textId="77777777" w:rsidTr="00320D8B">
        <w:trPr>
          <w:trHeight w:val="20"/>
        </w:trPr>
        <w:tc>
          <w:tcPr>
            <w:tcW w:w="188" w:type="pct"/>
            <w:shd w:val="clear" w:color="auto" w:fill="auto"/>
            <w:vAlign w:val="center"/>
          </w:tcPr>
          <w:p w14:paraId="5F5071E6" w14:textId="2E5BE1BF" w:rsidR="00DB4D55" w:rsidRPr="003221CF" w:rsidRDefault="006C6F96" w:rsidP="0056799B">
            <w:pPr>
              <w:jc w:val="center"/>
              <w:rPr>
                <w:rFonts w:ascii="Tahoma" w:hAnsi="Tahoma" w:cs="Tahoma"/>
                <w:sz w:val="20"/>
                <w:szCs w:val="20"/>
              </w:rPr>
            </w:pPr>
            <w:r w:rsidRPr="003221CF">
              <w:rPr>
                <w:rFonts w:ascii="Tahoma" w:hAnsi="Tahoma" w:cs="Tahoma"/>
                <w:sz w:val="20"/>
                <w:szCs w:val="20"/>
              </w:rPr>
              <w:t>4</w:t>
            </w:r>
            <w:r w:rsidR="00DB4D55" w:rsidRPr="003221CF">
              <w:rPr>
                <w:rFonts w:ascii="Tahoma" w:hAnsi="Tahoma" w:cs="Tahoma"/>
                <w:sz w:val="20"/>
                <w:szCs w:val="20"/>
              </w:rPr>
              <w:t>.1</w:t>
            </w:r>
          </w:p>
        </w:tc>
        <w:tc>
          <w:tcPr>
            <w:tcW w:w="1776" w:type="pct"/>
            <w:shd w:val="clear" w:color="auto" w:fill="auto"/>
            <w:vAlign w:val="center"/>
          </w:tcPr>
          <w:p w14:paraId="2C2E6417" w14:textId="2B446AC9" w:rsidR="00DB4D55" w:rsidRPr="003221CF" w:rsidRDefault="00DB4D55" w:rsidP="00B87D50">
            <w:pPr>
              <w:jc w:val="both"/>
              <w:rPr>
                <w:rFonts w:ascii="Tahoma" w:hAnsi="Tahoma" w:cs="Tahoma"/>
                <w:sz w:val="20"/>
                <w:szCs w:val="20"/>
              </w:rPr>
            </w:pPr>
            <w:r w:rsidRPr="003221CF">
              <w:rPr>
                <w:rFonts w:ascii="Tahoma" w:hAnsi="Tahoma" w:cs="Tahoma"/>
                <w:sz w:val="20"/>
                <w:szCs w:val="20"/>
              </w:rPr>
              <w:t>n</w:t>
            </w:r>
            <w:r w:rsidRPr="00B87D50">
              <w:rPr>
                <w:rFonts w:ascii="Tahoma" w:hAnsi="Tahoma" w:cs="Tahoma"/>
                <w:sz w:val="20"/>
                <w:szCs w:val="20"/>
              </w:rPr>
              <w:t xml:space="preserve">. </w:t>
            </w:r>
            <w:r w:rsidR="00E77441" w:rsidRPr="00B87D50">
              <w:rPr>
                <w:rFonts w:ascii="Tahoma" w:hAnsi="Tahoma" w:cs="Tahoma"/>
                <w:sz w:val="20"/>
                <w:szCs w:val="20"/>
              </w:rPr>
              <w:t xml:space="preserve">5 </w:t>
            </w:r>
            <w:r w:rsidRPr="00B87D50">
              <w:rPr>
                <w:rFonts w:ascii="Tahoma" w:hAnsi="Tahoma" w:cs="Tahoma"/>
                <w:sz w:val="20"/>
                <w:szCs w:val="20"/>
              </w:rPr>
              <w:t xml:space="preserve">operatori economici </w:t>
            </w:r>
            <w:r w:rsidR="00B87D50" w:rsidRPr="00B87D50">
              <w:rPr>
                <w:rFonts w:ascii="Arial" w:hAnsi="Arial" w:cs="Arial"/>
                <w:strike/>
                <w:sz w:val="18"/>
                <w:szCs w:val="18"/>
              </w:rPr>
              <w:t>(</w:t>
            </w:r>
            <w:r w:rsidR="006F6DDE" w:rsidRPr="00B87D50">
              <w:rPr>
                <w:rFonts w:ascii="Arial" w:hAnsi="Arial" w:cs="Arial"/>
                <w:sz w:val="18"/>
                <w:szCs w:val="18"/>
              </w:rPr>
              <w:t>importo appalto ≥ 150.000 € e &lt; 1.000.000 €)</w:t>
            </w:r>
          </w:p>
        </w:tc>
        <w:tc>
          <w:tcPr>
            <w:tcW w:w="1131" w:type="pct"/>
            <w:vMerge/>
            <w:shd w:val="clear" w:color="auto" w:fill="auto"/>
            <w:vAlign w:val="center"/>
          </w:tcPr>
          <w:p w14:paraId="4909F233" w14:textId="77777777" w:rsidR="00DB4D55" w:rsidRPr="003221CF" w:rsidRDefault="00DB4D55" w:rsidP="0056799B">
            <w:pPr>
              <w:jc w:val="center"/>
              <w:rPr>
                <w:rFonts w:ascii="Tahoma" w:hAnsi="Tahoma" w:cs="Tahoma"/>
                <w:sz w:val="20"/>
                <w:szCs w:val="20"/>
              </w:rPr>
            </w:pPr>
          </w:p>
        </w:tc>
        <w:tc>
          <w:tcPr>
            <w:tcW w:w="501" w:type="pct"/>
            <w:vMerge/>
            <w:shd w:val="clear" w:color="auto" w:fill="auto"/>
            <w:vAlign w:val="center"/>
          </w:tcPr>
          <w:p w14:paraId="1D9D617A" w14:textId="77777777" w:rsidR="00DB4D55" w:rsidRPr="003221CF" w:rsidRDefault="00DB4D55" w:rsidP="0056799B">
            <w:pPr>
              <w:jc w:val="center"/>
              <w:rPr>
                <w:rFonts w:ascii="Tahoma" w:hAnsi="Tahoma" w:cs="Tahoma"/>
                <w:sz w:val="20"/>
                <w:szCs w:val="20"/>
              </w:rPr>
            </w:pPr>
          </w:p>
        </w:tc>
        <w:tc>
          <w:tcPr>
            <w:tcW w:w="785" w:type="pct"/>
            <w:vMerge/>
          </w:tcPr>
          <w:p w14:paraId="01EDBB3A" w14:textId="77777777" w:rsidR="00DB4D55" w:rsidRPr="003221CF" w:rsidRDefault="00DB4D55" w:rsidP="0056799B">
            <w:pPr>
              <w:rPr>
                <w:rFonts w:ascii="Tahoma" w:hAnsi="Tahoma" w:cs="Tahoma"/>
                <w:sz w:val="20"/>
                <w:szCs w:val="20"/>
              </w:rPr>
            </w:pPr>
          </w:p>
        </w:tc>
        <w:tc>
          <w:tcPr>
            <w:tcW w:w="619" w:type="pct"/>
            <w:vMerge/>
            <w:shd w:val="clear" w:color="auto" w:fill="auto"/>
            <w:vAlign w:val="center"/>
          </w:tcPr>
          <w:p w14:paraId="39B13BB8" w14:textId="05A40F5B" w:rsidR="00DB4D55" w:rsidRPr="003221CF" w:rsidRDefault="00DB4D55" w:rsidP="0056799B">
            <w:pPr>
              <w:rPr>
                <w:rFonts w:ascii="Tahoma" w:hAnsi="Tahoma" w:cs="Tahoma"/>
                <w:sz w:val="20"/>
                <w:szCs w:val="20"/>
              </w:rPr>
            </w:pPr>
          </w:p>
        </w:tc>
      </w:tr>
      <w:tr w:rsidR="00320D8B" w:rsidRPr="003221CF" w14:paraId="452FC9BF" w14:textId="77777777" w:rsidTr="00320D8B">
        <w:trPr>
          <w:trHeight w:val="20"/>
        </w:trPr>
        <w:tc>
          <w:tcPr>
            <w:tcW w:w="188" w:type="pct"/>
            <w:tcBorders>
              <w:bottom w:val="single" w:sz="4" w:space="0" w:color="auto"/>
            </w:tcBorders>
            <w:shd w:val="clear" w:color="auto" w:fill="auto"/>
            <w:vAlign w:val="center"/>
          </w:tcPr>
          <w:p w14:paraId="21D6E2C9" w14:textId="3AF2C587" w:rsidR="00DB4D55" w:rsidRPr="00E77441" w:rsidRDefault="006C6F96" w:rsidP="0056799B">
            <w:pPr>
              <w:jc w:val="center"/>
              <w:rPr>
                <w:rFonts w:ascii="Tahoma" w:hAnsi="Tahoma" w:cs="Tahoma"/>
                <w:sz w:val="20"/>
                <w:szCs w:val="20"/>
                <w:highlight w:val="green"/>
              </w:rPr>
            </w:pPr>
            <w:r w:rsidRPr="00802B9A">
              <w:rPr>
                <w:rFonts w:ascii="Tahoma" w:hAnsi="Tahoma" w:cs="Tahoma"/>
                <w:sz w:val="20"/>
                <w:szCs w:val="20"/>
              </w:rPr>
              <w:t>4</w:t>
            </w:r>
            <w:r w:rsidR="00DB4D55" w:rsidRPr="00802B9A">
              <w:rPr>
                <w:rFonts w:ascii="Tahoma" w:hAnsi="Tahoma" w:cs="Tahoma"/>
                <w:sz w:val="20"/>
                <w:szCs w:val="20"/>
              </w:rPr>
              <w:t>.2</w:t>
            </w:r>
          </w:p>
        </w:tc>
        <w:tc>
          <w:tcPr>
            <w:tcW w:w="1776" w:type="pct"/>
            <w:tcBorders>
              <w:bottom w:val="single" w:sz="4" w:space="0" w:color="auto"/>
            </w:tcBorders>
            <w:shd w:val="clear" w:color="auto" w:fill="auto"/>
            <w:vAlign w:val="center"/>
          </w:tcPr>
          <w:p w14:paraId="4BC6EF7E" w14:textId="2D53D862" w:rsidR="00DB4D55" w:rsidRPr="00E77441" w:rsidRDefault="00DB4D55" w:rsidP="00B87D50">
            <w:pPr>
              <w:jc w:val="both"/>
              <w:rPr>
                <w:rFonts w:ascii="Tahoma" w:hAnsi="Tahoma" w:cs="Tahoma"/>
                <w:sz w:val="20"/>
                <w:szCs w:val="20"/>
                <w:highlight w:val="green"/>
              </w:rPr>
            </w:pPr>
            <w:r w:rsidRPr="00B87D50">
              <w:rPr>
                <w:rFonts w:ascii="Tahoma" w:hAnsi="Tahoma" w:cs="Tahoma"/>
                <w:sz w:val="20"/>
                <w:szCs w:val="20"/>
              </w:rPr>
              <w:t>n.</w:t>
            </w:r>
            <w:r w:rsidR="006F6DDE" w:rsidRPr="00B87D50">
              <w:rPr>
                <w:rFonts w:ascii="Tahoma" w:hAnsi="Tahoma" w:cs="Tahoma"/>
                <w:sz w:val="20"/>
                <w:szCs w:val="20"/>
              </w:rPr>
              <w:t xml:space="preserve"> 10 </w:t>
            </w:r>
            <w:r w:rsidRPr="00B87D50">
              <w:rPr>
                <w:rFonts w:ascii="Tahoma" w:hAnsi="Tahoma" w:cs="Tahoma"/>
                <w:sz w:val="20"/>
                <w:szCs w:val="20"/>
              </w:rPr>
              <w:t xml:space="preserve">operatori economici </w:t>
            </w:r>
            <w:r w:rsidR="00B87D50" w:rsidRPr="00B87D50">
              <w:rPr>
                <w:rFonts w:ascii="Arial" w:hAnsi="Arial" w:cs="Arial"/>
                <w:sz w:val="18"/>
                <w:szCs w:val="18"/>
              </w:rPr>
              <w:t>(</w:t>
            </w:r>
            <w:r w:rsidR="006F6DDE" w:rsidRPr="00B87D50">
              <w:rPr>
                <w:rFonts w:ascii="Arial" w:hAnsi="Arial" w:cs="Arial"/>
                <w:sz w:val="18"/>
                <w:szCs w:val="18"/>
              </w:rPr>
              <w:t>importo appalto ≥ 1.000.000 € e &lt; soglie comunitarie)</w:t>
            </w:r>
          </w:p>
        </w:tc>
        <w:tc>
          <w:tcPr>
            <w:tcW w:w="1131" w:type="pct"/>
            <w:vMerge/>
            <w:shd w:val="clear" w:color="auto" w:fill="auto"/>
            <w:vAlign w:val="center"/>
          </w:tcPr>
          <w:p w14:paraId="47642224" w14:textId="77777777" w:rsidR="00DB4D55" w:rsidRPr="003221CF" w:rsidRDefault="00DB4D55" w:rsidP="0056799B">
            <w:pPr>
              <w:jc w:val="center"/>
              <w:rPr>
                <w:rFonts w:ascii="Tahoma" w:hAnsi="Tahoma" w:cs="Tahoma"/>
                <w:sz w:val="20"/>
                <w:szCs w:val="20"/>
              </w:rPr>
            </w:pPr>
          </w:p>
        </w:tc>
        <w:tc>
          <w:tcPr>
            <w:tcW w:w="501" w:type="pct"/>
            <w:vMerge/>
            <w:shd w:val="clear" w:color="auto" w:fill="auto"/>
            <w:vAlign w:val="center"/>
          </w:tcPr>
          <w:p w14:paraId="677E9ED6" w14:textId="77777777" w:rsidR="00DB4D55" w:rsidRPr="003221CF" w:rsidRDefault="00DB4D55" w:rsidP="0056799B">
            <w:pPr>
              <w:jc w:val="center"/>
              <w:rPr>
                <w:rFonts w:ascii="Tahoma" w:hAnsi="Tahoma" w:cs="Tahoma"/>
                <w:sz w:val="20"/>
                <w:szCs w:val="20"/>
              </w:rPr>
            </w:pPr>
          </w:p>
        </w:tc>
        <w:tc>
          <w:tcPr>
            <w:tcW w:w="785" w:type="pct"/>
            <w:vMerge/>
          </w:tcPr>
          <w:p w14:paraId="2AFFED54" w14:textId="77777777" w:rsidR="00DB4D55" w:rsidRPr="003221CF" w:rsidRDefault="00DB4D55" w:rsidP="0056799B">
            <w:pPr>
              <w:rPr>
                <w:rFonts w:ascii="Tahoma" w:hAnsi="Tahoma" w:cs="Tahoma"/>
                <w:sz w:val="20"/>
                <w:szCs w:val="20"/>
              </w:rPr>
            </w:pPr>
          </w:p>
        </w:tc>
        <w:tc>
          <w:tcPr>
            <w:tcW w:w="619" w:type="pct"/>
            <w:vMerge/>
            <w:shd w:val="clear" w:color="auto" w:fill="auto"/>
            <w:vAlign w:val="center"/>
          </w:tcPr>
          <w:p w14:paraId="7FA056D3" w14:textId="18345725" w:rsidR="00DB4D55" w:rsidRPr="003221CF" w:rsidRDefault="00DB4D55" w:rsidP="0056799B">
            <w:pPr>
              <w:rPr>
                <w:rFonts w:ascii="Tahoma" w:hAnsi="Tahoma" w:cs="Tahoma"/>
                <w:sz w:val="20"/>
                <w:szCs w:val="20"/>
              </w:rPr>
            </w:pPr>
          </w:p>
        </w:tc>
      </w:tr>
      <w:tr w:rsidR="00320D8B" w:rsidRPr="003221CF" w14:paraId="0E5A6641" w14:textId="77777777" w:rsidTr="00320D8B">
        <w:trPr>
          <w:trHeight w:val="20"/>
        </w:trPr>
        <w:tc>
          <w:tcPr>
            <w:tcW w:w="188" w:type="pct"/>
            <w:shd w:val="clear" w:color="auto" w:fill="auto"/>
            <w:vAlign w:val="center"/>
          </w:tcPr>
          <w:p w14:paraId="555B9035" w14:textId="3FD4B168" w:rsidR="00DB4D55" w:rsidRPr="003221CF" w:rsidDel="00996B71" w:rsidRDefault="006C6F96" w:rsidP="0056799B">
            <w:pPr>
              <w:jc w:val="center"/>
              <w:rPr>
                <w:rFonts w:ascii="Tahoma" w:hAnsi="Tahoma" w:cs="Tahoma"/>
                <w:sz w:val="20"/>
                <w:szCs w:val="20"/>
              </w:rPr>
            </w:pPr>
            <w:r w:rsidRPr="003221CF">
              <w:rPr>
                <w:rFonts w:ascii="Tahoma" w:hAnsi="Tahoma" w:cs="Tahoma"/>
                <w:sz w:val="20"/>
                <w:szCs w:val="20"/>
              </w:rPr>
              <w:t>5</w:t>
            </w:r>
            <w:r w:rsidR="00DB4D55" w:rsidRPr="003221CF">
              <w:rPr>
                <w:rFonts w:ascii="Tahoma" w:hAnsi="Tahoma" w:cs="Tahoma"/>
                <w:sz w:val="20"/>
                <w:szCs w:val="20"/>
              </w:rPr>
              <w:t>.</w:t>
            </w:r>
          </w:p>
        </w:tc>
        <w:tc>
          <w:tcPr>
            <w:tcW w:w="1776" w:type="pct"/>
            <w:shd w:val="clear" w:color="auto" w:fill="auto"/>
            <w:vAlign w:val="center"/>
          </w:tcPr>
          <w:p w14:paraId="34B829B4" w14:textId="77777777" w:rsidR="00DB4D55" w:rsidRPr="003221CF" w:rsidRDefault="00DB4D55" w:rsidP="00FE5DC7">
            <w:pPr>
              <w:jc w:val="both"/>
              <w:rPr>
                <w:rFonts w:ascii="Tahoma" w:hAnsi="Tahoma" w:cs="Tahoma"/>
                <w:sz w:val="20"/>
                <w:szCs w:val="20"/>
              </w:rPr>
            </w:pPr>
            <w:r w:rsidRPr="003221CF">
              <w:rPr>
                <w:rFonts w:ascii="Tahoma" w:hAnsi="Tahoma" w:cs="Tahoma"/>
                <w:sz w:val="20"/>
                <w:szCs w:val="20"/>
              </w:rPr>
              <w:t>Le lettere di invito sono state spedite mezzo PEC</w:t>
            </w:r>
          </w:p>
        </w:tc>
        <w:tc>
          <w:tcPr>
            <w:tcW w:w="1131" w:type="pct"/>
            <w:tcBorders>
              <w:bottom w:val="single" w:sz="4" w:space="0" w:color="auto"/>
            </w:tcBorders>
            <w:shd w:val="clear" w:color="auto" w:fill="auto"/>
            <w:vAlign w:val="center"/>
          </w:tcPr>
          <w:p w14:paraId="790D223E" w14:textId="4265BB17" w:rsidR="00DB4D55" w:rsidRPr="003221CF" w:rsidRDefault="00FE5DC7" w:rsidP="00FE5DC7">
            <w:pPr>
              <w:jc w:val="both"/>
              <w:rPr>
                <w:rFonts w:ascii="Tahoma" w:hAnsi="Tahoma" w:cs="Tahoma"/>
                <w:sz w:val="20"/>
                <w:szCs w:val="20"/>
              </w:rPr>
            </w:pPr>
            <w:r w:rsidRPr="003221CF">
              <w:rPr>
                <w:rFonts w:ascii="Tahoma" w:hAnsi="Tahoma" w:cs="Tahoma"/>
                <w:bCs/>
                <w:sz w:val="20"/>
                <w:szCs w:val="20"/>
              </w:rPr>
              <w:t>Irregolarità a carattere formale non sanzionabile</w:t>
            </w:r>
          </w:p>
        </w:tc>
        <w:tc>
          <w:tcPr>
            <w:tcW w:w="501" w:type="pct"/>
            <w:shd w:val="clear" w:color="auto" w:fill="auto"/>
            <w:vAlign w:val="center"/>
          </w:tcPr>
          <w:p w14:paraId="07E7A0FC" w14:textId="7B7E96A2" w:rsidR="00DB4D55" w:rsidRPr="003221CF" w:rsidRDefault="00DB4D55" w:rsidP="0056799B">
            <w:pPr>
              <w:tabs>
                <w:tab w:val="left" w:pos="6237"/>
              </w:tabs>
              <w:jc w:val="center"/>
              <w:rPr>
                <w:rFonts w:ascii="Tahoma" w:hAnsi="Tahoma" w:cs="Tahoma"/>
                <w:bCs/>
                <w:sz w:val="20"/>
                <w:szCs w:val="20"/>
              </w:rPr>
            </w:pPr>
          </w:p>
        </w:tc>
        <w:tc>
          <w:tcPr>
            <w:tcW w:w="785" w:type="pct"/>
          </w:tcPr>
          <w:p w14:paraId="3A4CF640" w14:textId="77777777" w:rsidR="00DB4D55" w:rsidRPr="003221CF" w:rsidRDefault="00DB4D55" w:rsidP="0056799B">
            <w:pPr>
              <w:rPr>
                <w:rFonts w:ascii="Tahoma" w:hAnsi="Tahoma" w:cs="Tahoma"/>
                <w:sz w:val="20"/>
                <w:szCs w:val="20"/>
              </w:rPr>
            </w:pPr>
          </w:p>
        </w:tc>
        <w:tc>
          <w:tcPr>
            <w:tcW w:w="619" w:type="pct"/>
            <w:shd w:val="clear" w:color="auto" w:fill="auto"/>
            <w:vAlign w:val="center"/>
          </w:tcPr>
          <w:p w14:paraId="53745ED1" w14:textId="77777777" w:rsidR="001249E0" w:rsidRPr="00802B9A" w:rsidRDefault="001249E0" w:rsidP="0056799B">
            <w:pPr>
              <w:rPr>
                <w:rFonts w:ascii="Tahoma" w:hAnsi="Tahoma" w:cs="Tahoma"/>
                <w:sz w:val="20"/>
                <w:szCs w:val="20"/>
              </w:rPr>
            </w:pPr>
            <w:r w:rsidRPr="00802B9A">
              <w:rPr>
                <w:rFonts w:ascii="Tahoma" w:hAnsi="Tahoma" w:cs="Tahoma"/>
                <w:sz w:val="20"/>
                <w:szCs w:val="20"/>
              </w:rPr>
              <w:t>Art. 89</w:t>
            </w:r>
          </w:p>
          <w:p w14:paraId="5C178BC8" w14:textId="1D1CF881" w:rsidR="002958AB" w:rsidRPr="001249E0" w:rsidRDefault="002958AB" w:rsidP="0056799B">
            <w:pPr>
              <w:rPr>
                <w:rFonts w:ascii="Tahoma" w:hAnsi="Tahoma" w:cs="Tahoma"/>
                <w:sz w:val="20"/>
                <w:szCs w:val="20"/>
              </w:rPr>
            </w:pPr>
            <w:r w:rsidRPr="00802B9A">
              <w:rPr>
                <w:rFonts w:ascii="Tahoma" w:hAnsi="Tahoma" w:cs="Tahoma"/>
                <w:sz w:val="20"/>
                <w:szCs w:val="20"/>
              </w:rPr>
              <w:t>Allegato II.9</w:t>
            </w:r>
          </w:p>
        </w:tc>
      </w:tr>
      <w:tr w:rsidR="00320D8B" w:rsidRPr="003221CF" w14:paraId="60B19B28" w14:textId="77777777" w:rsidTr="00320D8B">
        <w:trPr>
          <w:trHeight w:val="20"/>
        </w:trPr>
        <w:tc>
          <w:tcPr>
            <w:tcW w:w="188" w:type="pct"/>
            <w:shd w:val="clear" w:color="auto" w:fill="auto"/>
            <w:vAlign w:val="center"/>
          </w:tcPr>
          <w:p w14:paraId="3D1182FC" w14:textId="602356FE" w:rsidR="00DB4D55" w:rsidRPr="003221CF" w:rsidRDefault="006C6F96" w:rsidP="0056799B">
            <w:pPr>
              <w:jc w:val="center"/>
              <w:rPr>
                <w:rFonts w:ascii="Tahoma" w:hAnsi="Tahoma" w:cs="Tahoma"/>
                <w:sz w:val="20"/>
                <w:szCs w:val="20"/>
              </w:rPr>
            </w:pPr>
            <w:r w:rsidRPr="003221CF">
              <w:rPr>
                <w:rFonts w:ascii="Tahoma" w:hAnsi="Tahoma" w:cs="Tahoma"/>
                <w:sz w:val="20"/>
                <w:szCs w:val="20"/>
              </w:rPr>
              <w:t>6</w:t>
            </w:r>
            <w:r w:rsidR="00DB4D55" w:rsidRPr="003221CF">
              <w:rPr>
                <w:rFonts w:ascii="Tahoma" w:hAnsi="Tahoma" w:cs="Tahoma"/>
                <w:sz w:val="20"/>
                <w:szCs w:val="20"/>
              </w:rPr>
              <w:t>.</w:t>
            </w:r>
          </w:p>
        </w:tc>
        <w:tc>
          <w:tcPr>
            <w:tcW w:w="1776" w:type="pct"/>
            <w:shd w:val="clear" w:color="auto" w:fill="auto"/>
            <w:vAlign w:val="center"/>
          </w:tcPr>
          <w:p w14:paraId="63DAE04D" w14:textId="77777777" w:rsidR="00DB4D55" w:rsidRPr="003221CF" w:rsidRDefault="00DB4D55" w:rsidP="00FE5DC7">
            <w:pPr>
              <w:jc w:val="both"/>
              <w:rPr>
                <w:rFonts w:ascii="Tahoma" w:hAnsi="Tahoma" w:cs="Tahoma"/>
                <w:sz w:val="20"/>
                <w:szCs w:val="20"/>
              </w:rPr>
            </w:pPr>
            <w:r w:rsidRPr="003221CF">
              <w:rPr>
                <w:rFonts w:ascii="Tahoma" w:hAnsi="Tahoma" w:cs="Tahoma"/>
                <w:sz w:val="20"/>
                <w:szCs w:val="20"/>
              </w:rPr>
              <w:t>All’interno dell’invito sono presenti i seguenti elementi:</w:t>
            </w:r>
          </w:p>
        </w:tc>
        <w:tc>
          <w:tcPr>
            <w:tcW w:w="1131" w:type="pct"/>
            <w:vMerge w:val="restart"/>
            <w:shd w:val="clear" w:color="auto" w:fill="auto"/>
            <w:vAlign w:val="center"/>
          </w:tcPr>
          <w:p w14:paraId="2D4B186F" w14:textId="22888417" w:rsidR="00DB4D55" w:rsidRPr="003221CF" w:rsidRDefault="00DB4D55" w:rsidP="00FE5DC7">
            <w:pPr>
              <w:jc w:val="both"/>
              <w:rPr>
                <w:rFonts w:ascii="Tahoma" w:hAnsi="Tahoma" w:cs="Tahoma"/>
                <w:sz w:val="20"/>
                <w:szCs w:val="20"/>
              </w:rPr>
            </w:pPr>
            <w:r w:rsidRPr="003221CF">
              <w:rPr>
                <w:rFonts w:ascii="Tahoma" w:hAnsi="Tahoma" w:cs="Tahoma"/>
                <w:sz w:val="20"/>
                <w:szCs w:val="20"/>
              </w:rPr>
              <w:t>Mancata indicazione degli elementi essenziali nella lettera di invito.</w:t>
            </w:r>
          </w:p>
        </w:tc>
        <w:tc>
          <w:tcPr>
            <w:tcW w:w="501" w:type="pct"/>
            <w:vMerge w:val="restart"/>
            <w:shd w:val="clear" w:color="auto" w:fill="auto"/>
            <w:vAlign w:val="center"/>
          </w:tcPr>
          <w:p w14:paraId="401CAF60" w14:textId="665352E5" w:rsidR="00DB4D55" w:rsidRPr="003221CF" w:rsidRDefault="00DB4D55" w:rsidP="0056799B">
            <w:pPr>
              <w:tabs>
                <w:tab w:val="left" w:pos="6237"/>
              </w:tabs>
              <w:jc w:val="center"/>
              <w:rPr>
                <w:rFonts w:ascii="Tahoma" w:hAnsi="Tahoma" w:cs="Tahoma"/>
                <w:bCs/>
                <w:sz w:val="20"/>
                <w:szCs w:val="20"/>
              </w:rPr>
            </w:pPr>
            <w:r w:rsidRPr="003221CF">
              <w:rPr>
                <w:rFonts w:ascii="Tahoma" w:hAnsi="Tahoma" w:cs="Tahoma"/>
                <w:bCs/>
                <w:sz w:val="20"/>
                <w:szCs w:val="20"/>
              </w:rPr>
              <w:t xml:space="preserve">25% in assenza dell’indicazione dei criteri di aggiudicazione (punti </w:t>
            </w:r>
            <w:r w:rsidR="0075635C">
              <w:rPr>
                <w:rFonts w:ascii="Tahoma" w:hAnsi="Tahoma" w:cs="Tahoma"/>
                <w:bCs/>
                <w:sz w:val="20"/>
                <w:szCs w:val="20"/>
              </w:rPr>
              <w:t>6</w:t>
            </w:r>
            <w:r w:rsidRPr="003221CF">
              <w:rPr>
                <w:rFonts w:ascii="Tahoma" w:hAnsi="Tahoma" w:cs="Tahoma"/>
                <w:bCs/>
                <w:sz w:val="20"/>
                <w:szCs w:val="20"/>
              </w:rPr>
              <w:t xml:space="preserve">.9 e </w:t>
            </w:r>
            <w:r w:rsidR="00966FEA">
              <w:rPr>
                <w:rFonts w:ascii="Tahoma" w:hAnsi="Tahoma" w:cs="Tahoma"/>
                <w:bCs/>
                <w:sz w:val="20"/>
                <w:szCs w:val="20"/>
              </w:rPr>
              <w:t>6</w:t>
            </w:r>
            <w:r w:rsidRPr="003221CF">
              <w:rPr>
                <w:rFonts w:ascii="Tahoma" w:hAnsi="Tahoma" w:cs="Tahoma"/>
                <w:bCs/>
                <w:sz w:val="20"/>
                <w:szCs w:val="20"/>
              </w:rPr>
              <w:t>.10)</w:t>
            </w:r>
          </w:p>
          <w:p w14:paraId="2780DB8E" w14:textId="77777777" w:rsidR="00DB4D55" w:rsidRPr="003221CF" w:rsidRDefault="00DB4D55" w:rsidP="0056799B">
            <w:pPr>
              <w:tabs>
                <w:tab w:val="left" w:pos="6237"/>
              </w:tabs>
              <w:jc w:val="center"/>
              <w:rPr>
                <w:rFonts w:ascii="Tahoma" w:hAnsi="Tahoma" w:cs="Tahoma"/>
                <w:bCs/>
                <w:sz w:val="20"/>
                <w:szCs w:val="20"/>
              </w:rPr>
            </w:pPr>
          </w:p>
          <w:p w14:paraId="15739CB9" w14:textId="77777777" w:rsidR="00DB4D55" w:rsidRPr="003221CF" w:rsidRDefault="00DB4D55" w:rsidP="0056799B">
            <w:pPr>
              <w:tabs>
                <w:tab w:val="left" w:pos="6237"/>
              </w:tabs>
              <w:jc w:val="center"/>
              <w:rPr>
                <w:rFonts w:ascii="Tahoma" w:hAnsi="Tahoma" w:cs="Tahoma"/>
                <w:bCs/>
                <w:sz w:val="20"/>
                <w:szCs w:val="20"/>
              </w:rPr>
            </w:pPr>
            <w:r w:rsidRPr="003221CF">
              <w:rPr>
                <w:rFonts w:ascii="Tahoma" w:hAnsi="Tahoma" w:cs="Tahoma"/>
                <w:bCs/>
                <w:sz w:val="20"/>
                <w:szCs w:val="20"/>
              </w:rPr>
              <w:t>Irregolarità a carattere formale</w:t>
            </w:r>
          </w:p>
          <w:p w14:paraId="0F501949" w14:textId="4A55FB2A" w:rsidR="00DB4D55" w:rsidRPr="003221CF" w:rsidRDefault="00DB4D55" w:rsidP="0056799B">
            <w:pPr>
              <w:tabs>
                <w:tab w:val="left" w:pos="6237"/>
              </w:tabs>
              <w:jc w:val="center"/>
              <w:rPr>
                <w:rFonts w:ascii="Tahoma" w:hAnsi="Tahoma" w:cs="Tahoma"/>
                <w:bCs/>
                <w:sz w:val="20"/>
                <w:szCs w:val="20"/>
              </w:rPr>
            </w:pPr>
            <w:r w:rsidRPr="003221CF">
              <w:rPr>
                <w:rFonts w:ascii="Tahoma" w:hAnsi="Tahoma" w:cs="Tahoma"/>
                <w:bCs/>
                <w:sz w:val="20"/>
                <w:szCs w:val="20"/>
              </w:rPr>
              <w:t xml:space="preserve">1% in assenza degli elementi contrassegnati da asterisco (punti </w:t>
            </w:r>
            <w:r w:rsidR="008018A0">
              <w:rPr>
                <w:rFonts w:ascii="Tahoma" w:hAnsi="Tahoma" w:cs="Tahoma"/>
                <w:bCs/>
                <w:sz w:val="20"/>
                <w:szCs w:val="20"/>
              </w:rPr>
              <w:t>6</w:t>
            </w:r>
            <w:r w:rsidRPr="003221CF">
              <w:rPr>
                <w:rFonts w:ascii="Tahoma" w:hAnsi="Tahoma" w:cs="Tahoma"/>
                <w:bCs/>
                <w:sz w:val="20"/>
                <w:szCs w:val="20"/>
              </w:rPr>
              <w:t xml:space="preserve">.1, </w:t>
            </w:r>
            <w:r w:rsidR="008018A0">
              <w:rPr>
                <w:rFonts w:ascii="Tahoma" w:hAnsi="Tahoma" w:cs="Tahoma"/>
                <w:bCs/>
                <w:sz w:val="20"/>
                <w:szCs w:val="20"/>
              </w:rPr>
              <w:t>6</w:t>
            </w:r>
            <w:r w:rsidRPr="003221CF">
              <w:rPr>
                <w:rFonts w:ascii="Tahoma" w:hAnsi="Tahoma" w:cs="Tahoma"/>
                <w:bCs/>
                <w:sz w:val="20"/>
                <w:szCs w:val="20"/>
              </w:rPr>
              <w:t xml:space="preserve">.2, </w:t>
            </w:r>
            <w:r w:rsidR="008018A0">
              <w:rPr>
                <w:rFonts w:ascii="Tahoma" w:hAnsi="Tahoma" w:cs="Tahoma"/>
                <w:bCs/>
                <w:sz w:val="20"/>
                <w:szCs w:val="20"/>
              </w:rPr>
              <w:t>6</w:t>
            </w:r>
            <w:r w:rsidRPr="003221CF">
              <w:rPr>
                <w:rFonts w:ascii="Tahoma" w:hAnsi="Tahoma" w:cs="Tahoma"/>
                <w:bCs/>
                <w:sz w:val="20"/>
                <w:szCs w:val="20"/>
              </w:rPr>
              <w:t xml:space="preserve">.3, </w:t>
            </w:r>
            <w:r w:rsidR="008018A0">
              <w:rPr>
                <w:rFonts w:ascii="Tahoma" w:hAnsi="Tahoma" w:cs="Tahoma"/>
                <w:bCs/>
                <w:sz w:val="20"/>
                <w:szCs w:val="20"/>
              </w:rPr>
              <w:t>6</w:t>
            </w:r>
            <w:r w:rsidRPr="003221CF">
              <w:rPr>
                <w:rFonts w:ascii="Tahoma" w:hAnsi="Tahoma" w:cs="Tahoma"/>
                <w:bCs/>
                <w:sz w:val="20"/>
                <w:szCs w:val="20"/>
              </w:rPr>
              <w:t xml:space="preserve">.4 e </w:t>
            </w:r>
            <w:r w:rsidR="008018A0">
              <w:rPr>
                <w:rFonts w:ascii="Tahoma" w:hAnsi="Tahoma" w:cs="Tahoma"/>
                <w:bCs/>
                <w:sz w:val="20"/>
                <w:szCs w:val="20"/>
              </w:rPr>
              <w:t>6</w:t>
            </w:r>
            <w:r w:rsidRPr="003221CF">
              <w:rPr>
                <w:rFonts w:ascii="Tahoma" w:hAnsi="Tahoma" w:cs="Tahoma"/>
                <w:bCs/>
                <w:sz w:val="20"/>
                <w:szCs w:val="20"/>
              </w:rPr>
              <w:t>.8)</w:t>
            </w:r>
          </w:p>
          <w:p w14:paraId="34F529AD" w14:textId="16472E25" w:rsidR="00DB4D55" w:rsidRPr="003221CF" w:rsidRDefault="00DB4D55" w:rsidP="0056799B">
            <w:pPr>
              <w:tabs>
                <w:tab w:val="left" w:pos="6237"/>
              </w:tabs>
              <w:jc w:val="center"/>
              <w:rPr>
                <w:rFonts w:ascii="Tahoma" w:hAnsi="Tahoma" w:cs="Tahoma"/>
                <w:bCs/>
                <w:sz w:val="20"/>
                <w:szCs w:val="20"/>
              </w:rPr>
            </w:pPr>
            <w:r w:rsidRPr="003221CF">
              <w:rPr>
                <w:rFonts w:ascii="Tahoma" w:hAnsi="Tahoma" w:cs="Tahoma"/>
                <w:bCs/>
                <w:sz w:val="20"/>
                <w:szCs w:val="20"/>
              </w:rPr>
              <w:t>0,5% in mancanza di altri elementi</w:t>
            </w:r>
          </w:p>
        </w:tc>
        <w:tc>
          <w:tcPr>
            <w:tcW w:w="785" w:type="pct"/>
            <w:vMerge w:val="restart"/>
          </w:tcPr>
          <w:p w14:paraId="6581DFA2" w14:textId="77777777" w:rsidR="00DB4D55" w:rsidRPr="003221CF" w:rsidRDefault="00DB4D55" w:rsidP="0056799B">
            <w:pPr>
              <w:jc w:val="center"/>
              <w:rPr>
                <w:rFonts w:ascii="Tahoma" w:hAnsi="Tahoma" w:cs="Tahoma"/>
                <w:sz w:val="20"/>
                <w:szCs w:val="20"/>
              </w:rPr>
            </w:pPr>
          </w:p>
        </w:tc>
        <w:tc>
          <w:tcPr>
            <w:tcW w:w="619" w:type="pct"/>
            <w:vMerge w:val="restart"/>
            <w:shd w:val="clear" w:color="auto" w:fill="auto"/>
            <w:vAlign w:val="center"/>
          </w:tcPr>
          <w:p w14:paraId="3C4C9309" w14:textId="358FB790" w:rsidR="00DB4D55" w:rsidRPr="003221CF" w:rsidRDefault="00DB4D55" w:rsidP="0056799B">
            <w:pPr>
              <w:jc w:val="center"/>
              <w:rPr>
                <w:rFonts w:ascii="Tahoma" w:hAnsi="Tahoma" w:cs="Tahoma"/>
                <w:sz w:val="20"/>
                <w:szCs w:val="20"/>
              </w:rPr>
            </w:pPr>
          </w:p>
        </w:tc>
      </w:tr>
      <w:tr w:rsidR="00320D8B" w:rsidRPr="003221CF" w14:paraId="55FDC02F" w14:textId="77777777" w:rsidTr="00320D8B">
        <w:trPr>
          <w:trHeight w:val="20"/>
        </w:trPr>
        <w:tc>
          <w:tcPr>
            <w:tcW w:w="188" w:type="pct"/>
            <w:shd w:val="clear" w:color="auto" w:fill="auto"/>
            <w:vAlign w:val="center"/>
          </w:tcPr>
          <w:p w14:paraId="189A3409" w14:textId="4B06A9FC" w:rsidR="00DB4D55" w:rsidRPr="003221CF" w:rsidRDefault="006C6F96" w:rsidP="0056799B">
            <w:pPr>
              <w:jc w:val="center"/>
              <w:rPr>
                <w:rFonts w:ascii="Tahoma" w:hAnsi="Tahoma" w:cs="Tahoma"/>
                <w:sz w:val="20"/>
                <w:szCs w:val="20"/>
              </w:rPr>
            </w:pPr>
            <w:r w:rsidRPr="003221CF">
              <w:rPr>
                <w:rFonts w:ascii="Tahoma" w:hAnsi="Tahoma" w:cs="Tahoma"/>
                <w:sz w:val="20"/>
                <w:szCs w:val="20"/>
              </w:rPr>
              <w:lastRenderedPageBreak/>
              <w:t>6</w:t>
            </w:r>
            <w:r w:rsidR="00DB4D55" w:rsidRPr="003221CF">
              <w:rPr>
                <w:rFonts w:ascii="Tahoma" w:hAnsi="Tahoma" w:cs="Tahoma"/>
                <w:sz w:val="20"/>
                <w:szCs w:val="20"/>
              </w:rPr>
              <w:t>.1</w:t>
            </w:r>
          </w:p>
        </w:tc>
        <w:tc>
          <w:tcPr>
            <w:tcW w:w="1776" w:type="pct"/>
            <w:shd w:val="clear" w:color="auto" w:fill="auto"/>
            <w:vAlign w:val="center"/>
          </w:tcPr>
          <w:p w14:paraId="6ECB0353" w14:textId="5C9E10DF" w:rsidR="00DB4D55" w:rsidRPr="003221CF" w:rsidRDefault="00DB4D55" w:rsidP="00FE5DC7">
            <w:pPr>
              <w:jc w:val="both"/>
              <w:rPr>
                <w:rFonts w:ascii="Tahoma" w:hAnsi="Tahoma" w:cs="Tahoma"/>
                <w:sz w:val="20"/>
                <w:szCs w:val="20"/>
              </w:rPr>
            </w:pPr>
            <w:r w:rsidRPr="003221CF">
              <w:rPr>
                <w:rFonts w:ascii="Tahoma" w:hAnsi="Tahoma" w:cs="Tahoma"/>
                <w:sz w:val="20"/>
                <w:szCs w:val="20"/>
              </w:rPr>
              <w:t>- l’elenco dei lavori e delle somministrazioni*</w:t>
            </w:r>
          </w:p>
        </w:tc>
        <w:tc>
          <w:tcPr>
            <w:tcW w:w="1131" w:type="pct"/>
            <w:vMerge/>
            <w:shd w:val="clear" w:color="auto" w:fill="auto"/>
            <w:vAlign w:val="center"/>
          </w:tcPr>
          <w:p w14:paraId="62A00ACB" w14:textId="77777777" w:rsidR="00DB4D55" w:rsidRPr="003221CF" w:rsidRDefault="00DB4D55" w:rsidP="0056799B">
            <w:pPr>
              <w:jc w:val="center"/>
              <w:rPr>
                <w:rFonts w:ascii="Tahoma" w:hAnsi="Tahoma" w:cs="Tahoma"/>
                <w:sz w:val="20"/>
                <w:szCs w:val="20"/>
              </w:rPr>
            </w:pPr>
          </w:p>
        </w:tc>
        <w:tc>
          <w:tcPr>
            <w:tcW w:w="501" w:type="pct"/>
            <w:vMerge/>
            <w:shd w:val="clear" w:color="auto" w:fill="auto"/>
            <w:vAlign w:val="center"/>
          </w:tcPr>
          <w:p w14:paraId="30CAF4EC" w14:textId="77777777" w:rsidR="00DB4D55" w:rsidRPr="003221CF" w:rsidRDefault="00DB4D55" w:rsidP="0056799B">
            <w:pPr>
              <w:jc w:val="center"/>
              <w:rPr>
                <w:rFonts w:ascii="Tahoma" w:hAnsi="Tahoma" w:cs="Tahoma"/>
                <w:sz w:val="20"/>
                <w:szCs w:val="20"/>
              </w:rPr>
            </w:pPr>
          </w:p>
        </w:tc>
        <w:tc>
          <w:tcPr>
            <w:tcW w:w="785" w:type="pct"/>
            <w:vMerge/>
          </w:tcPr>
          <w:p w14:paraId="7420DF61" w14:textId="77777777" w:rsidR="00DB4D55" w:rsidRPr="003221CF" w:rsidRDefault="00DB4D55" w:rsidP="0056799B">
            <w:pPr>
              <w:jc w:val="center"/>
              <w:rPr>
                <w:rFonts w:ascii="Tahoma" w:hAnsi="Tahoma" w:cs="Tahoma"/>
                <w:sz w:val="20"/>
                <w:szCs w:val="20"/>
              </w:rPr>
            </w:pPr>
          </w:p>
        </w:tc>
        <w:tc>
          <w:tcPr>
            <w:tcW w:w="619" w:type="pct"/>
            <w:vMerge/>
            <w:shd w:val="clear" w:color="auto" w:fill="auto"/>
            <w:vAlign w:val="center"/>
          </w:tcPr>
          <w:p w14:paraId="7522E024" w14:textId="426D3F44" w:rsidR="00DB4D55" w:rsidRPr="003221CF" w:rsidRDefault="00DB4D55" w:rsidP="0056799B">
            <w:pPr>
              <w:jc w:val="center"/>
              <w:rPr>
                <w:rFonts w:ascii="Tahoma" w:hAnsi="Tahoma" w:cs="Tahoma"/>
                <w:sz w:val="20"/>
                <w:szCs w:val="20"/>
              </w:rPr>
            </w:pPr>
          </w:p>
        </w:tc>
      </w:tr>
      <w:tr w:rsidR="00320D8B" w:rsidRPr="003221CF" w14:paraId="4F206DC2" w14:textId="77777777" w:rsidTr="00320D8B">
        <w:trPr>
          <w:trHeight w:val="20"/>
        </w:trPr>
        <w:tc>
          <w:tcPr>
            <w:tcW w:w="188" w:type="pct"/>
            <w:shd w:val="clear" w:color="auto" w:fill="auto"/>
            <w:vAlign w:val="center"/>
          </w:tcPr>
          <w:p w14:paraId="02C2B5B4" w14:textId="6D221B39" w:rsidR="00DB4D55" w:rsidRPr="003221CF" w:rsidRDefault="006C6F96" w:rsidP="0056799B">
            <w:pPr>
              <w:jc w:val="center"/>
              <w:rPr>
                <w:rFonts w:ascii="Tahoma" w:hAnsi="Tahoma" w:cs="Tahoma"/>
                <w:sz w:val="20"/>
                <w:szCs w:val="20"/>
              </w:rPr>
            </w:pPr>
            <w:r w:rsidRPr="003221CF">
              <w:rPr>
                <w:rFonts w:ascii="Tahoma" w:hAnsi="Tahoma" w:cs="Tahoma"/>
                <w:sz w:val="20"/>
                <w:szCs w:val="20"/>
              </w:rPr>
              <w:t>6</w:t>
            </w:r>
            <w:r w:rsidR="00DB4D55" w:rsidRPr="003221CF">
              <w:rPr>
                <w:rFonts w:ascii="Tahoma" w:hAnsi="Tahoma" w:cs="Tahoma"/>
                <w:sz w:val="20"/>
                <w:szCs w:val="20"/>
              </w:rPr>
              <w:t>.2</w:t>
            </w:r>
          </w:p>
        </w:tc>
        <w:tc>
          <w:tcPr>
            <w:tcW w:w="1776" w:type="pct"/>
            <w:shd w:val="clear" w:color="auto" w:fill="auto"/>
            <w:vAlign w:val="center"/>
          </w:tcPr>
          <w:p w14:paraId="02C159B7" w14:textId="36FA349F" w:rsidR="00DB4D55" w:rsidRPr="003221CF" w:rsidRDefault="00DB4D55" w:rsidP="00FE5DC7">
            <w:pPr>
              <w:jc w:val="both"/>
              <w:rPr>
                <w:rFonts w:ascii="Tahoma" w:hAnsi="Tahoma" w:cs="Tahoma"/>
                <w:sz w:val="20"/>
                <w:szCs w:val="20"/>
              </w:rPr>
            </w:pPr>
            <w:r w:rsidRPr="003221CF">
              <w:rPr>
                <w:rFonts w:ascii="Tahoma" w:hAnsi="Tahoma" w:cs="Tahoma"/>
                <w:sz w:val="20"/>
                <w:szCs w:val="20"/>
              </w:rPr>
              <w:t>- i prezzi unitari o il prezzo a corpo*</w:t>
            </w:r>
          </w:p>
        </w:tc>
        <w:tc>
          <w:tcPr>
            <w:tcW w:w="1131" w:type="pct"/>
            <w:vMerge/>
            <w:shd w:val="clear" w:color="auto" w:fill="auto"/>
            <w:vAlign w:val="center"/>
          </w:tcPr>
          <w:p w14:paraId="6EBD1084" w14:textId="77777777" w:rsidR="00DB4D55" w:rsidRPr="003221CF" w:rsidRDefault="00DB4D55" w:rsidP="0056799B">
            <w:pPr>
              <w:jc w:val="center"/>
              <w:rPr>
                <w:rFonts w:ascii="Tahoma" w:hAnsi="Tahoma" w:cs="Tahoma"/>
                <w:sz w:val="20"/>
                <w:szCs w:val="20"/>
              </w:rPr>
            </w:pPr>
          </w:p>
        </w:tc>
        <w:tc>
          <w:tcPr>
            <w:tcW w:w="501" w:type="pct"/>
            <w:vMerge/>
            <w:shd w:val="clear" w:color="auto" w:fill="auto"/>
            <w:vAlign w:val="center"/>
          </w:tcPr>
          <w:p w14:paraId="662F9B13" w14:textId="77777777" w:rsidR="00DB4D55" w:rsidRPr="003221CF" w:rsidRDefault="00DB4D55" w:rsidP="0056799B">
            <w:pPr>
              <w:jc w:val="center"/>
              <w:rPr>
                <w:rFonts w:ascii="Tahoma" w:hAnsi="Tahoma" w:cs="Tahoma"/>
                <w:sz w:val="20"/>
                <w:szCs w:val="20"/>
              </w:rPr>
            </w:pPr>
          </w:p>
        </w:tc>
        <w:tc>
          <w:tcPr>
            <w:tcW w:w="785" w:type="pct"/>
            <w:vMerge/>
          </w:tcPr>
          <w:p w14:paraId="5AC780C0" w14:textId="77777777" w:rsidR="00DB4D55" w:rsidRPr="003221CF" w:rsidRDefault="00DB4D55" w:rsidP="0056799B">
            <w:pPr>
              <w:jc w:val="center"/>
              <w:rPr>
                <w:rFonts w:ascii="Tahoma" w:hAnsi="Tahoma" w:cs="Tahoma"/>
                <w:sz w:val="20"/>
                <w:szCs w:val="20"/>
              </w:rPr>
            </w:pPr>
          </w:p>
        </w:tc>
        <w:tc>
          <w:tcPr>
            <w:tcW w:w="619" w:type="pct"/>
            <w:vMerge/>
            <w:shd w:val="clear" w:color="auto" w:fill="auto"/>
            <w:vAlign w:val="center"/>
          </w:tcPr>
          <w:p w14:paraId="4B5D234F" w14:textId="2C26779D" w:rsidR="00DB4D55" w:rsidRPr="003221CF" w:rsidRDefault="00DB4D55" w:rsidP="0056799B">
            <w:pPr>
              <w:jc w:val="center"/>
              <w:rPr>
                <w:rFonts w:ascii="Tahoma" w:hAnsi="Tahoma" w:cs="Tahoma"/>
                <w:sz w:val="20"/>
                <w:szCs w:val="20"/>
              </w:rPr>
            </w:pPr>
          </w:p>
        </w:tc>
      </w:tr>
      <w:tr w:rsidR="00320D8B" w:rsidRPr="003221CF" w14:paraId="031C1E86" w14:textId="77777777" w:rsidTr="00320D8B">
        <w:trPr>
          <w:trHeight w:val="20"/>
        </w:trPr>
        <w:tc>
          <w:tcPr>
            <w:tcW w:w="188" w:type="pct"/>
            <w:shd w:val="clear" w:color="auto" w:fill="auto"/>
            <w:vAlign w:val="center"/>
          </w:tcPr>
          <w:p w14:paraId="2A1F8013" w14:textId="27B0ABE8" w:rsidR="00DB4D55" w:rsidRPr="003221CF" w:rsidRDefault="006C6F96" w:rsidP="0056799B">
            <w:pPr>
              <w:jc w:val="center"/>
              <w:rPr>
                <w:rFonts w:ascii="Tahoma" w:hAnsi="Tahoma" w:cs="Tahoma"/>
                <w:sz w:val="20"/>
                <w:szCs w:val="20"/>
              </w:rPr>
            </w:pPr>
            <w:r w:rsidRPr="003221CF">
              <w:rPr>
                <w:rFonts w:ascii="Tahoma" w:hAnsi="Tahoma" w:cs="Tahoma"/>
                <w:sz w:val="20"/>
                <w:szCs w:val="20"/>
              </w:rPr>
              <w:t>6</w:t>
            </w:r>
            <w:r w:rsidR="00DB4D55" w:rsidRPr="003221CF">
              <w:rPr>
                <w:rFonts w:ascii="Tahoma" w:hAnsi="Tahoma" w:cs="Tahoma"/>
                <w:sz w:val="20"/>
                <w:szCs w:val="20"/>
              </w:rPr>
              <w:t>.3</w:t>
            </w:r>
          </w:p>
        </w:tc>
        <w:tc>
          <w:tcPr>
            <w:tcW w:w="1776" w:type="pct"/>
            <w:shd w:val="clear" w:color="auto" w:fill="auto"/>
            <w:vAlign w:val="center"/>
          </w:tcPr>
          <w:p w14:paraId="15810F27" w14:textId="37C18A09" w:rsidR="00DB4D55" w:rsidRPr="003221CF" w:rsidRDefault="00DB4D55" w:rsidP="00FE5DC7">
            <w:pPr>
              <w:jc w:val="both"/>
              <w:rPr>
                <w:rFonts w:ascii="Tahoma" w:hAnsi="Tahoma" w:cs="Tahoma"/>
                <w:sz w:val="20"/>
                <w:szCs w:val="20"/>
              </w:rPr>
            </w:pPr>
            <w:r w:rsidRPr="003221CF">
              <w:rPr>
                <w:rFonts w:ascii="Tahoma" w:hAnsi="Tahoma" w:cs="Tahoma"/>
                <w:sz w:val="20"/>
                <w:szCs w:val="20"/>
              </w:rPr>
              <w:t>- le condizioni di esecuzione*</w:t>
            </w:r>
          </w:p>
        </w:tc>
        <w:tc>
          <w:tcPr>
            <w:tcW w:w="1131" w:type="pct"/>
            <w:vMerge/>
            <w:shd w:val="clear" w:color="auto" w:fill="auto"/>
            <w:vAlign w:val="center"/>
          </w:tcPr>
          <w:p w14:paraId="6489918A" w14:textId="77777777" w:rsidR="00DB4D55" w:rsidRPr="003221CF" w:rsidRDefault="00DB4D55" w:rsidP="0056799B">
            <w:pPr>
              <w:jc w:val="center"/>
              <w:rPr>
                <w:rFonts w:ascii="Tahoma" w:hAnsi="Tahoma" w:cs="Tahoma"/>
                <w:sz w:val="20"/>
                <w:szCs w:val="20"/>
              </w:rPr>
            </w:pPr>
          </w:p>
        </w:tc>
        <w:tc>
          <w:tcPr>
            <w:tcW w:w="501" w:type="pct"/>
            <w:vMerge/>
            <w:shd w:val="clear" w:color="auto" w:fill="auto"/>
            <w:vAlign w:val="center"/>
          </w:tcPr>
          <w:p w14:paraId="0CA15259" w14:textId="77777777" w:rsidR="00DB4D55" w:rsidRPr="003221CF" w:rsidRDefault="00DB4D55" w:rsidP="0056799B">
            <w:pPr>
              <w:jc w:val="center"/>
              <w:rPr>
                <w:rFonts w:ascii="Tahoma" w:hAnsi="Tahoma" w:cs="Tahoma"/>
                <w:sz w:val="20"/>
                <w:szCs w:val="20"/>
              </w:rPr>
            </w:pPr>
          </w:p>
        </w:tc>
        <w:tc>
          <w:tcPr>
            <w:tcW w:w="785" w:type="pct"/>
            <w:vMerge/>
          </w:tcPr>
          <w:p w14:paraId="37309354" w14:textId="77777777" w:rsidR="00DB4D55" w:rsidRPr="003221CF" w:rsidRDefault="00DB4D55" w:rsidP="0056799B">
            <w:pPr>
              <w:jc w:val="center"/>
              <w:rPr>
                <w:rFonts w:ascii="Tahoma" w:hAnsi="Tahoma" w:cs="Tahoma"/>
                <w:sz w:val="20"/>
                <w:szCs w:val="20"/>
              </w:rPr>
            </w:pPr>
          </w:p>
        </w:tc>
        <w:tc>
          <w:tcPr>
            <w:tcW w:w="619" w:type="pct"/>
            <w:vMerge/>
            <w:shd w:val="clear" w:color="auto" w:fill="auto"/>
            <w:vAlign w:val="center"/>
          </w:tcPr>
          <w:p w14:paraId="23E0D36F" w14:textId="32A320DD" w:rsidR="00DB4D55" w:rsidRPr="003221CF" w:rsidRDefault="00DB4D55" w:rsidP="0056799B">
            <w:pPr>
              <w:jc w:val="center"/>
              <w:rPr>
                <w:rFonts w:ascii="Tahoma" w:hAnsi="Tahoma" w:cs="Tahoma"/>
                <w:sz w:val="20"/>
                <w:szCs w:val="20"/>
              </w:rPr>
            </w:pPr>
          </w:p>
        </w:tc>
      </w:tr>
      <w:tr w:rsidR="00320D8B" w:rsidRPr="003221CF" w14:paraId="0EB15A21" w14:textId="77777777" w:rsidTr="00320D8B">
        <w:trPr>
          <w:trHeight w:val="20"/>
        </w:trPr>
        <w:tc>
          <w:tcPr>
            <w:tcW w:w="188" w:type="pct"/>
            <w:shd w:val="clear" w:color="auto" w:fill="auto"/>
            <w:vAlign w:val="center"/>
          </w:tcPr>
          <w:p w14:paraId="68CB9BF2" w14:textId="383D51A7" w:rsidR="00DB4D55" w:rsidRPr="003221CF" w:rsidRDefault="006C6F96" w:rsidP="0056799B">
            <w:pPr>
              <w:jc w:val="center"/>
              <w:rPr>
                <w:rFonts w:ascii="Tahoma" w:hAnsi="Tahoma" w:cs="Tahoma"/>
                <w:sz w:val="20"/>
                <w:szCs w:val="20"/>
              </w:rPr>
            </w:pPr>
            <w:r w:rsidRPr="003221CF">
              <w:rPr>
                <w:rFonts w:ascii="Tahoma" w:hAnsi="Tahoma" w:cs="Tahoma"/>
                <w:sz w:val="20"/>
                <w:szCs w:val="20"/>
              </w:rPr>
              <w:t>6</w:t>
            </w:r>
            <w:r w:rsidR="00DB4D55" w:rsidRPr="003221CF">
              <w:rPr>
                <w:rFonts w:ascii="Tahoma" w:hAnsi="Tahoma" w:cs="Tahoma"/>
                <w:sz w:val="20"/>
                <w:szCs w:val="20"/>
              </w:rPr>
              <w:t>.4</w:t>
            </w:r>
          </w:p>
        </w:tc>
        <w:tc>
          <w:tcPr>
            <w:tcW w:w="1776" w:type="pct"/>
            <w:shd w:val="clear" w:color="auto" w:fill="auto"/>
            <w:vAlign w:val="center"/>
          </w:tcPr>
          <w:p w14:paraId="662A85A1" w14:textId="16D93FAF" w:rsidR="00DB4D55" w:rsidRPr="003221CF" w:rsidRDefault="00DB4D55" w:rsidP="00FE5DC7">
            <w:pPr>
              <w:jc w:val="both"/>
              <w:rPr>
                <w:rFonts w:ascii="Tahoma" w:hAnsi="Tahoma" w:cs="Tahoma"/>
                <w:sz w:val="20"/>
                <w:szCs w:val="20"/>
              </w:rPr>
            </w:pPr>
            <w:r w:rsidRPr="003221CF">
              <w:rPr>
                <w:rFonts w:ascii="Tahoma" w:hAnsi="Tahoma" w:cs="Tahoma"/>
                <w:sz w:val="20"/>
                <w:szCs w:val="20"/>
              </w:rPr>
              <w:t>- il termine di ultimazione dei lavori*</w:t>
            </w:r>
          </w:p>
        </w:tc>
        <w:tc>
          <w:tcPr>
            <w:tcW w:w="1131" w:type="pct"/>
            <w:vMerge/>
            <w:shd w:val="clear" w:color="auto" w:fill="auto"/>
            <w:vAlign w:val="center"/>
          </w:tcPr>
          <w:p w14:paraId="38743C05" w14:textId="77777777" w:rsidR="00DB4D55" w:rsidRPr="003221CF" w:rsidRDefault="00DB4D55" w:rsidP="0056799B">
            <w:pPr>
              <w:jc w:val="center"/>
              <w:rPr>
                <w:rFonts w:ascii="Tahoma" w:hAnsi="Tahoma" w:cs="Tahoma"/>
                <w:sz w:val="20"/>
                <w:szCs w:val="20"/>
              </w:rPr>
            </w:pPr>
          </w:p>
        </w:tc>
        <w:tc>
          <w:tcPr>
            <w:tcW w:w="501" w:type="pct"/>
            <w:vMerge/>
            <w:shd w:val="clear" w:color="auto" w:fill="auto"/>
            <w:vAlign w:val="center"/>
          </w:tcPr>
          <w:p w14:paraId="5E2F6AE6" w14:textId="77777777" w:rsidR="00DB4D55" w:rsidRPr="003221CF" w:rsidRDefault="00DB4D55" w:rsidP="0056799B">
            <w:pPr>
              <w:jc w:val="center"/>
              <w:rPr>
                <w:rFonts w:ascii="Tahoma" w:hAnsi="Tahoma" w:cs="Tahoma"/>
                <w:sz w:val="20"/>
                <w:szCs w:val="20"/>
              </w:rPr>
            </w:pPr>
          </w:p>
        </w:tc>
        <w:tc>
          <w:tcPr>
            <w:tcW w:w="785" w:type="pct"/>
            <w:vMerge/>
          </w:tcPr>
          <w:p w14:paraId="19912500" w14:textId="77777777" w:rsidR="00DB4D55" w:rsidRPr="003221CF" w:rsidRDefault="00DB4D55" w:rsidP="0056799B">
            <w:pPr>
              <w:jc w:val="center"/>
              <w:rPr>
                <w:rFonts w:ascii="Tahoma" w:hAnsi="Tahoma" w:cs="Tahoma"/>
                <w:sz w:val="20"/>
                <w:szCs w:val="20"/>
              </w:rPr>
            </w:pPr>
          </w:p>
        </w:tc>
        <w:tc>
          <w:tcPr>
            <w:tcW w:w="619" w:type="pct"/>
            <w:vMerge/>
            <w:shd w:val="clear" w:color="auto" w:fill="auto"/>
            <w:vAlign w:val="center"/>
          </w:tcPr>
          <w:p w14:paraId="5C24E6A6" w14:textId="5D90DD92" w:rsidR="00DB4D55" w:rsidRPr="003221CF" w:rsidRDefault="00DB4D55" w:rsidP="0056799B">
            <w:pPr>
              <w:jc w:val="center"/>
              <w:rPr>
                <w:rFonts w:ascii="Tahoma" w:hAnsi="Tahoma" w:cs="Tahoma"/>
                <w:sz w:val="20"/>
                <w:szCs w:val="20"/>
              </w:rPr>
            </w:pPr>
          </w:p>
        </w:tc>
      </w:tr>
      <w:tr w:rsidR="00320D8B" w:rsidRPr="003221CF" w14:paraId="1C31AE3C" w14:textId="77777777" w:rsidTr="00320D8B">
        <w:trPr>
          <w:trHeight w:val="20"/>
        </w:trPr>
        <w:tc>
          <w:tcPr>
            <w:tcW w:w="188" w:type="pct"/>
            <w:shd w:val="clear" w:color="auto" w:fill="auto"/>
            <w:vAlign w:val="center"/>
          </w:tcPr>
          <w:p w14:paraId="44DB6613" w14:textId="7162396D" w:rsidR="00DB4D55" w:rsidRPr="003221CF" w:rsidRDefault="006C6F96" w:rsidP="0056799B">
            <w:pPr>
              <w:jc w:val="center"/>
              <w:rPr>
                <w:rFonts w:ascii="Tahoma" w:hAnsi="Tahoma" w:cs="Tahoma"/>
                <w:sz w:val="20"/>
                <w:szCs w:val="20"/>
              </w:rPr>
            </w:pPr>
            <w:r w:rsidRPr="003221CF">
              <w:rPr>
                <w:rFonts w:ascii="Tahoma" w:hAnsi="Tahoma" w:cs="Tahoma"/>
                <w:sz w:val="20"/>
                <w:szCs w:val="20"/>
              </w:rPr>
              <w:t>6</w:t>
            </w:r>
            <w:r w:rsidR="00DB4D55" w:rsidRPr="003221CF">
              <w:rPr>
                <w:rFonts w:ascii="Tahoma" w:hAnsi="Tahoma" w:cs="Tahoma"/>
                <w:sz w:val="20"/>
                <w:szCs w:val="20"/>
              </w:rPr>
              <w:t>.5</w:t>
            </w:r>
          </w:p>
        </w:tc>
        <w:tc>
          <w:tcPr>
            <w:tcW w:w="1776" w:type="pct"/>
            <w:shd w:val="clear" w:color="auto" w:fill="auto"/>
            <w:vAlign w:val="center"/>
          </w:tcPr>
          <w:p w14:paraId="2FE7C8AF" w14:textId="77777777" w:rsidR="00DB4D55" w:rsidRPr="003221CF" w:rsidRDefault="00DB4D55" w:rsidP="00FE5DC7">
            <w:pPr>
              <w:jc w:val="both"/>
              <w:rPr>
                <w:rFonts w:ascii="Tahoma" w:hAnsi="Tahoma" w:cs="Tahoma"/>
                <w:sz w:val="20"/>
                <w:szCs w:val="20"/>
              </w:rPr>
            </w:pPr>
            <w:r w:rsidRPr="003221CF">
              <w:rPr>
                <w:rFonts w:ascii="Tahoma" w:hAnsi="Tahoma" w:cs="Tahoma"/>
                <w:sz w:val="20"/>
                <w:szCs w:val="20"/>
              </w:rPr>
              <w:t>- le modalità e termini di pagamento (se non inserite nel Contratto)</w:t>
            </w:r>
          </w:p>
        </w:tc>
        <w:tc>
          <w:tcPr>
            <w:tcW w:w="1131" w:type="pct"/>
            <w:vMerge/>
            <w:shd w:val="clear" w:color="auto" w:fill="auto"/>
            <w:vAlign w:val="center"/>
          </w:tcPr>
          <w:p w14:paraId="006E48EF" w14:textId="77777777" w:rsidR="00DB4D55" w:rsidRPr="003221CF" w:rsidRDefault="00DB4D55" w:rsidP="0056799B">
            <w:pPr>
              <w:jc w:val="center"/>
              <w:rPr>
                <w:rFonts w:ascii="Tahoma" w:hAnsi="Tahoma" w:cs="Tahoma"/>
                <w:sz w:val="20"/>
                <w:szCs w:val="20"/>
              </w:rPr>
            </w:pPr>
          </w:p>
        </w:tc>
        <w:tc>
          <w:tcPr>
            <w:tcW w:w="501" w:type="pct"/>
            <w:vMerge/>
            <w:shd w:val="clear" w:color="auto" w:fill="auto"/>
            <w:vAlign w:val="center"/>
          </w:tcPr>
          <w:p w14:paraId="21F0A110" w14:textId="77777777" w:rsidR="00DB4D55" w:rsidRPr="003221CF" w:rsidRDefault="00DB4D55" w:rsidP="0056799B">
            <w:pPr>
              <w:jc w:val="center"/>
              <w:rPr>
                <w:rFonts w:ascii="Tahoma" w:hAnsi="Tahoma" w:cs="Tahoma"/>
                <w:sz w:val="20"/>
                <w:szCs w:val="20"/>
              </w:rPr>
            </w:pPr>
          </w:p>
        </w:tc>
        <w:tc>
          <w:tcPr>
            <w:tcW w:w="785" w:type="pct"/>
            <w:vMerge w:val="restart"/>
          </w:tcPr>
          <w:p w14:paraId="27FF8935" w14:textId="77777777" w:rsidR="00DB4D55" w:rsidRPr="003221CF" w:rsidRDefault="00DB4D55" w:rsidP="0056799B">
            <w:pPr>
              <w:jc w:val="center"/>
              <w:rPr>
                <w:rFonts w:ascii="Tahoma" w:hAnsi="Tahoma" w:cs="Tahoma"/>
                <w:sz w:val="20"/>
                <w:szCs w:val="20"/>
              </w:rPr>
            </w:pPr>
          </w:p>
        </w:tc>
        <w:tc>
          <w:tcPr>
            <w:tcW w:w="619" w:type="pct"/>
            <w:vMerge/>
            <w:shd w:val="clear" w:color="auto" w:fill="auto"/>
            <w:vAlign w:val="center"/>
          </w:tcPr>
          <w:p w14:paraId="275FAB0C" w14:textId="7045273F" w:rsidR="00DB4D55" w:rsidRPr="003221CF" w:rsidRDefault="00DB4D55" w:rsidP="0056799B">
            <w:pPr>
              <w:jc w:val="center"/>
              <w:rPr>
                <w:rFonts w:ascii="Tahoma" w:hAnsi="Tahoma" w:cs="Tahoma"/>
                <w:sz w:val="20"/>
                <w:szCs w:val="20"/>
              </w:rPr>
            </w:pPr>
          </w:p>
        </w:tc>
      </w:tr>
      <w:tr w:rsidR="00320D8B" w:rsidRPr="003221CF" w14:paraId="4F75CE4F" w14:textId="77777777" w:rsidTr="00320D8B">
        <w:trPr>
          <w:trHeight w:val="20"/>
        </w:trPr>
        <w:tc>
          <w:tcPr>
            <w:tcW w:w="188" w:type="pct"/>
            <w:shd w:val="clear" w:color="auto" w:fill="auto"/>
            <w:vAlign w:val="center"/>
          </w:tcPr>
          <w:p w14:paraId="38F5FED7" w14:textId="5C1900AC" w:rsidR="00DB4D55" w:rsidRPr="003221CF" w:rsidRDefault="006C6F96" w:rsidP="0056799B">
            <w:pPr>
              <w:jc w:val="center"/>
              <w:rPr>
                <w:rFonts w:ascii="Tahoma" w:hAnsi="Tahoma" w:cs="Tahoma"/>
                <w:sz w:val="20"/>
                <w:szCs w:val="20"/>
              </w:rPr>
            </w:pPr>
            <w:r w:rsidRPr="003221CF">
              <w:rPr>
                <w:rFonts w:ascii="Tahoma" w:hAnsi="Tahoma" w:cs="Tahoma"/>
                <w:sz w:val="20"/>
                <w:szCs w:val="20"/>
              </w:rPr>
              <w:t>6</w:t>
            </w:r>
            <w:r w:rsidR="00DB4D55" w:rsidRPr="003221CF">
              <w:rPr>
                <w:rFonts w:ascii="Tahoma" w:hAnsi="Tahoma" w:cs="Tahoma"/>
                <w:sz w:val="20"/>
                <w:szCs w:val="20"/>
              </w:rPr>
              <w:t>.6</w:t>
            </w:r>
          </w:p>
        </w:tc>
        <w:tc>
          <w:tcPr>
            <w:tcW w:w="1776" w:type="pct"/>
            <w:shd w:val="clear" w:color="auto" w:fill="auto"/>
            <w:vAlign w:val="center"/>
          </w:tcPr>
          <w:p w14:paraId="503E416E" w14:textId="77777777" w:rsidR="00DB4D55" w:rsidRPr="003221CF" w:rsidRDefault="00DB4D55" w:rsidP="0056799B">
            <w:pPr>
              <w:rPr>
                <w:rFonts w:ascii="Tahoma" w:hAnsi="Tahoma" w:cs="Tahoma"/>
                <w:sz w:val="20"/>
                <w:szCs w:val="20"/>
              </w:rPr>
            </w:pPr>
            <w:r w:rsidRPr="003221CF">
              <w:rPr>
                <w:rFonts w:ascii="Tahoma" w:hAnsi="Tahoma" w:cs="Tahoma"/>
                <w:sz w:val="20"/>
                <w:szCs w:val="20"/>
              </w:rPr>
              <w:t>- le penalità (se non inserite nel Contratto)</w:t>
            </w:r>
          </w:p>
        </w:tc>
        <w:tc>
          <w:tcPr>
            <w:tcW w:w="1131" w:type="pct"/>
            <w:vMerge/>
            <w:shd w:val="clear" w:color="auto" w:fill="auto"/>
            <w:vAlign w:val="center"/>
          </w:tcPr>
          <w:p w14:paraId="59B8B2DB" w14:textId="77777777" w:rsidR="00DB4D55" w:rsidRPr="003221CF" w:rsidRDefault="00DB4D55" w:rsidP="0056799B">
            <w:pPr>
              <w:jc w:val="center"/>
              <w:rPr>
                <w:rFonts w:ascii="Tahoma" w:hAnsi="Tahoma" w:cs="Tahoma"/>
                <w:sz w:val="20"/>
                <w:szCs w:val="20"/>
              </w:rPr>
            </w:pPr>
          </w:p>
        </w:tc>
        <w:tc>
          <w:tcPr>
            <w:tcW w:w="501" w:type="pct"/>
            <w:vMerge/>
            <w:shd w:val="clear" w:color="auto" w:fill="auto"/>
            <w:vAlign w:val="center"/>
          </w:tcPr>
          <w:p w14:paraId="1DB2643C" w14:textId="77777777" w:rsidR="00DB4D55" w:rsidRPr="003221CF" w:rsidRDefault="00DB4D55" w:rsidP="0056799B">
            <w:pPr>
              <w:jc w:val="center"/>
              <w:rPr>
                <w:rFonts w:ascii="Tahoma" w:hAnsi="Tahoma" w:cs="Tahoma"/>
                <w:sz w:val="20"/>
                <w:szCs w:val="20"/>
              </w:rPr>
            </w:pPr>
          </w:p>
        </w:tc>
        <w:tc>
          <w:tcPr>
            <w:tcW w:w="785" w:type="pct"/>
            <w:vMerge/>
          </w:tcPr>
          <w:p w14:paraId="4E9EB95B" w14:textId="77777777" w:rsidR="00DB4D55" w:rsidRPr="003221CF" w:rsidRDefault="00DB4D55" w:rsidP="0056799B">
            <w:pPr>
              <w:jc w:val="center"/>
              <w:rPr>
                <w:rFonts w:ascii="Tahoma" w:hAnsi="Tahoma" w:cs="Tahoma"/>
                <w:sz w:val="20"/>
                <w:szCs w:val="20"/>
              </w:rPr>
            </w:pPr>
          </w:p>
        </w:tc>
        <w:tc>
          <w:tcPr>
            <w:tcW w:w="619" w:type="pct"/>
            <w:vMerge/>
            <w:shd w:val="clear" w:color="auto" w:fill="auto"/>
            <w:vAlign w:val="center"/>
          </w:tcPr>
          <w:p w14:paraId="5FBC221E" w14:textId="113F90B2" w:rsidR="00DB4D55" w:rsidRPr="003221CF" w:rsidRDefault="00DB4D55" w:rsidP="0056799B">
            <w:pPr>
              <w:jc w:val="center"/>
              <w:rPr>
                <w:rFonts w:ascii="Tahoma" w:hAnsi="Tahoma" w:cs="Tahoma"/>
                <w:sz w:val="20"/>
                <w:szCs w:val="20"/>
              </w:rPr>
            </w:pPr>
          </w:p>
        </w:tc>
      </w:tr>
      <w:tr w:rsidR="00320D8B" w:rsidRPr="003221CF" w14:paraId="34A361F0" w14:textId="77777777" w:rsidTr="00320D8B">
        <w:trPr>
          <w:trHeight w:val="20"/>
        </w:trPr>
        <w:tc>
          <w:tcPr>
            <w:tcW w:w="188" w:type="pct"/>
            <w:shd w:val="clear" w:color="auto" w:fill="auto"/>
            <w:vAlign w:val="center"/>
          </w:tcPr>
          <w:p w14:paraId="75789EBD" w14:textId="77B08B43" w:rsidR="00DB4D55" w:rsidRPr="003221CF" w:rsidRDefault="006C6F96" w:rsidP="0056799B">
            <w:pPr>
              <w:jc w:val="center"/>
              <w:rPr>
                <w:rFonts w:ascii="Tahoma" w:hAnsi="Tahoma" w:cs="Tahoma"/>
                <w:sz w:val="20"/>
                <w:szCs w:val="20"/>
              </w:rPr>
            </w:pPr>
            <w:r w:rsidRPr="003221CF">
              <w:rPr>
                <w:rFonts w:ascii="Tahoma" w:hAnsi="Tahoma" w:cs="Tahoma"/>
                <w:sz w:val="20"/>
                <w:szCs w:val="20"/>
              </w:rPr>
              <w:t>6</w:t>
            </w:r>
            <w:r w:rsidR="00DB4D55" w:rsidRPr="003221CF">
              <w:rPr>
                <w:rFonts w:ascii="Tahoma" w:hAnsi="Tahoma" w:cs="Tahoma"/>
                <w:sz w:val="20"/>
                <w:szCs w:val="20"/>
              </w:rPr>
              <w:t>.7</w:t>
            </w:r>
          </w:p>
        </w:tc>
        <w:tc>
          <w:tcPr>
            <w:tcW w:w="1776" w:type="pct"/>
            <w:shd w:val="clear" w:color="auto" w:fill="auto"/>
            <w:vAlign w:val="center"/>
          </w:tcPr>
          <w:p w14:paraId="2F6EA409" w14:textId="77777777" w:rsidR="00DB4D55" w:rsidRPr="003221CF" w:rsidRDefault="00DB4D55" w:rsidP="00FE5DC7">
            <w:pPr>
              <w:jc w:val="both"/>
              <w:rPr>
                <w:rFonts w:ascii="Tahoma" w:hAnsi="Tahoma" w:cs="Tahoma"/>
                <w:sz w:val="20"/>
                <w:szCs w:val="20"/>
              </w:rPr>
            </w:pPr>
            <w:r w:rsidRPr="003221CF">
              <w:rPr>
                <w:rFonts w:ascii="Tahoma" w:hAnsi="Tahoma" w:cs="Tahoma"/>
                <w:sz w:val="20"/>
                <w:szCs w:val="20"/>
              </w:rPr>
              <w:t>- il Codice Identificativo di Gara (CIG)</w:t>
            </w:r>
          </w:p>
        </w:tc>
        <w:tc>
          <w:tcPr>
            <w:tcW w:w="1131" w:type="pct"/>
            <w:vMerge/>
            <w:shd w:val="clear" w:color="auto" w:fill="auto"/>
            <w:vAlign w:val="center"/>
          </w:tcPr>
          <w:p w14:paraId="78DC95BE" w14:textId="77777777" w:rsidR="00DB4D55" w:rsidRPr="003221CF" w:rsidRDefault="00DB4D55" w:rsidP="0056799B">
            <w:pPr>
              <w:jc w:val="center"/>
              <w:rPr>
                <w:rFonts w:ascii="Tahoma" w:hAnsi="Tahoma" w:cs="Tahoma"/>
                <w:sz w:val="20"/>
                <w:szCs w:val="20"/>
              </w:rPr>
            </w:pPr>
          </w:p>
        </w:tc>
        <w:tc>
          <w:tcPr>
            <w:tcW w:w="501" w:type="pct"/>
            <w:vMerge/>
            <w:shd w:val="clear" w:color="auto" w:fill="auto"/>
            <w:vAlign w:val="center"/>
          </w:tcPr>
          <w:p w14:paraId="416994FB" w14:textId="77777777" w:rsidR="00DB4D55" w:rsidRPr="003221CF" w:rsidRDefault="00DB4D55" w:rsidP="0056799B">
            <w:pPr>
              <w:jc w:val="center"/>
              <w:rPr>
                <w:rFonts w:ascii="Tahoma" w:hAnsi="Tahoma" w:cs="Tahoma"/>
                <w:sz w:val="20"/>
                <w:szCs w:val="20"/>
              </w:rPr>
            </w:pPr>
          </w:p>
        </w:tc>
        <w:tc>
          <w:tcPr>
            <w:tcW w:w="785" w:type="pct"/>
            <w:vMerge/>
          </w:tcPr>
          <w:p w14:paraId="53284DB1" w14:textId="77777777" w:rsidR="00DB4D55" w:rsidRPr="003221CF" w:rsidRDefault="00DB4D55" w:rsidP="0056799B">
            <w:pPr>
              <w:jc w:val="center"/>
              <w:rPr>
                <w:rFonts w:ascii="Tahoma" w:hAnsi="Tahoma" w:cs="Tahoma"/>
                <w:sz w:val="20"/>
                <w:szCs w:val="20"/>
              </w:rPr>
            </w:pPr>
          </w:p>
        </w:tc>
        <w:tc>
          <w:tcPr>
            <w:tcW w:w="619" w:type="pct"/>
            <w:vMerge/>
            <w:shd w:val="clear" w:color="auto" w:fill="auto"/>
            <w:vAlign w:val="center"/>
          </w:tcPr>
          <w:p w14:paraId="0A853DE0" w14:textId="3A39B6D8" w:rsidR="00DB4D55" w:rsidRPr="003221CF" w:rsidRDefault="00DB4D55" w:rsidP="0056799B">
            <w:pPr>
              <w:jc w:val="center"/>
              <w:rPr>
                <w:rFonts w:ascii="Tahoma" w:hAnsi="Tahoma" w:cs="Tahoma"/>
                <w:sz w:val="20"/>
                <w:szCs w:val="20"/>
              </w:rPr>
            </w:pPr>
          </w:p>
        </w:tc>
      </w:tr>
      <w:tr w:rsidR="00320D8B" w:rsidRPr="003221CF" w14:paraId="41AAC8B6" w14:textId="77777777" w:rsidTr="00320D8B">
        <w:trPr>
          <w:trHeight w:val="20"/>
        </w:trPr>
        <w:tc>
          <w:tcPr>
            <w:tcW w:w="188" w:type="pct"/>
            <w:shd w:val="clear" w:color="auto" w:fill="auto"/>
            <w:vAlign w:val="center"/>
          </w:tcPr>
          <w:p w14:paraId="7AF10A6D" w14:textId="623E566B" w:rsidR="00DB4D55" w:rsidRPr="003221CF" w:rsidRDefault="006C6F96" w:rsidP="0056799B">
            <w:pPr>
              <w:jc w:val="center"/>
              <w:rPr>
                <w:rFonts w:ascii="Tahoma" w:hAnsi="Tahoma" w:cs="Tahoma"/>
                <w:sz w:val="20"/>
                <w:szCs w:val="20"/>
              </w:rPr>
            </w:pPr>
            <w:r w:rsidRPr="003221CF">
              <w:rPr>
                <w:rFonts w:ascii="Tahoma" w:hAnsi="Tahoma" w:cs="Tahoma"/>
                <w:sz w:val="20"/>
                <w:szCs w:val="20"/>
              </w:rPr>
              <w:t>6</w:t>
            </w:r>
            <w:r w:rsidR="00DB4D55" w:rsidRPr="003221CF">
              <w:rPr>
                <w:rFonts w:ascii="Tahoma" w:hAnsi="Tahoma" w:cs="Tahoma"/>
                <w:sz w:val="20"/>
                <w:szCs w:val="20"/>
              </w:rPr>
              <w:t>.8</w:t>
            </w:r>
          </w:p>
        </w:tc>
        <w:tc>
          <w:tcPr>
            <w:tcW w:w="1776" w:type="pct"/>
            <w:shd w:val="clear" w:color="auto" w:fill="auto"/>
            <w:vAlign w:val="center"/>
          </w:tcPr>
          <w:p w14:paraId="0C29FA6D" w14:textId="276CC9D5" w:rsidR="00DB4D55" w:rsidRPr="003221CF" w:rsidRDefault="00DB4D55" w:rsidP="00FE5DC7">
            <w:pPr>
              <w:jc w:val="both"/>
              <w:rPr>
                <w:rFonts w:ascii="Tahoma" w:hAnsi="Tahoma" w:cs="Tahoma"/>
                <w:sz w:val="20"/>
                <w:szCs w:val="20"/>
              </w:rPr>
            </w:pPr>
            <w:r w:rsidRPr="003221CF">
              <w:rPr>
                <w:rFonts w:ascii="Tahoma" w:hAnsi="Tahoma" w:cs="Tahoma"/>
                <w:sz w:val="20"/>
                <w:szCs w:val="20"/>
              </w:rPr>
              <w:t>- il termine per la presentazione delle offerte*</w:t>
            </w:r>
          </w:p>
        </w:tc>
        <w:tc>
          <w:tcPr>
            <w:tcW w:w="1131" w:type="pct"/>
            <w:vMerge/>
            <w:shd w:val="clear" w:color="auto" w:fill="auto"/>
            <w:vAlign w:val="center"/>
          </w:tcPr>
          <w:p w14:paraId="78012A61" w14:textId="77777777" w:rsidR="00DB4D55" w:rsidRPr="003221CF" w:rsidRDefault="00DB4D55" w:rsidP="0056799B">
            <w:pPr>
              <w:jc w:val="center"/>
              <w:rPr>
                <w:rFonts w:ascii="Tahoma" w:hAnsi="Tahoma" w:cs="Tahoma"/>
                <w:sz w:val="20"/>
                <w:szCs w:val="20"/>
              </w:rPr>
            </w:pPr>
          </w:p>
        </w:tc>
        <w:tc>
          <w:tcPr>
            <w:tcW w:w="501" w:type="pct"/>
            <w:vMerge/>
            <w:shd w:val="clear" w:color="auto" w:fill="auto"/>
            <w:vAlign w:val="center"/>
          </w:tcPr>
          <w:p w14:paraId="5FC3BE40" w14:textId="77777777" w:rsidR="00DB4D55" w:rsidRPr="003221CF" w:rsidRDefault="00DB4D55" w:rsidP="0056799B">
            <w:pPr>
              <w:jc w:val="center"/>
              <w:rPr>
                <w:rFonts w:ascii="Tahoma" w:hAnsi="Tahoma" w:cs="Tahoma"/>
                <w:sz w:val="20"/>
                <w:szCs w:val="20"/>
              </w:rPr>
            </w:pPr>
          </w:p>
        </w:tc>
        <w:tc>
          <w:tcPr>
            <w:tcW w:w="785" w:type="pct"/>
            <w:vMerge/>
          </w:tcPr>
          <w:p w14:paraId="4E881279" w14:textId="77777777" w:rsidR="00DB4D55" w:rsidRPr="003221CF" w:rsidRDefault="00DB4D55" w:rsidP="0056799B">
            <w:pPr>
              <w:jc w:val="center"/>
              <w:rPr>
                <w:rFonts w:ascii="Tahoma" w:hAnsi="Tahoma" w:cs="Tahoma"/>
                <w:sz w:val="20"/>
                <w:szCs w:val="20"/>
              </w:rPr>
            </w:pPr>
          </w:p>
        </w:tc>
        <w:tc>
          <w:tcPr>
            <w:tcW w:w="619" w:type="pct"/>
            <w:vMerge/>
            <w:shd w:val="clear" w:color="auto" w:fill="auto"/>
            <w:vAlign w:val="center"/>
          </w:tcPr>
          <w:p w14:paraId="7366968E" w14:textId="4C39553E" w:rsidR="00DB4D55" w:rsidRPr="003221CF" w:rsidRDefault="00DB4D55" w:rsidP="0056799B">
            <w:pPr>
              <w:jc w:val="center"/>
              <w:rPr>
                <w:rFonts w:ascii="Tahoma" w:hAnsi="Tahoma" w:cs="Tahoma"/>
                <w:sz w:val="20"/>
                <w:szCs w:val="20"/>
              </w:rPr>
            </w:pPr>
          </w:p>
        </w:tc>
      </w:tr>
      <w:tr w:rsidR="00320D8B" w:rsidRPr="003221CF" w14:paraId="1C54CA73" w14:textId="77777777" w:rsidTr="00320D8B">
        <w:trPr>
          <w:trHeight w:val="20"/>
        </w:trPr>
        <w:tc>
          <w:tcPr>
            <w:tcW w:w="188" w:type="pct"/>
            <w:shd w:val="clear" w:color="auto" w:fill="auto"/>
            <w:vAlign w:val="center"/>
          </w:tcPr>
          <w:p w14:paraId="4FE2C329" w14:textId="128D41AD" w:rsidR="00DB4D55" w:rsidRPr="003221CF" w:rsidRDefault="006C6F96" w:rsidP="0056799B">
            <w:pPr>
              <w:jc w:val="center"/>
              <w:rPr>
                <w:rFonts w:ascii="Tahoma" w:hAnsi="Tahoma" w:cs="Tahoma"/>
                <w:sz w:val="20"/>
                <w:szCs w:val="20"/>
              </w:rPr>
            </w:pPr>
            <w:r w:rsidRPr="003221CF">
              <w:rPr>
                <w:rFonts w:ascii="Tahoma" w:hAnsi="Tahoma" w:cs="Tahoma"/>
                <w:sz w:val="20"/>
                <w:szCs w:val="20"/>
              </w:rPr>
              <w:t>6</w:t>
            </w:r>
            <w:r w:rsidR="00DB4D55" w:rsidRPr="003221CF">
              <w:rPr>
                <w:rFonts w:ascii="Tahoma" w:hAnsi="Tahoma" w:cs="Tahoma"/>
                <w:sz w:val="20"/>
                <w:szCs w:val="20"/>
              </w:rPr>
              <w:t>.9</w:t>
            </w:r>
          </w:p>
        </w:tc>
        <w:tc>
          <w:tcPr>
            <w:tcW w:w="1776" w:type="pct"/>
            <w:shd w:val="clear" w:color="auto" w:fill="auto"/>
            <w:vAlign w:val="center"/>
          </w:tcPr>
          <w:p w14:paraId="4965DBF4" w14:textId="77777777" w:rsidR="00DB4D55" w:rsidRPr="003221CF" w:rsidRDefault="00DB4D55" w:rsidP="00FE5DC7">
            <w:pPr>
              <w:jc w:val="both"/>
              <w:rPr>
                <w:rFonts w:ascii="Tahoma" w:hAnsi="Tahoma" w:cs="Tahoma"/>
                <w:sz w:val="20"/>
                <w:szCs w:val="20"/>
              </w:rPr>
            </w:pPr>
            <w:r w:rsidRPr="003221CF">
              <w:rPr>
                <w:rFonts w:ascii="Tahoma" w:hAnsi="Tahoma" w:cs="Tahoma"/>
                <w:sz w:val="20"/>
                <w:szCs w:val="20"/>
              </w:rPr>
              <w:t xml:space="preserve">- in caso di offerta economicamente più vantaggiosa, la ponderazione relativa degli elementi </w:t>
            </w:r>
          </w:p>
        </w:tc>
        <w:tc>
          <w:tcPr>
            <w:tcW w:w="1131" w:type="pct"/>
            <w:vMerge/>
            <w:shd w:val="clear" w:color="auto" w:fill="auto"/>
            <w:vAlign w:val="center"/>
          </w:tcPr>
          <w:p w14:paraId="611C44CF" w14:textId="77777777" w:rsidR="00DB4D55" w:rsidRPr="003221CF" w:rsidRDefault="00DB4D55" w:rsidP="0056799B">
            <w:pPr>
              <w:jc w:val="center"/>
              <w:rPr>
                <w:rFonts w:ascii="Tahoma" w:hAnsi="Tahoma" w:cs="Tahoma"/>
                <w:sz w:val="20"/>
                <w:szCs w:val="20"/>
              </w:rPr>
            </w:pPr>
          </w:p>
        </w:tc>
        <w:tc>
          <w:tcPr>
            <w:tcW w:w="501" w:type="pct"/>
            <w:vMerge/>
            <w:shd w:val="clear" w:color="auto" w:fill="auto"/>
            <w:vAlign w:val="center"/>
          </w:tcPr>
          <w:p w14:paraId="1488954A" w14:textId="77777777" w:rsidR="00DB4D55" w:rsidRPr="003221CF" w:rsidRDefault="00DB4D55" w:rsidP="0056799B">
            <w:pPr>
              <w:jc w:val="center"/>
              <w:rPr>
                <w:rFonts w:ascii="Tahoma" w:hAnsi="Tahoma" w:cs="Tahoma"/>
                <w:sz w:val="20"/>
                <w:szCs w:val="20"/>
              </w:rPr>
            </w:pPr>
          </w:p>
        </w:tc>
        <w:tc>
          <w:tcPr>
            <w:tcW w:w="785" w:type="pct"/>
            <w:vMerge/>
          </w:tcPr>
          <w:p w14:paraId="1E1BCEC3" w14:textId="77777777" w:rsidR="00DB4D55" w:rsidRPr="003221CF" w:rsidRDefault="00DB4D55" w:rsidP="0056799B">
            <w:pPr>
              <w:jc w:val="center"/>
              <w:rPr>
                <w:rFonts w:ascii="Tahoma" w:hAnsi="Tahoma" w:cs="Tahoma"/>
                <w:sz w:val="20"/>
                <w:szCs w:val="20"/>
              </w:rPr>
            </w:pPr>
          </w:p>
        </w:tc>
        <w:tc>
          <w:tcPr>
            <w:tcW w:w="619" w:type="pct"/>
            <w:vMerge/>
            <w:shd w:val="clear" w:color="auto" w:fill="auto"/>
            <w:vAlign w:val="center"/>
          </w:tcPr>
          <w:p w14:paraId="56D3F46C" w14:textId="55399BD3" w:rsidR="00DB4D55" w:rsidRPr="003221CF" w:rsidRDefault="00DB4D55" w:rsidP="0056799B">
            <w:pPr>
              <w:jc w:val="center"/>
              <w:rPr>
                <w:rFonts w:ascii="Tahoma" w:hAnsi="Tahoma" w:cs="Tahoma"/>
                <w:sz w:val="20"/>
                <w:szCs w:val="20"/>
              </w:rPr>
            </w:pPr>
          </w:p>
        </w:tc>
      </w:tr>
      <w:tr w:rsidR="00320D8B" w:rsidRPr="003221CF" w14:paraId="6F573C5F" w14:textId="77777777" w:rsidTr="00320D8B">
        <w:trPr>
          <w:trHeight w:val="20"/>
        </w:trPr>
        <w:tc>
          <w:tcPr>
            <w:tcW w:w="188" w:type="pct"/>
            <w:shd w:val="clear" w:color="auto" w:fill="auto"/>
            <w:vAlign w:val="center"/>
          </w:tcPr>
          <w:p w14:paraId="7BE750E0" w14:textId="1055A1D5" w:rsidR="00DB4D55" w:rsidRPr="003221CF" w:rsidRDefault="006C6F96" w:rsidP="0056799B">
            <w:pPr>
              <w:jc w:val="center"/>
              <w:rPr>
                <w:rFonts w:ascii="Tahoma" w:hAnsi="Tahoma" w:cs="Tahoma"/>
                <w:sz w:val="20"/>
                <w:szCs w:val="20"/>
              </w:rPr>
            </w:pPr>
            <w:r w:rsidRPr="003221CF">
              <w:rPr>
                <w:rFonts w:ascii="Tahoma" w:hAnsi="Tahoma" w:cs="Tahoma"/>
                <w:sz w:val="20"/>
                <w:szCs w:val="20"/>
              </w:rPr>
              <w:t>6</w:t>
            </w:r>
            <w:r w:rsidR="00DB4D55" w:rsidRPr="003221CF">
              <w:rPr>
                <w:rFonts w:ascii="Tahoma" w:hAnsi="Tahoma" w:cs="Tahoma"/>
                <w:sz w:val="20"/>
                <w:szCs w:val="20"/>
              </w:rPr>
              <w:t>.10</w:t>
            </w:r>
          </w:p>
        </w:tc>
        <w:tc>
          <w:tcPr>
            <w:tcW w:w="1776" w:type="pct"/>
            <w:shd w:val="clear" w:color="auto" w:fill="auto"/>
            <w:vAlign w:val="center"/>
          </w:tcPr>
          <w:p w14:paraId="74169CEE" w14:textId="77777777" w:rsidR="00DB4D55" w:rsidRPr="003221CF" w:rsidRDefault="00DB4D55" w:rsidP="00FE5DC7">
            <w:pPr>
              <w:jc w:val="both"/>
              <w:rPr>
                <w:rFonts w:ascii="Tahoma" w:hAnsi="Tahoma" w:cs="Tahoma"/>
                <w:sz w:val="20"/>
                <w:szCs w:val="20"/>
              </w:rPr>
            </w:pPr>
            <w:r w:rsidRPr="003221CF">
              <w:rPr>
                <w:rFonts w:ascii="Tahoma" w:hAnsi="Tahoma" w:cs="Tahoma"/>
                <w:sz w:val="20"/>
                <w:szCs w:val="20"/>
              </w:rPr>
              <w:t>- in caso di offerta economicamente più vantaggiosa, la tabella dei punteggi con relativi sub criteri e sub punteggi</w:t>
            </w:r>
          </w:p>
        </w:tc>
        <w:tc>
          <w:tcPr>
            <w:tcW w:w="1131" w:type="pct"/>
            <w:vMerge/>
            <w:shd w:val="clear" w:color="auto" w:fill="auto"/>
            <w:vAlign w:val="center"/>
          </w:tcPr>
          <w:p w14:paraId="34EF55BE" w14:textId="77777777" w:rsidR="00DB4D55" w:rsidRPr="003221CF" w:rsidRDefault="00DB4D55" w:rsidP="0056799B">
            <w:pPr>
              <w:jc w:val="center"/>
              <w:rPr>
                <w:rFonts w:ascii="Tahoma" w:hAnsi="Tahoma" w:cs="Tahoma"/>
                <w:sz w:val="20"/>
                <w:szCs w:val="20"/>
              </w:rPr>
            </w:pPr>
          </w:p>
        </w:tc>
        <w:tc>
          <w:tcPr>
            <w:tcW w:w="501" w:type="pct"/>
            <w:vMerge/>
            <w:shd w:val="clear" w:color="auto" w:fill="auto"/>
            <w:vAlign w:val="center"/>
          </w:tcPr>
          <w:p w14:paraId="5CB92E64" w14:textId="77777777" w:rsidR="00DB4D55" w:rsidRPr="003221CF" w:rsidRDefault="00DB4D55" w:rsidP="0056799B">
            <w:pPr>
              <w:jc w:val="center"/>
              <w:rPr>
                <w:rFonts w:ascii="Tahoma" w:hAnsi="Tahoma" w:cs="Tahoma"/>
                <w:sz w:val="20"/>
                <w:szCs w:val="20"/>
              </w:rPr>
            </w:pPr>
          </w:p>
        </w:tc>
        <w:tc>
          <w:tcPr>
            <w:tcW w:w="785" w:type="pct"/>
            <w:vMerge/>
          </w:tcPr>
          <w:p w14:paraId="119C5433" w14:textId="77777777" w:rsidR="00DB4D55" w:rsidRPr="003221CF" w:rsidRDefault="00DB4D55" w:rsidP="0056799B">
            <w:pPr>
              <w:jc w:val="center"/>
              <w:rPr>
                <w:rFonts w:ascii="Tahoma" w:hAnsi="Tahoma" w:cs="Tahoma"/>
                <w:sz w:val="20"/>
                <w:szCs w:val="20"/>
              </w:rPr>
            </w:pPr>
          </w:p>
        </w:tc>
        <w:tc>
          <w:tcPr>
            <w:tcW w:w="619" w:type="pct"/>
            <w:vMerge/>
            <w:shd w:val="clear" w:color="auto" w:fill="auto"/>
            <w:vAlign w:val="center"/>
          </w:tcPr>
          <w:p w14:paraId="4735A066" w14:textId="2BD7D1E7" w:rsidR="00DB4D55" w:rsidRPr="003221CF" w:rsidRDefault="00DB4D55" w:rsidP="0056799B">
            <w:pPr>
              <w:jc w:val="center"/>
              <w:rPr>
                <w:rFonts w:ascii="Tahoma" w:hAnsi="Tahoma" w:cs="Tahoma"/>
                <w:sz w:val="20"/>
                <w:szCs w:val="20"/>
              </w:rPr>
            </w:pPr>
          </w:p>
        </w:tc>
      </w:tr>
      <w:tr w:rsidR="00320D8B" w:rsidRPr="003221CF" w14:paraId="72A892BF" w14:textId="77777777" w:rsidTr="00320D8B">
        <w:trPr>
          <w:trHeight w:val="351"/>
        </w:trPr>
        <w:tc>
          <w:tcPr>
            <w:tcW w:w="188" w:type="pct"/>
            <w:tcBorders>
              <w:bottom w:val="single" w:sz="4" w:space="0" w:color="auto"/>
            </w:tcBorders>
            <w:shd w:val="clear" w:color="auto" w:fill="auto"/>
            <w:vAlign w:val="center"/>
          </w:tcPr>
          <w:p w14:paraId="00B4081E" w14:textId="43909680" w:rsidR="00DB4D55" w:rsidRPr="003221CF" w:rsidRDefault="006C6F96" w:rsidP="0056799B">
            <w:pPr>
              <w:jc w:val="center"/>
              <w:rPr>
                <w:rFonts w:ascii="Tahoma" w:hAnsi="Tahoma" w:cs="Tahoma"/>
                <w:sz w:val="20"/>
                <w:szCs w:val="20"/>
              </w:rPr>
            </w:pPr>
            <w:r w:rsidRPr="003221CF">
              <w:rPr>
                <w:rFonts w:ascii="Tahoma" w:hAnsi="Tahoma" w:cs="Tahoma"/>
                <w:sz w:val="20"/>
                <w:szCs w:val="20"/>
              </w:rPr>
              <w:t>6</w:t>
            </w:r>
            <w:r w:rsidR="00DB4D55" w:rsidRPr="003221CF">
              <w:rPr>
                <w:rFonts w:ascii="Tahoma" w:hAnsi="Tahoma" w:cs="Tahoma"/>
                <w:sz w:val="20"/>
                <w:szCs w:val="20"/>
              </w:rPr>
              <w:t>.11</w:t>
            </w:r>
          </w:p>
        </w:tc>
        <w:tc>
          <w:tcPr>
            <w:tcW w:w="1776" w:type="pct"/>
            <w:tcBorders>
              <w:bottom w:val="single" w:sz="4" w:space="0" w:color="auto"/>
            </w:tcBorders>
            <w:shd w:val="clear" w:color="auto" w:fill="auto"/>
            <w:vAlign w:val="center"/>
          </w:tcPr>
          <w:p w14:paraId="15A82744" w14:textId="77777777" w:rsidR="00DB4D55" w:rsidRPr="003221CF" w:rsidRDefault="00DB4D55" w:rsidP="00FE5DC7">
            <w:pPr>
              <w:jc w:val="both"/>
              <w:rPr>
                <w:rFonts w:ascii="Tahoma" w:hAnsi="Tahoma" w:cs="Tahoma"/>
                <w:sz w:val="20"/>
                <w:szCs w:val="20"/>
              </w:rPr>
            </w:pPr>
            <w:r w:rsidRPr="003221CF">
              <w:rPr>
                <w:rFonts w:ascii="Tahoma" w:hAnsi="Tahoma" w:cs="Tahoma"/>
                <w:sz w:val="20"/>
                <w:szCs w:val="20"/>
              </w:rPr>
              <w:t>- il giorno e l’ora della prima seduta pubblica di gara.</w:t>
            </w:r>
          </w:p>
        </w:tc>
        <w:tc>
          <w:tcPr>
            <w:tcW w:w="1131" w:type="pct"/>
            <w:vMerge/>
            <w:shd w:val="clear" w:color="auto" w:fill="auto"/>
            <w:vAlign w:val="center"/>
          </w:tcPr>
          <w:p w14:paraId="007BF891" w14:textId="77777777" w:rsidR="00DB4D55" w:rsidRPr="003221CF" w:rsidRDefault="00DB4D55" w:rsidP="0056799B">
            <w:pPr>
              <w:jc w:val="center"/>
              <w:rPr>
                <w:rFonts w:ascii="Tahoma" w:hAnsi="Tahoma" w:cs="Tahoma"/>
                <w:sz w:val="20"/>
                <w:szCs w:val="20"/>
              </w:rPr>
            </w:pPr>
          </w:p>
        </w:tc>
        <w:tc>
          <w:tcPr>
            <w:tcW w:w="501" w:type="pct"/>
            <w:vMerge/>
            <w:shd w:val="clear" w:color="auto" w:fill="auto"/>
            <w:vAlign w:val="center"/>
          </w:tcPr>
          <w:p w14:paraId="2EFB89C0" w14:textId="77777777" w:rsidR="00DB4D55" w:rsidRPr="003221CF" w:rsidRDefault="00DB4D55" w:rsidP="0056799B">
            <w:pPr>
              <w:jc w:val="center"/>
              <w:rPr>
                <w:rFonts w:ascii="Tahoma" w:hAnsi="Tahoma" w:cs="Tahoma"/>
                <w:sz w:val="20"/>
                <w:szCs w:val="20"/>
              </w:rPr>
            </w:pPr>
          </w:p>
        </w:tc>
        <w:tc>
          <w:tcPr>
            <w:tcW w:w="785" w:type="pct"/>
            <w:vMerge/>
          </w:tcPr>
          <w:p w14:paraId="63F7795B" w14:textId="77777777" w:rsidR="00DB4D55" w:rsidRPr="003221CF" w:rsidRDefault="00DB4D55" w:rsidP="0056799B">
            <w:pPr>
              <w:jc w:val="center"/>
              <w:rPr>
                <w:rFonts w:ascii="Tahoma" w:hAnsi="Tahoma" w:cs="Tahoma"/>
                <w:sz w:val="20"/>
                <w:szCs w:val="20"/>
              </w:rPr>
            </w:pPr>
          </w:p>
        </w:tc>
        <w:tc>
          <w:tcPr>
            <w:tcW w:w="619" w:type="pct"/>
            <w:vMerge/>
            <w:shd w:val="clear" w:color="auto" w:fill="auto"/>
            <w:vAlign w:val="center"/>
          </w:tcPr>
          <w:p w14:paraId="02E051A3" w14:textId="3556F4BB" w:rsidR="00DB4D55" w:rsidRPr="003221CF" w:rsidRDefault="00DB4D55" w:rsidP="0056799B">
            <w:pPr>
              <w:jc w:val="center"/>
              <w:rPr>
                <w:rFonts w:ascii="Tahoma" w:hAnsi="Tahoma" w:cs="Tahoma"/>
                <w:sz w:val="20"/>
                <w:szCs w:val="20"/>
              </w:rPr>
            </w:pPr>
          </w:p>
        </w:tc>
      </w:tr>
      <w:tr w:rsidR="00320D8B" w:rsidRPr="003221CF" w14:paraId="7263A035" w14:textId="77777777" w:rsidTr="00320D8B">
        <w:trPr>
          <w:trHeight w:val="364"/>
        </w:trPr>
        <w:tc>
          <w:tcPr>
            <w:tcW w:w="188" w:type="pct"/>
            <w:tcBorders>
              <w:bottom w:val="single" w:sz="4" w:space="0" w:color="auto"/>
            </w:tcBorders>
            <w:shd w:val="clear" w:color="auto" w:fill="auto"/>
            <w:vAlign w:val="center"/>
          </w:tcPr>
          <w:p w14:paraId="4812983F" w14:textId="6981882F" w:rsidR="00DB4D55" w:rsidRPr="003221CF" w:rsidRDefault="006C6F96" w:rsidP="0056799B">
            <w:pPr>
              <w:jc w:val="center"/>
              <w:rPr>
                <w:rFonts w:ascii="Tahoma" w:hAnsi="Tahoma" w:cs="Tahoma"/>
                <w:sz w:val="20"/>
                <w:szCs w:val="20"/>
              </w:rPr>
            </w:pPr>
            <w:r w:rsidRPr="003221CF">
              <w:rPr>
                <w:rFonts w:ascii="Tahoma" w:hAnsi="Tahoma" w:cs="Tahoma"/>
                <w:sz w:val="20"/>
                <w:szCs w:val="20"/>
              </w:rPr>
              <w:t>7</w:t>
            </w:r>
            <w:r w:rsidR="00DB4D55" w:rsidRPr="003221CF">
              <w:rPr>
                <w:rFonts w:ascii="Tahoma" w:hAnsi="Tahoma" w:cs="Tahoma"/>
                <w:sz w:val="20"/>
                <w:szCs w:val="20"/>
              </w:rPr>
              <w:t>.</w:t>
            </w:r>
          </w:p>
        </w:tc>
        <w:tc>
          <w:tcPr>
            <w:tcW w:w="1776" w:type="pct"/>
            <w:tcBorders>
              <w:bottom w:val="single" w:sz="4" w:space="0" w:color="auto"/>
            </w:tcBorders>
            <w:shd w:val="clear" w:color="auto" w:fill="auto"/>
            <w:vAlign w:val="center"/>
          </w:tcPr>
          <w:p w14:paraId="0C677C96" w14:textId="1534FD14" w:rsidR="00DB4D55" w:rsidRPr="003221CF" w:rsidRDefault="00DB4D55" w:rsidP="00FE5DC7">
            <w:pPr>
              <w:jc w:val="both"/>
              <w:rPr>
                <w:rFonts w:ascii="Tahoma" w:hAnsi="Tahoma" w:cs="Tahoma"/>
                <w:sz w:val="20"/>
                <w:szCs w:val="20"/>
              </w:rPr>
            </w:pPr>
            <w:r w:rsidRPr="003221CF">
              <w:rPr>
                <w:rFonts w:ascii="Tahoma" w:hAnsi="Tahoma" w:cs="Tahoma"/>
                <w:sz w:val="20"/>
                <w:szCs w:val="20"/>
              </w:rPr>
              <w:t>Le specifiche tecniche inserite nella lettera di invito non sono discriminatorie.</w:t>
            </w:r>
          </w:p>
        </w:tc>
        <w:tc>
          <w:tcPr>
            <w:tcW w:w="1131" w:type="pct"/>
            <w:shd w:val="clear" w:color="auto" w:fill="auto"/>
            <w:vAlign w:val="center"/>
          </w:tcPr>
          <w:p w14:paraId="5387031A" w14:textId="77777777" w:rsidR="00DB4D55" w:rsidRPr="003221CF" w:rsidRDefault="00DB4D55" w:rsidP="003217FA">
            <w:pPr>
              <w:jc w:val="both"/>
              <w:rPr>
                <w:rFonts w:ascii="Tahoma" w:hAnsi="Tahoma" w:cs="Tahoma"/>
                <w:sz w:val="20"/>
                <w:szCs w:val="20"/>
              </w:rPr>
            </w:pPr>
            <w:r w:rsidRPr="003221CF">
              <w:rPr>
                <w:rFonts w:ascii="Tahoma" w:hAnsi="Tahoma" w:cs="Tahoma"/>
                <w:sz w:val="20"/>
                <w:szCs w:val="20"/>
              </w:rPr>
              <w:t>Le specifiche tecniche inserite nella lettera di invito non sono discriminatorie.</w:t>
            </w:r>
          </w:p>
          <w:p w14:paraId="6B2CC229" w14:textId="7D8ED48F" w:rsidR="00DB4D55" w:rsidRPr="003221CF" w:rsidRDefault="00DB4D55" w:rsidP="00DB4D55">
            <w:pPr>
              <w:jc w:val="both"/>
              <w:rPr>
                <w:rFonts w:ascii="Tahoma" w:hAnsi="Tahoma" w:cs="Tahoma"/>
                <w:sz w:val="20"/>
                <w:szCs w:val="20"/>
              </w:rPr>
            </w:pPr>
            <w:r w:rsidRPr="003221CF">
              <w:rPr>
                <w:rFonts w:ascii="Tahoma" w:hAnsi="Tahoma" w:cs="Tahoma"/>
                <w:sz w:val="20"/>
                <w:szCs w:val="20"/>
              </w:rPr>
              <w:t>Con almeno 3 offerte presentate non si ritengono discriminatorie, con meno di 3 offerte presentante se motivato adeguatamente non si applica la rettifica.</w:t>
            </w:r>
          </w:p>
        </w:tc>
        <w:tc>
          <w:tcPr>
            <w:tcW w:w="501" w:type="pct"/>
            <w:shd w:val="clear" w:color="auto" w:fill="auto"/>
            <w:vAlign w:val="center"/>
          </w:tcPr>
          <w:p w14:paraId="2F218EC4" w14:textId="53307E1F" w:rsidR="00DB4D55" w:rsidRPr="003221CF" w:rsidRDefault="00DB4D55" w:rsidP="0056799B">
            <w:pPr>
              <w:tabs>
                <w:tab w:val="left" w:pos="6237"/>
              </w:tabs>
              <w:jc w:val="center"/>
              <w:rPr>
                <w:rFonts w:ascii="Tahoma" w:hAnsi="Tahoma" w:cs="Tahoma"/>
                <w:bCs/>
                <w:sz w:val="20"/>
                <w:szCs w:val="20"/>
              </w:rPr>
            </w:pPr>
            <w:r w:rsidRPr="003221CF">
              <w:rPr>
                <w:rFonts w:ascii="Tahoma" w:hAnsi="Tahoma" w:cs="Tahoma"/>
                <w:bCs/>
                <w:sz w:val="20"/>
                <w:szCs w:val="20"/>
              </w:rPr>
              <w:t>25%</w:t>
            </w:r>
          </w:p>
        </w:tc>
        <w:tc>
          <w:tcPr>
            <w:tcW w:w="785" w:type="pct"/>
          </w:tcPr>
          <w:p w14:paraId="5DF2B288" w14:textId="77777777" w:rsidR="00DB4D55" w:rsidRPr="003221CF" w:rsidRDefault="00DB4D55" w:rsidP="0056799B">
            <w:pPr>
              <w:jc w:val="center"/>
              <w:rPr>
                <w:rFonts w:ascii="Tahoma" w:hAnsi="Tahoma" w:cs="Tahoma"/>
                <w:sz w:val="20"/>
                <w:szCs w:val="20"/>
              </w:rPr>
            </w:pPr>
          </w:p>
        </w:tc>
        <w:tc>
          <w:tcPr>
            <w:tcW w:w="619" w:type="pct"/>
            <w:shd w:val="clear" w:color="auto" w:fill="auto"/>
            <w:vAlign w:val="center"/>
          </w:tcPr>
          <w:p w14:paraId="356EB006" w14:textId="27F78694" w:rsidR="00DB4D55" w:rsidRPr="003221CF" w:rsidRDefault="00DB4D55" w:rsidP="0056799B">
            <w:pPr>
              <w:jc w:val="center"/>
              <w:rPr>
                <w:rFonts w:ascii="Tahoma" w:hAnsi="Tahoma" w:cs="Tahoma"/>
                <w:sz w:val="20"/>
                <w:szCs w:val="20"/>
              </w:rPr>
            </w:pPr>
          </w:p>
        </w:tc>
      </w:tr>
      <w:tr w:rsidR="00320D8B" w:rsidRPr="003221CF" w14:paraId="224023E3" w14:textId="77777777" w:rsidTr="00320D8B">
        <w:trPr>
          <w:trHeight w:val="20"/>
        </w:trPr>
        <w:tc>
          <w:tcPr>
            <w:tcW w:w="188" w:type="pct"/>
            <w:tcBorders>
              <w:bottom w:val="single" w:sz="4" w:space="0" w:color="auto"/>
            </w:tcBorders>
            <w:shd w:val="clear" w:color="auto" w:fill="auto"/>
            <w:vAlign w:val="center"/>
          </w:tcPr>
          <w:p w14:paraId="7305FCC6" w14:textId="592BF2D6" w:rsidR="00DB4D55" w:rsidRPr="003221CF" w:rsidRDefault="006C6F96" w:rsidP="0056799B">
            <w:pPr>
              <w:jc w:val="center"/>
              <w:rPr>
                <w:rFonts w:ascii="Tahoma" w:hAnsi="Tahoma" w:cs="Tahoma"/>
                <w:sz w:val="20"/>
                <w:szCs w:val="20"/>
              </w:rPr>
            </w:pPr>
            <w:r w:rsidRPr="003221CF">
              <w:rPr>
                <w:rFonts w:ascii="Tahoma" w:hAnsi="Tahoma" w:cs="Tahoma"/>
                <w:sz w:val="20"/>
                <w:szCs w:val="20"/>
              </w:rPr>
              <w:t>8</w:t>
            </w:r>
            <w:r w:rsidR="00DB4D55" w:rsidRPr="003221CF">
              <w:rPr>
                <w:rFonts w:ascii="Tahoma" w:hAnsi="Tahoma" w:cs="Tahoma"/>
                <w:sz w:val="20"/>
                <w:szCs w:val="20"/>
              </w:rPr>
              <w:t>.</w:t>
            </w:r>
          </w:p>
        </w:tc>
        <w:tc>
          <w:tcPr>
            <w:tcW w:w="1776" w:type="pct"/>
            <w:tcBorders>
              <w:bottom w:val="single" w:sz="4" w:space="0" w:color="auto"/>
            </w:tcBorders>
            <w:shd w:val="clear" w:color="auto" w:fill="auto"/>
            <w:vAlign w:val="center"/>
          </w:tcPr>
          <w:p w14:paraId="47BF2AF2" w14:textId="77777777" w:rsidR="00DB4D55" w:rsidRPr="003221CF" w:rsidRDefault="00DB4D55" w:rsidP="00FE5DC7">
            <w:pPr>
              <w:jc w:val="both"/>
              <w:rPr>
                <w:rFonts w:ascii="Tahoma" w:hAnsi="Tahoma" w:cs="Tahoma"/>
                <w:sz w:val="20"/>
                <w:szCs w:val="20"/>
              </w:rPr>
            </w:pPr>
            <w:r w:rsidRPr="003221CF">
              <w:rPr>
                <w:rFonts w:ascii="Tahoma" w:hAnsi="Tahoma" w:cs="Tahoma"/>
                <w:sz w:val="20"/>
                <w:szCs w:val="20"/>
              </w:rPr>
              <w:t>L’oggetto dell’appalto è definito chiaramente ed in modo completo</w:t>
            </w:r>
          </w:p>
        </w:tc>
        <w:tc>
          <w:tcPr>
            <w:tcW w:w="1131" w:type="pct"/>
            <w:shd w:val="clear" w:color="auto" w:fill="auto"/>
            <w:vAlign w:val="center"/>
          </w:tcPr>
          <w:p w14:paraId="5CFF0FB7" w14:textId="7BBCE51B" w:rsidR="00DB4D55" w:rsidRPr="003221CF" w:rsidRDefault="00DB4D55" w:rsidP="003217FA">
            <w:pPr>
              <w:jc w:val="both"/>
              <w:rPr>
                <w:rFonts w:ascii="Tahoma" w:hAnsi="Tahoma" w:cs="Tahoma"/>
                <w:sz w:val="20"/>
                <w:szCs w:val="20"/>
              </w:rPr>
            </w:pPr>
            <w:r w:rsidRPr="003221CF">
              <w:rPr>
                <w:rFonts w:ascii="Tahoma" w:hAnsi="Tahoma" w:cs="Tahoma"/>
                <w:sz w:val="20"/>
                <w:szCs w:val="20"/>
              </w:rPr>
              <w:t xml:space="preserve">La descrizione nel capitolato d'oneri è insufficiente affinché i potenziali </w:t>
            </w:r>
            <w:r w:rsidRPr="003221CF">
              <w:rPr>
                <w:rFonts w:ascii="Tahoma" w:hAnsi="Tahoma" w:cs="Tahoma"/>
                <w:sz w:val="20"/>
                <w:szCs w:val="20"/>
              </w:rPr>
              <w:lastRenderedPageBreak/>
              <w:t>offerenti/candidati siano in grado di determinare l'oggetto dell'appalto, gli interventi e le specifiche tecniche corrispondono al progetto ammesso a finanziamento.</w:t>
            </w:r>
          </w:p>
        </w:tc>
        <w:tc>
          <w:tcPr>
            <w:tcW w:w="501" w:type="pct"/>
            <w:shd w:val="clear" w:color="auto" w:fill="auto"/>
            <w:vAlign w:val="center"/>
          </w:tcPr>
          <w:p w14:paraId="400ABC51" w14:textId="013C5F68" w:rsidR="00DB4D55" w:rsidRPr="003221CF" w:rsidRDefault="00DB4D55" w:rsidP="0056799B">
            <w:pPr>
              <w:tabs>
                <w:tab w:val="left" w:pos="6237"/>
              </w:tabs>
              <w:jc w:val="center"/>
              <w:rPr>
                <w:rFonts w:ascii="Tahoma" w:hAnsi="Tahoma" w:cs="Tahoma"/>
                <w:bCs/>
                <w:sz w:val="20"/>
                <w:szCs w:val="20"/>
              </w:rPr>
            </w:pPr>
            <w:r w:rsidRPr="003221CF">
              <w:rPr>
                <w:rFonts w:ascii="Tahoma" w:hAnsi="Tahoma" w:cs="Tahoma"/>
                <w:bCs/>
                <w:sz w:val="20"/>
                <w:szCs w:val="20"/>
              </w:rPr>
              <w:lastRenderedPageBreak/>
              <w:t>10%</w:t>
            </w:r>
          </w:p>
        </w:tc>
        <w:tc>
          <w:tcPr>
            <w:tcW w:w="785" w:type="pct"/>
          </w:tcPr>
          <w:p w14:paraId="25D69D0F" w14:textId="77777777" w:rsidR="00DB4D55" w:rsidRPr="003221CF" w:rsidRDefault="00DB4D55" w:rsidP="0056799B">
            <w:pPr>
              <w:jc w:val="center"/>
              <w:rPr>
                <w:rFonts w:ascii="Tahoma" w:hAnsi="Tahoma" w:cs="Tahoma"/>
                <w:sz w:val="20"/>
                <w:szCs w:val="20"/>
              </w:rPr>
            </w:pPr>
          </w:p>
        </w:tc>
        <w:tc>
          <w:tcPr>
            <w:tcW w:w="619" w:type="pct"/>
            <w:shd w:val="clear" w:color="auto" w:fill="auto"/>
            <w:vAlign w:val="center"/>
          </w:tcPr>
          <w:p w14:paraId="76E74B49" w14:textId="42B7F248" w:rsidR="00DB4D55" w:rsidRPr="003221CF" w:rsidRDefault="00DB4D55" w:rsidP="0056799B">
            <w:pPr>
              <w:jc w:val="center"/>
              <w:rPr>
                <w:rFonts w:ascii="Tahoma" w:hAnsi="Tahoma" w:cs="Tahoma"/>
                <w:sz w:val="20"/>
                <w:szCs w:val="20"/>
              </w:rPr>
            </w:pPr>
          </w:p>
        </w:tc>
      </w:tr>
      <w:tr w:rsidR="00320D8B" w:rsidRPr="003221CF" w14:paraId="598EDFDA" w14:textId="77777777" w:rsidTr="00320D8B">
        <w:trPr>
          <w:trHeight w:val="169"/>
        </w:trPr>
        <w:tc>
          <w:tcPr>
            <w:tcW w:w="188" w:type="pct"/>
            <w:shd w:val="clear" w:color="auto" w:fill="auto"/>
            <w:vAlign w:val="center"/>
          </w:tcPr>
          <w:p w14:paraId="11AD7264" w14:textId="2BCBC0E9" w:rsidR="00320D8B" w:rsidRPr="003221CF" w:rsidRDefault="00320D8B" w:rsidP="0056799B">
            <w:pPr>
              <w:jc w:val="center"/>
              <w:rPr>
                <w:rFonts w:ascii="Tahoma" w:hAnsi="Tahoma" w:cs="Tahoma"/>
                <w:sz w:val="20"/>
                <w:szCs w:val="20"/>
              </w:rPr>
            </w:pPr>
            <w:r w:rsidRPr="003221CF">
              <w:rPr>
                <w:rFonts w:ascii="Tahoma" w:hAnsi="Tahoma" w:cs="Tahoma"/>
                <w:sz w:val="20"/>
                <w:szCs w:val="20"/>
              </w:rPr>
              <w:t>9.</w:t>
            </w:r>
          </w:p>
        </w:tc>
        <w:tc>
          <w:tcPr>
            <w:tcW w:w="1776" w:type="pct"/>
            <w:shd w:val="clear" w:color="auto" w:fill="auto"/>
            <w:vAlign w:val="center"/>
          </w:tcPr>
          <w:p w14:paraId="460A1F46" w14:textId="77777777" w:rsidR="00320D8B" w:rsidRPr="003221CF" w:rsidRDefault="00320D8B" w:rsidP="00FE5DC7">
            <w:pPr>
              <w:jc w:val="both"/>
              <w:rPr>
                <w:rFonts w:ascii="Tahoma" w:hAnsi="Tahoma" w:cs="Tahoma"/>
                <w:sz w:val="20"/>
                <w:szCs w:val="20"/>
              </w:rPr>
            </w:pPr>
            <w:r w:rsidRPr="003221CF">
              <w:rPr>
                <w:rFonts w:ascii="Tahoma" w:hAnsi="Tahoma" w:cs="Tahoma"/>
                <w:sz w:val="20"/>
                <w:szCs w:val="20"/>
              </w:rPr>
              <w:t>I criteri di selezione e/o aggiudicazione inseriti nella lettera di invito:</w:t>
            </w:r>
          </w:p>
        </w:tc>
        <w:tc>
          <w:tcPr>
            <w:tcW w:w="1131" w:type="pct"/>
            <w:vMerge w:val="restart"/>
            <w:shd w:val="clear" w:color="auto" w:fill="auto"/>
            <w:vAlign w:val="center"/>
          </w:tcPr>
          <w:p w14:paraId="34002D10" w14:textId="77777777" w:rsidR="00320D8B" w:rsidRPr="003221CF" w:rsidRDefault="00320D8B" w:rsidP="003217FA">
            <w:pPr>
              <w:jc w:val="both"/>
              <w:rPr>
                <w:rFonts w:ascii="Tahoma" w:hAnsi="Tahoma" w:cs="Tahoma"/>
                <w:sz w:val="20"/>
                <w:szCs w:val="20"/>
              </w:rPr>
            </w:pPr>
            <w:r w:rsidRPr="003221CF">
              <w:rPr>
                <w:rFonts w:ascii="Tahoma" w:hAnsi="Tahoma" w:cs="Tahoma"/>
                <w:sz w:val="20"/>
                <w:szCs w:val="20"/>
              </w:rPr>
              <w:t>Quando può essere dimostrato che i livelli minimi di capacità richiesti per un appalto specifico non sono connessi e proporzionati all'oggetto dell'appalto, il che non permette di garantire pari accesso agli offerenti o comporta la creazione di ostacoli ingiustificati all'apertura degli appalti pubblici alla concorrenza.</w:t>
            </w:r>
          </w:p>
          <w:p w14:paraId="3392ABD1" w14:textId="09B090F1" w:rsidR="00320D8B" w:rsidRPr="003221CF" w:rsidRDefault="00320D8B" w:rsidP="003217FA">
            <w:pPr>
              <w:jc w:val="both"/>
              <w:rPr>
                <w:rFonts w:ascii="Tahoma" w:hAnsi="Tahoma" w:cs="Tahoma"/>
                <w:sz w:val="20"/>
                <w:szCs w:val="20"/>
              </w:rPr>
            </w:pPr>
            <w:r w:rsidRPr="003221CF">
              <w:rPr>
                <w:rFonts w:ascii="Tahoma" w:hAnsi="Tahoma" w:cs="Tahoma"/>
                <w:sz w:val="20"/>
                <w:szCs w:val="20"/>
              </w:rPr>
              <w:t>Con almeno 3 offerte ammesse e valutatesi ritengono non discriminatori e proporzionati, con meno di 3 offerte ammesse e valutate se motivato adeguatamente non si applica la rettifica.</w:t>
            </w:r>
          </w:p>
        </w:tc>
        <w:tc>
          <w:tcPr>
            <w:tcW w:w="501" w:type="pct"/>
            <w:vMerge w:val="restart"/>
            <w:shd w:val="clear" w:color="auto" w:fill="auto"/>
            <w:vAlign w:val="center"/>
          </w:tcPr>
          <w:p w14:paraId="1CD6406D" w14:textId="27CAFACE" w:rsidR="00320D8B" w:rsidRPr="003221CF" w:rsidRDefault="00320D8B" w:rsidP="0056799B">
            <w:pPr>
              <w:tabs>
                <w:tab w:val="left" w:pos="6237"/>
              </w:tabs>
              <w:jc w:val="center"/>
              <w:rPr>
                <w:rFonts w:ascii="Tahoma" w:hAnsi="Tahoma" w:cs="Tahoma"/>
                <w:bCs/>
                <w:sz w:val="20"/>
                <w:szCs w:val="20"/>
              </w:rPr>
            </w:pPr>
            <w:r w:rsidRPr="003221CF">
              <w:rPr>
                <w:rFonts w:ascii="Tahoma" w:hAnsi="Tahoma" w:cs="Tahoma"/>
                <w:bCs/>
                <w:sz w:val="20"/>
                <w:szCs w:val="20"/>
              </w:rPr>
              <w:t>25%</w:t>
            </w:r>
          </w:p>
        </w:tc>
        <w:tc>
          <w:tcPr>
            <w:tcW w:w="785" w:type="pct"/>
            <w:vMerge w:val="restart"/>
          </w:tcPr>
          <w:p w14:paraId="73A9711C" w14:textId="77777777" w:rsidR="00320D8B" w:rsidRPr="003221CF" w:rsidRDefault="00320D8B" w:rsidP="0056799B">
            <w:pPr>
              <w:jc w:val="center"/>
              <w:rPr>
                <w:rFonts w:ascii="Tahoma" w:hAnsi="Tahoma" w:cs="Tahoma"/>
                <w:sz w:val="20"/>
                <w:szCs w:val="20"/>
              </w:rPr>
            </w:pPr>
          </w:p>
        </w:tc>
        <w:tc>
          <w:tcPr>
            <w:tcW w:w="619" w:type="pct"/>
            <w:vMerge w:val="restart"/>
            <w:shd w:val="clear" w:color="auto" w:fill="auto"/>
            <w:vAlign w:val="center"/>
          </w:tcPr>
          <w:p w14:paraId="627264B8" w14:textId="35540751" w:rsidR="00320D8B" w:rsidRPr="003221CF" w:rsidRDefault="00320D8B" w:rsidP="0056799B">
            <w:pPr>
              <w:jc w:val="center"/>
              <w:rPr>
                <w:rFonts w:ascii="Tahoma" w:hAnsi="Tahoma" w:cs="Tahoma"/>
                <w:sz w:val="20"/>
                <w:szCs w:val="20"/>
              </w:rPr>
            </w:pPr>
          </w:p>
        </w:tc>
      </w:tr>
      <w:tr w:rsidR="00320D8B" w:rsidRPr="003221CF" w14:paraId="38CF4F23" w14:textId="77777777" w:rsidTr="00320D8B">
        <w:trPr>
          <w:trHeight w:val="20"/>
        </w:trPr>
        <w:tc>
          <w:tcPr>
            <w:tcW w:w="188" w:type="pct"/>
            <w:tcBorders>
              <w:bottom w:val="single" w:sz="4" w:space="0" w:color="auto"/>
            </w:tcBorders>
            <w:shd w:val="clear" w:color="auto" w:fill="auto"/>
            <w:vAlign w:val="center"/>
          </w:tcPr>
          <w:p w14:paraId="592E9572" w14:textId="1F7F9AEC" w:rsidR="00320D8B" w:rsidRPr="003221CF" w:rsidRDefault="00320D8B" w:rsidP="0056799B">
            <w:pPr>
              <w:jc w:val="center"/>
              <w:rPr>
                <w:rFonts w:ascii="Tahoma" w:hAnsi="Tahoma" w:cs="Tahoma"/>
                <w:sz w:val="20"/>
                <w:szCs w:val="20"/>
              </w:rPr>
            </w:pPr>
            <w:r w:rsidRPr="003221CF">
              <w:rPr>
                <w:rFonts w:ascii="Tahoma" w:hAnsi="Tahoma" w:cs="Tahoma"/>
                <w:sz w:val="20"/>
                <w:szCs w:val="20"/>
              </w:rPr>
              <w:t>9.a</w:t>
            </w:r>
          </w:p>
        </w:tc>
        <w:tc>
          <w:tcPr>
            <w:tcW w:w="1776" w:type="pct"/>
            <w:tcBorders>
              <w:bottom w:val="single" w:sz="4" w:space="0" w:color="auto"/>
            </w:tcBorders>
            <w:shd w:val="clear" w:color="auto" w:fill="auto"/>
            <w:vAlign w:val="center"/>
          </w:tcPr>
          <w:p w14:paraId="6B281BCA" w14:textId="77777777" w:rsidR="00320D8B" w:rsidRPr="003221CF" w:rsidRDefault="00320D8B" w:rsidP="00FE5DC7">
            <w:pPr>
              <w:jc w:val="both"/>
              <w:rPr>
                <w:rFonts w:ascii="Tahoma" w:hAnsi="Tahoma" w:cs="Tahoma"/>
                <w:sz w:val="20"/>
                <w:szCs w:val="20"/>
              </w:rPr>
            </w:pPr>
            <w:r w:rsidRPr="003221CF">
              <w:rPr>
                <w:rFonts w:ascii="Tahoma" w:hAnsi="Tahoma" w:cs="Tahoma"/>
                <w:sz w:val="20"/>
                <w:szCs w:val="20"/>
              </w:rPr>
              <w:t>- non sono discriminatori</w:t>
            </w:r>
          </w:p>
        </w:tc>
        <w:tc>
          <w:tcPr>
            <w:tcW w:w="1131" w:type="pct"/>
            <w:vMerge/>
            <w:shd w:val="clear" w:color="auto" w:fill="auto"/>
            <w:vAlign w:val="center"/>
          </w:tcPr>
          <w:p w14:paraId="77F82975" w14:textId="77777777" w:rsidR="00320D8B" w:rsidRPr="003221CF" w:rsidRDefault="00320D8B" w:rsidP="0056799B">
            <w:pPr>
              <w:jc w:val="center"/>
              <w:rPr>
                <w:rFonts w:ascii="Tahoma" w:hAnsi="Tahoma" w:cs="Tahoma"/>
                <w:sz w:val="20"/>
                <w:szCs w:val="20"/>
              </w:rPr>
            </w:pPr>
          </w:p>
        </w:tc>
        <w:tc>
          <w:tcPr>
            <w:tcW w:w="501" w:type="pct"/>
            <w:vMerge/>
            <w:shd w:val="clear" w:color="auto" w:fill="auto"/>
            <w:vAlign w:val="center"/>
          </w:tcPr>
          <w:p w14:paraId="065B66AB" w14:textId="77777777" w:rsidR="00320D8B" w:rsidRPr="003221CF" w:rsidRDefault="00320D8B" w:rsidP="0056799B">
            <w:pPr>
              <w:jc w:val="center"/>
              <w:rPr>
                <w:rFonts w:ascii="Tahoma" w:hAnsi="Tahoma" w:cs="Tahoma"/>
                <w:sz w:val="20"/>
                <w:szCs w:val="20"/>
              </w:rPr>
            </w:pPr>
          </w:p>
        </w:tc>
        <w:tc>
          <w:tcPr>
            <w:tcW w:w="785" w:type="pct"/>
            <w:vMerge/>
          </w:tcPr>
          <w:p w14:paraId="3348EE20" w14:textId="77777777" w:rsidR="00320D8B" w:rsidRPr="003221CF" w:rsidRDefault="00320D8B" w:rsidP="0056799B">
            <w:pPr>
              <w:jc w:val="center"/>
              <w:rPr>
                <w:rFonts w:ascii="Tahoma" w:hAnsi="Tahoma" w:cs="Tahoma"/>
                <w:sz w:val="20"/>
                <w:szCs w:val="20"/>
              </w:rPr>
            </w:pPr>
          </w:p>
        </w:tc>
        <w:tc>
          <w:tcPr>
            <w:tcW w:w="619" w:type="pct"/>
            <w:vMerge/>
            <w:shd w:val="clear" w:color="auto" w:fill="auto"/>
            <w:vAlign w:val="center"/>
          </w:tcPr>
          <w:p w14:paraId="7B7E56A7" w14:textId="46653256" w:rsidR="00320D8B" w:rsidRPr="003221CF" w:rsidRDefault="00320D8B" w:rsidP="0056799B">
            <w:pPr>
              <w:jc w:val="center"/>
              <w:rPr>
                <w:rFonts w:ascii="Tahoma" w:hAnsi="Tahoma" w:cs="Tahoma"/>
                <w:sz w:val="20"/>
                <w:szCs w:val="20"/>
              </w:rPr>
            </w:pPr>
          </w:p>
        </w:tc>
      </w:tr>
      <w:tr w:rsidR="00320D8B" w:rsidRPr="003221CF" w14:paraId="70AFAA90" w14:textId="77777777" w:rsidTr="00320D8B">
        <w:trPr>
          <w:trHeight w:val="20"/>
        </w:trPr>
        <w:tc>
          <w:tcPr>
            <w:tcW w:w="188" w:type="pct"/>
            <w:tcBorders>
              <w:bottom w:val="single" w:sz="4" w:space="0" w:color="auto"/>
            </w:tcBorders>
            <w:shd w:val="clear" w:color="auto" w:fill="auto"/>
            <w:vAlign w:val="center"/>
          </w:tcPr>
          <w:p w14:paraId="041BBEF8" w14:textId="782EAF88" w:rsidR="00320D8B" w:rsidRPr="003221CF" w:rsidRDefault="00320D8B" w:rsidP="0056799B">
            <w:pPr>
              <w:jc w:val="center"/>
              <w:rPr>
                <w:rFonts w:ascii="Tahoma" w:hAnsi="Tahoma" w:cs="Tahoma"/>
                <w:sz w:val="20"/>
                <w:szCs w:val="20"/>
              </w:rPr>
            </w:pPr>
            <w:r w:rsidRPr="003221CF">
              <w:rPr>
                <w:rFonts w:ascii="Tahoma" w:hAnsi="Tahoma" w:cs="Tahoma"/>
                <w:sz w:val="20"/>
                <w:szCs w:val="20"/>
              </w:rPr>
              <w:t>9.b</w:t>
            </w:r>
          </w:p>
        </w:tc>
        <w:tc>
          <w:tcPr>
            <w:tcW w:w="1776" w:type="pct"/>
            <w:tcBorders>
              <w:bottom w:val="single" w:sz="4" w:space="0" w:color="auto"/>
            </w:tcBorders>
            <w:shd w:val="clear" w:color="auto" w:fill="auto"/>
            <w:vAlign w:val="center"/>
          </w:tcPr>
          <w:p w14:paraId="3779EDFC" w14:textId="77777777" w:rsidR="00320D8B" w:rsidRPr="003221CF" w:rsidRDefault="00320D8B" w:rsidP="00FE5DC7">
            <w:pPr>
              <w:jc w:val="both"/>
              <w:rPr>
                <w:rFonts w:ascii="Tahoma" w:hAnsi="Tahoma" w:cs="Tahoma"/>
                <w:sz w:val="20"/>
                <w:szCs w:val="20"/>
              </w:rPr>
            </w:pPr>
            <w:r w:rsidRPr="003221CF">
              <w:rPr>
                <w:rFonts w:ascii="Tahoma" w:hAnsi="Tahoma" w:cs="Tahoma"/>
                <w:sz w:val="20"/>
                <w:szCs w:val="20"/>
              </w:rPr>
              <w:t>- sono proporzionati rispetto all’oggetto dell’appalto.</w:t>
            </w:r>
          </w:p>
        </w:tc>
        <w:tc>
          <w:tcPr>
            <w:tcW w:w="1131" w:type="pct"/>
            <w:vMerge/>
            <w:shd w:val="clear" w:color="auto" w:fill="auto"/>
            <w:vAlign w:val="center"/>
          </w:tcPr>
          <w:p w14:paraId="79FBC72E" w14:textId="77777777" w:rsidR="00320D8B" w:rsidRPr="003221CF" w:rsidRDefault="00320D8B" w:rsidP="0056799B">
            <w:pPr>
              <w:jc w:val="center"/>
              <w:rPr>
                <w:rFonts w:ascii="Tahoma" w:hAnsi="Tahoma" w:cs="Tahoma"/>
                <w:sz w:val="20"/>
                <w:szCs w:val="20"/>
              </w:rPr>
            </w:pPr>
          </w:p>
        </w:tc>
        <w:tc>
          <w:tcPr>
            <w:tcW w:w="501" w:type="pct"/>
            <w:vMerge/>
            <w:shd w:val="clear" w:color="auto" w:fill="auto"/>
            <w:vAlign w:val="center"/>
          </w:tcPr>
          <w:p w14:paraId="4B152F2A" w14:textId="77777777" w:rsidR="00320D8B" w:rsidRPr="003221CF" w:rsidRDefault="00320D8B" w:rsidP="0056799B">
            <w:pPr>
              <w:jc w:val="center"/>
              <w:rPr>
                <w:rFonts w:ascii="Tahoma" w:hAnsi="Tahoma" w:cs="Tahoma"/>
                <w:sz w:val="20"/>
                <w:szCs w:val="20"/>
              </w:rPr>
            </w:pPr>
          </w:p>
        </w:tc>
        <w:tc>
          <w:tcPr>
            <w:tcW w:w="785" w:type="pct"/>
            <w:vMerge/>
          </w:tcPr>
          <w:p w14:paraId="3C325F16" w14:textId="77777777" w:rsidR="00320D8B" w:rsidRPr="003221CF" w:rsidRDefault="00320D8B" w:rsidP="0056799B">
            <w:pPr>
              <w:jc w:val="center"/>
              <w:rPr>
                <w:rFonts w:ascii="Tahoma" w:hAnsi="Tahoma" w:cs="Tahoma"/>
                <w:sz w:val="20"/>
                <w:szCs w:val="20"/>
              </w:rPr>
            </w:pPr>
          </w:p>
        </w:tc>
        <w:tc>
          <w:tcPr>
            <w:tcW w:w="619" w:type="pct"/>
            <w:vMerge/>
            <w:shd w:val="clear" w:color="auto" w:fill="auto"/>
            <w:vAlign w:val="center"/>
          </w:tcPr>
          <w:p w14:paraId="06BF370D" w14:textId="0FE41626" w:rsidR="00320D8B" w:rsidRPr="003221CF" w:rsidRDefault="00320D8B" w:rsidP="0056799B">
            <w:pPr>
              <w:jc w:val="center"/>
              <w:rPr>
                <w:rFonts w:ascii="Tahoma" w:hAnsi="Tahoma" w:cs="Tahoma"/>
                <w:sz w:val="20"/>
                <w:szCs w:val="20"/>
              </w:rPr>
            </w:pPr>
          </w:p>
        </w:tc>
      </w:tr>
      <w:tr w:rsidR="00320D8B" w:rsidRPr="003221CF" w14:paraId="7769D700" w14:textId="77777777" w:rsidTr="00320D8B">
        <w:trPr>
          <w:trHeight w:val="20"/>
        </w:trPr>
        <w:tc>
          <w:tcPr>
            <w:tcW w:w="188" w:type="pct"/>
            <w:tcBorders>
              <w:bottom w:val="single" w:sz="4" w:space="0" w:color="auto"/>
            </w:tcBorders>
            <w:shd w:val="clear" w:color="auto" w:fill="auto"/>
            <w:vAlign w:val="center"/>
          </w:tcPr>
          <w:p w14:paraId="1E2F4309" w14:textId="369F1BA8" w:rsidR="00DB4D55" w:rsidRPr="003221CF" w:rsidRDefault="006C6F96" w:rsidP="0056799B">
            <w:pPr>
              <w:jc w:val="center"/>
              <w:rPr>
                <w:rFonts w:ascii="Tahoma" w:hAnsi="Tahoma" w:cs="Tahoma"/>
                <w:sz w:val="20"/>
                <w:szCs w:val="20"/>
              </w:rPr>
            </w:pPr>
            <w:r w:rsidRPr="003221CF">
              <w:rPr>
                <w:rFonts w:ascii="Tahoma" w:hAnsi="Tahoma" w:cs="Tahoma"/>
                <w:sz w:val="20"/>
                <w:szCs w:val="20"/>
              </w:rPr>
              <w:t>10</w:t>
            </w:r>
            <w:r w:rsidR="00DB4D55" w:rsidRPr="003221CF">
              <w:rPr>
                <w:rFonts w:ascii="Tahoma" w:hAnsi="Tahoma" w:cs="Tahoma"/>
                <w:sz w:val="20"/>
                <w:szCs w:val="20"/>
              </w:rPr>
              <w:t>.</w:t>
            </w:r>
          </w:p>
        </w:tc>
        <w:tc>
          <w:tcPr>
            <w:tcW w:w="1776" w:type="pct"/>
            <w:tcBorders>
              <w:bottom w:val="single" w:sz="4" w:space="0" w:color="auto"/>
            </w:tcBorders>
            <w:shd w:val="clear" w:color="auto" w:fill="auto"/>
            <w:vAlign w:val="center"/>
          </w:tcPr>
          <w:p w14:paraId="162B7954" w14:textId="77777777" w:rsidR="00DB4D55" w:rsidRPr="003221CF" w:rsidRDefault="00DB4D55" w:rsidP="00FE5DC7">
            <w:pPr>
              <w:jc w:val="both"/>
              <w:rPr>
                <w:rFonts w:ascii="Tahoma" w:hAnsi="Tahoma" w:cs="Tahoma"/>
                <w:sz w:val="20"/>
                <w:szCs w:val="20"/>
              </w:rPr>
            </w:pPr>
            <w:r w:rsidRPr="003221CF">
              <w:rPr>
                <w:rFonts w:ascii="Tahoma" w:hAnsi="Tahoma" w:cs="Tahoma"/>
                <w:sz w:val="20"/>
                <w:szCs w:val="20"/>
              </w:rPr>
              <w:t>Sono stati valutati eventuali rischi da interferenza attraverso il Documento Unico di Valutazione dei Rischi Interferenti (DUVRI).</w:t>
            </w:r>
          </w:p>
        </w:tc>
        <w:tc>
          <w:tcPr>
            <w:tcW w:w="1131" w:type="pct"/>
            <w:shd w:val="clear" w:color="auto" w:fill="auto"/>
            <w:vAlign w:val="center"/>
          </w:tcPr>
          <w:p w14:paraId="71EF9433" w14:textId="77777777" w:rsidR="00DB4D55" w:rsidRPr="003221CF" w:rsidRDefault="00DB4D55" w:rsidP="003217FA">
            <w:pPr>
              <w:jc w:val="both"/>
              <w:rPr>
                <w:rFonts w:ascii="Tahoma" w:hAnsi="Tahoma" w:cs="Tahoma"/>
                <w:sz w:val="20"/>
                <w:szCs w:val="20"/>
              </w:rPr>
            </w:pPr>
            <w:r w:rsidRPr="003221CF">
              <w:rPr>
                <w:rFonts w:ascii="Tahoma" w:hAnsi="Tahoma" w:cs="Tahoma"/>
                <w:sz w:val="20"/>
                <w:szCs w:val="20"/>
              </w:rPr>
              <w:t>Non sono stati valutati rischi da interferenza.</w:t>
            </w:r>
          </w:p>
          <w:p w14:paraId="0F155B3F" w14:textId="77777777" w:rsidR="00DB4D55" w:rsidRPr="003221CF" w:rsidRDefault="00DB4D55" w:rsidP="003217FA">
            <w:pPr>
              <w:jc w:val="both"/>
              <w:rPr>
                <w:rFonts w:ascii="Tahoma" w:hAnsi="Tahoma" w:cs="Tahoma"/>
                <w:sz w:val="20"/>
                <w:szCs w:val="20"/>
              </w:rPr>
            </w:pPr>
            <w:r w:rsidRPr="003221CF">
              <w:rPr>
                <w:rFonts w:ascii="Tahoma" w:hAnsi="Tahoma" w:cs="Tahoma"/>
                <w:sz w:val="20"/>
                <w:szCs w:val="20"/>
              </w:rPr>
              <w:t>Presenza del PSC o del DUVRI.</w:t>
            </w:r>
          </w:p>
          <w:p w14:paraId="6334E0E6" w14:textId="415A36F6" w:rsidR="00DB4D55" w:rsidRPr="003221CF" w:rsidRDefault="00DB4D55" w:rsidP="003217FA">
            <w:pPr>
              <w:jc w:val="both"/>
              <w:rPr>
                <w:rFonts w:ascii="Tahoma" w:hAnsi="Tahoma" w:cs="Tahoma"/>
                <w:sz w:val="20"/>
                <w:szCs w:val="20"/>
              </w:rPr>
            </w:pPr>
            <w:r w:rsidRPr="003221CF">
              <w:rPr>
                <w:rFonts w:ascii="Tahoma" w:hAnsi="Tahoma" w:cs="Tahoma"/>
                <w:sz w:val="20"/>
                <w:szCs w:val="20"/>
              </w:rPr>
              <w:t>Se motivato adeguatamente non si applica la rettifica.</w:t>
            </w:r>
          </w:p>
        </w:tc>
        <w:tc>
          <w:tcPr>
            <w:tcW w:w="501" w:type="pct"/>
            <w:shd w:val="clear" w:color="auto" w:fill="auto"/>
            <w:vAlign w:val="center"/>
          </w:tcPr>
          <w:p w14:paraId="7EA4D5E1" w14:textId="797146B9" w:rsidR="00DB4D55" w:rsidRPr="003221CF" w:rsidRDefault="00DB4D55" w:rsidP="0056799B">
            <w:pPr>
              <w:tabs>
                <w:tab w:val="left" w:pos="6237"/>
              </w:tabs>
              <w:jc w:val="center"/>
              <w:rPr>
                <w:rFonts w:ascii="Tahoma" w:hAnsi="Tahoma" w:cs="Tahoma"/>
                <w:bCs/>
                <w:sz w:val="20"/>
                <w:szCs w:val="20"/>
              </w:rPr>
            </w:pPr>
            <w:r w:rsidRPr="003221CF">
              <w:rPr>
                <w:rFonts w:ascii="Tahoma" w:hAnsi="Tahoma" w:cs="Tahoma"/>
                <w:bCs/>
                <w:sz w:val="20"/>
                <w:szCs w:val="20"/>
              </w:rPr>
              <w:t>5%</w:t>
            </w:r>
          </w:p>
        </w:tc>
        <w:tc>
          <w:tcPr>
            <w:tcW w:w="785" w:type="pct"/>
          </w:tcPr>
          <w:p w14:paraId="28017E88" w14:textId="77777777" w:rsidR="00DB4D55" w:rsidRPr="003221CF" w:rsidRDefault="00DB4D55" w:rsidP="0056799B">
            <w:pPr>
              <w:rPr>
                <w:rFonts w:ascii="Tahoma" w:hAnsi="Tahoma" w:cs="Tahoma"/>
                <w:sz w:val="20"/>
                <w:szCs w:val="20"/>
              </w:rPr>
            </w:pPr>
          </w:p>
        </w:tc>
        <w:tc>
          <w:tcPr>
            <w:tcW w:w="619" w:type="pct"/>
            <w:shd w:val="clear" w:color="auto" w:fill="auto"/>
            <w:vAlign w:val="center"/>
          </w:tcPr>
          <w:p w14:paraId="14AE2262" w14:textId="73769A11" w:rsidR="00DB4D55" w:rsidRPr="003221CF" w:rsidRDefault="00DB4D55" w:rsidP="0056799B">
            <w:pPr>
              <w:rPr>
                <w:rFonts w:ascii="Tahoma" w:hAnsi="Tahoma" w:cs="Tahoma"/>
                <w:sz w:val="20"/>
                <w:szCs w:val="20"/>
              </w:rPr>
            </w:pPr>
            <w:r w:rsidRPr="003221CF">
              <w:rPr>
                <w:rFonts w:ascii="Tahoma" w:hAnsi="Tahoma" w:cs="Tahoma"/>
                <w:sz w:val="20"/>
                <w:szCs w:val="20"/>
              </w:rPr>
              <w:t>Art 26 d.lgs. 81/2008</w:t>
            </w:r>
          </w:p>
        </w:tc>
      </w:tr>
      <w:tr w:rsidR="002F5E1A" w:rsidRPr="003221CF" w14:paraId="0EB8CA16" w14:textId="77777777" w:rsidTr="005C4D5F">
        <w:trPr>
          <w:trHeight w:val="20"/>
        </w:trPr>
        <w:tc>
          <w:tcPr>
            <w:tcW w:w="188" w:type="pct"/>
            <w:tcBorders>
              <w:bottom w:val="single" w:sz="4" w:space="0" w:color="auto"/>
            </w:tcBorders>
            <w:shd w:val="clear" w:color="auto" w:fill="auto"/>
            <w:vAlign w:val="center"/>
          </w:tcPr>
          <w:p w14:paraId="69677818" w14:textId="77777777" w:rsidR="002F5E1A" w:rsidRPr="003221CF" w:rsidRDefault="002F5E1A" w:rsidP="002F5E1A">
            <w:pPr>
              <w:jc w:val="center"/>
              <w:rPr>
                <w:rFonts w:ascii="Tahoma" w:hAnsi="Tahoma" w:cs="Tahoma"/>
                <w:sz w:val="20"/>
                <w:szCs w:val="20"/>
              </w:rPr>
            </w:pPr>
          </w:p>
        </w:tc>
        <w:tc>
          <w:tcPr>
            <w:tcW w:w="1776" w:type="pct"/>
            <w:tcBorders>
              <w:bottom w:val="single" w:sz="4" w:space="0" w:color="auto"/>
            </w:tcBorders>
            <w:shd w:val="clear" w:color="auto" w:fill="auto"/>
            <w:vAlign w:val="center"/>
          </w:tcPr>
          <w:p w14:paraId="4177253C" w14:textId="094245DA" w:rsidR="002F5E1A" w:rsidRPr="003221CF" w:rsidRDefault="002F5E1A" w:rsidP="002F5E1A">
            <w:pPr>
              <w:jc w:val="both"/>
              <w:rPr>
                <w:rFonts w:ascii="Tahoma" w:hAnsi="Tahoma" w:cs="Tahoma"/>
                <w:sz w:val="20"/>
                <w:szCs w:val="20"/>
              </w:rPr>
            </w:pPr>
            <w:r w:rsidRPr="003221CF">
              <w:rPr>
                <w:rFonts w:ascii="Tahoma" w:hAnsi="Tahoma" w:cs="Tahoma"/>
                <w:sz w:val="20"/>
                <w:szCs w:val="20"/>
              </w:rPr>
              <w:t>Sono stati rispettati i termini di presentazione delle offerte e la richiesta di chiarimenti da parte dei soggetti invitati.</w:t>
            </w:r>
          </w:p>
        </w:tc>
        <w:tc>
          <w:tcPr>
            <w:tcW w:w="1131" w:type="pct"/>
            <w:shd w:val="clear" w:color="auto" w:fill="auto"/>
            <w:vAlign w:val="center"/>
          </w:tcPr>
          <w:p w14:paraId="12DC3396" w14:textId="5DD6BE99" w:rsidR="002F5E1A" w:rsidRPr="003221CF" w:rsidRDefault="002F5E1A" w:rsidP="002F5E1A">
            <w:pPr>
              <w:jc w:val="both"/>
              <w:rPr>
                <w:rFonts w:ascii="Tahoma" w:hAnsi="Tahoma" w:cs="Tahoma"/>
                <w:sz w:val="20"/>
                <w:szCs w:val="20"/>
              </w:rPr>
            </w:pPr>
            <w:r w:rsidRPr="003221CF">
              <w:rPr>
                <w:rFonts w:ascii="Tahoma" w:hAnsi="Tahoma" w:cs="Tahoma"/>
                <w:sz w:val="20"/>
                <w:szCs w:val="20"/>
              </w:rPr>
              <w:t>Mancata comunicazione a tutti gli operatori invitati della proroga dei termini per la ricezione delle offerte.</w:t>
            </w:r>
          </w:p>
        </w:tc>
        <w:tc>
          <w:tcPr>
            <w:tcW w:w="501" w:type="pct"/>
            <w:shd w:val="clear" w:color="auto" w:fill="auto"/>
            <w:vAlign w:val="center"/>
          </w:tcPr>
          <w:p w14:paraId="24B3AB3B" w14:textId="7D6B7E6F" w:rsidR="002F5E1A" w:rsidRPr="003221CF" w:rsidRDefault="002F5E1A" w:rsidP="002F5E1A">
            <w:pPr>
              <w:tabs>
                <w:tab w:val="left" w:pos="6237"/>
              </w:tabs>
              <w:jc w:val="center"/>
              <w:rPr>
                <w:rFonts w:ascii="Tahoma" w:hAnsi="Tahoma" w:cs="Tahoma"/>
                <w:bCs/>
                <w:sz w:val="20"/>
                <w:szCs w:val="20"/>
              </w:rPr>
            </w:pPr>
            <w:r w:rsidRPr="003221CF">
              <w:rPr>
                <w:rFonts w:ascii="Tahoma" w:hAnsi="Tahoma" w:cs="Tahoma"/>
                <w:bCs/>
                <w:sz w:val="20"/>
                <w:szCs w:val="20"/>
              </w:rPr>
              <w:t>10%</w:t>
            </w:r>
          </w:p>
        </w:tc>
        <w:tc>
          <w:tcPr>
            <w:tcW w:w="785" w:type="pct"/>
          </w:tcPr>
          <w:p w14:paraId="1BBCB095" w14:textId="77777777" w:rsidR="002F5E1A" w:rsidRPr="003221CF" w:rsidRDefault="002F5E1A" w:rsidP="002F5E1A">
            <w:pPr>
              <w:rPr>
                <w:rFonts w:ascii="Tahoma" w:hAnsi="Tahoma" w:cs="Tahoma"/>
                <w:sz w:val="20"/>
                <w:szCs w:val="20"/>
              </w:rPr>
            </w:pPr>
          </w:p>
        </w:tc>
        <w:tc>
          <w:tcPr>
            <w:tcW w:w="619" w:type="pct"/>
            <w:shd w:val="clear" w:color="auto" w:fill="auto"/>
          </w:tcPr>
          <w:p w14:paraId="6849AF64" w14:textId="77777777" w:rsidR="002F5E1A" w:rsidRPr="003D11B8" w:rsidRDefault="002F5E1A" w:rsidP="002F5E1A">
            <w:pPr>
              <w:rPr>
                <w:rFonts w:ascii="Tahoma" w:hAnsi="Tahoma" w:cs="Tahoma"/>
                <w:sz w:val="20"/>
                <w:szCs w:val="20"/>
              </w:rPr>
            </w:pPr>
            <w:r w:rsidRPr="003D11B8">
              <w:rPr>
                <w:rFonts w:ascii="Tahoma" w:hAnsi="Tahoma" w:cs="Tahoma"/>
                <w:sz w:val="20"/>
                <w:szCs w:val="20"/>
              </w:rPr>
              <w:t>Art. 50</w:t>
            </w:r>
          </w:p>
          <w:p w14:paraId="6DDA75FA" w14:textId="77777777" w:rsidR="002F5E1A" w:rsidRPr="003D11B8" w:rsidRDefault="002F5E1A" w:rsidP="002F5E1A">
            <w:pPr>
              <w:rPr>
                <w:rFonts w:ascii="Tahoma" w:hAnsi="Tahoma" w:cs="Tahoma"/>
                <w:sz w:val="20"/>
                <w:szCs w:val="20"/>
              </w:rPr>
            </w:pPr>
            <w:r w:rsidRPr="003D11B8">
              <w:rPr>
                <w:rFonts w:ascii="Tahoma" w:hAnsi="Tahoma" w:cs="Tahoma"/>
                <w:sz w:val="20"/>
                <w:szCs w:val="20"/>
              </w:rPr>
              <w:t>Art. 76</w:t>
            </w:r>
          </w:p>
          <w:p w14:paraId="30CEF5CF" w14:textId="70ECF22D" w:rsidR="002F5E1A" w:rsidRPr="003221CF" w:rsidRDefault="002F5E1A" w:rsidP="002F5E1A">
            <w:pPr>
              <w:rPr>
                <w:rFonts w:ascii="Tahoma" w:hAnsi="Tahoma" w:cs="Tahoma"/>
                <w:sz w:val="20"/>
                <w:szCs w:val="20"/>
              </w:rPr>
            </w:pPr>
            <w:r w:rsidRPr="003D11B8">
              <w:rPr>
                <w:rFonts w:ascii="Tahoma" w:hAnsi="Tahoma" w:cs="Tahoma"/>
                <w:sz w:val="20"/>
                <w:szCs w:val="20"/>
              </w:rPr>
              <w:t>Art. 89</w:t>
            </w:r>
          </w:p>
        </w:tc>
      </w:tr>
      <w:tr w:rsidR="002F5E1A" w:rsidRPr="003221CF" w14:paraId="3082834B" w14:textId="77777777" w:rsidTr="00320D8B">
        <w:trPr>
          <w:trHeight w:val="20"/>
        </w:trPr>
        <w:tc>
          <w:tcPr>
            <w:tcW w:w="188" w:type="pct"/>
            <w:vMerge w:val="restart"/>
            <w:shd w:val="clear" w:color="auto" w:fill="auto"/>
            <w:vAlign w:val="center"/>
          </w:tcPr>
          <w:p w14:paraId="46537DE5" w14:textId="0298C63B" w:rsidR="002F5E1A" w:rsidRPr="003221CF" w:rsidDel="005B07D0" w:rsidRDefault="002F5E1A" w:rsidP="002F5E1A">
            <w:pPr>
              <w:jc w:val="center"/>
              <w:rPr>
                <w:rFonts w:ascii="Tahoma" w:hAnsi="Tahoma" w:cs="Tahoma"/>
                <w:sz w:val="20"/>
                <w:szCs w:val="20"/>
              </w:rPr>
            </w:pPr>
            <w:r w:rsidRPr="003221CF">
              <w:rPr>
                <w:rFonts w:ascii="Tahoma" w:hAnsi="Tahoma" w:cs="Tahoma"/>
                <w:sz w:val="20"/>
                <w:szCs w:val="20"/>
              </w:rPr>
              <w:t>12.</w:t>
            </w:r>
          </w:p>
        </w:tc>
        <w:tc>
          <w:tcPr>
            <w:tcW w:w="1776" w:type="pct"/>
            <w:vMerge w:val="restart"/>
            <w:shd w:val="clear" w:color="auto" w:fill="auto"/>
            <w:vAlign w:val="center"/>
          </w:tcPr>
          <w:p w14:paraId="0C118C04" w14:textId="743CF41F" w:rsidR="002F5E1A" w:rsidRPr="003221CF" w:rsidDel="005B07D0" w:rsidRDefault="002F5E1A" w:rsidP="002F5E1A">
            <w:pPr>
              <w:jc w:val="both"/>
              <w:rPr>
                <w:rFonts w:ascii="Tahoma" w:hAnsi="Tahoma" w:cs="Tahoma"/>
                <w:sz w:val="20"/>
                <w:szCs w:val="20"/>
              </w:rPr>
            </w:pPr>
            <w:r w:rsidRPr="003221CF">
              <w:rPr>
                <w:rFonts w:ascii="Tahoma" w:hAnsi="Tahoma" w:cs="Tahoma"/>
                <w:sz w:val="20"/>
                <w:szCs w:val="20"/>
              </w:rPr>
              <w:t>La Commissione aggiudicatrice è stata nominata secondo quanto disposto dall’art</w:t>
            </w:r>
            <w:r w:rsidRPr="006F45B1">
              <w:rPr>
                <w:rFonts w:ascii="Tahoma" w:hAnsi="Tahoma" w:cs="Tahoma"/>
                <w:sz w:val="20"/>
                <w:szCs w:val="20"/>
              </w:rPr>
              <w:t>. Art. 93 del Dlgs 36/2023</w:t>
            </w:r>
          </w:p>
        </w:tc>
        <w:tc>
          <w:tcPr>
            <w:tcW w:w="1131" w:type="pct"/>
            <w:tcBorders>
              <w:bottom w:val="single" w:sz="4" w:space="0" w:color="auto"/>
            </w:tcBorders>
            <w:shd w:val="clear" w:color="auto" w:fill="auto"/>
            <w:vAlign w:val="center"/>
          </w:tcPr>
          <w:p w14:paraId="0D035CC0" w14:textId="725B2B92" w:rsidR="002F5E1A" w:rsidRPr="003221CF" w:rsidRDefault="002F5E1A" w:rsidP="002F5E1A">
            <w:pPr>
              <w:jc w:val="both"/>
              <w:rPr>
                <w:rFonts w:ascii="Tahoma" w:hAnsi="Tahoma" w:cs="Tahoma"/>
                <w:sz w:val="20"/>
                <w:szCs w:val="20"/>
              </w:rPr>
            </w:pPr>
            <w:r w:rsidRPr="003221CF">
              <w:rPr>
                <w:rFonts w:ascii="Tahoma" w:hAnsi="Tahoma" w:cs="Tahoma"/>
                <w:sz w:val="20"/>
                <w:szCs w:val="20"/>
              </w:rPr>
              <w:t>Assenza di un atto formale di nomina della Commissione giudicatrice da parte della Stazione appaltante.</w:t>
            </w:r>
          </w:p>
        </w:tc>
        <w:tc>
          <w:tcPr>
            <w:tcW w:w="501" w:type="pct"/>
            <w:shd w:val="clear" w:color="auto" w:fill="auto"/>
            <w:vAlign w:val="center"/>
          </w:tcPr>
          <w:p w14:paraId="5509E96C" w14:textId="1D879437" w:rsidR="002F5E1A" w:rsidRPr="003221CF" w:rsidRDefault="002F5E1A" w:rsidP="002F5E1A">
            <w:pPr>
              <w:tabs>
                <w:tab w:val="left" w:pos="6237"/>
              </w:tabs>
              <w:jc w:val="center"/>
              <w:rPr>
                <w:rFonts w:ascii="Tahoma" w:hAnsi="Tahoma" w:cs="Tahoma"/>
                <w:bCs/>
                <w:sz w:val="20"/>
                <w:szCs w:val="20"/>
              </w:rPr>
            </w:pPr>
            <w:r w:rsidRPr="003221CF">
              <w:rPr>
                <w:rFonts w:ascii="Tahoma" w:hAnsi="Tahoma" w:cs="Tahoma"/>
                <w:bCs/>
                <w:sz w:val="20"/>
                <w:szCs w:val="20"/>
              </w:rPr>
              <w:t>100%</w:t>
            </w:r>
          </w:p>
        </w:tc>
        <w:tc>
          <w:tcPr>
            <w:tcW w:w="785" w:type="pct"/>
          </w:tcPr>
          <w:p w14:paraId="7DA1B2AC" w14:textId="77777777" w:rsidR="002F5E1A" w:rsidRPr="003221CF" w:rsidRDefault="002F5E1A" w:rsidP="002F5E1A">
            <w:pPr>
              <w:rPr>
                <w:rFonts w:ascii="Tahoma" w:hAnsi="Tahoma" w:cs="Tahoma"/>
                <w:sz w:val="20"/>
                <w:szCs w:val="20"/>
              </w:rPr>
            </w:pPr>
          </w:p>
        </w:tc>
        <w:tc>
          <w:tcPr>
            <w:tcW w:w="619" w:type="pct"/>
            <w:vMerge w:val="restart"/>
            <w:shd w:val="clear" w:color="auto" w:fill="auto"/>
            <w:vAlign w:val="center"/>
          </w:tcPr>
          <w:p w14:paraId="784CAC7F" w14:textId="22D0433E" w:rsidR="002F5E1A" w:rsidRPr="003D11B8" w:rsidRDefault="002F5E1A" w:rsidP="002F5E1A">
            <w:pPr>
              <w:rPr>
                <w:rFonts w:ascii="Tahoma" w:hAnsi="Tahoma" w:cs="Tahoma"/>
                <w:sz w:val="20"/>
                <w:szCs w:val="20"/>
              </w:rPr>
            </w:pPr>
            <w:r w:rsidRPr="003D11B8">
              <w:rPr>
                <w:rFonts w:ascii="Tahoma" w:hAnsi="Tahoma" w:cs="Tahoma"/>
                <w:sz w:val="20"/>
                <w:szCs w:val="20"/>
              </w:rPr>
              <w:t>Art. 93</w:t>
            </w:r>
          </w:p>
        </w:tc>
      </w:tr>
      <w:tr w:rsidR="002F5E1A" w:rsidRPr="003221CF" w14:paraId="01510EAD" w14:textId="77777777" w:rsidTr="00320D8B">
        <w:trPr>
          <w:trHeight w:val="20"/>
        </w:trPr>
        <w:tc>
          <w:tcPr>
            <w:tcW w:w="188" w:type="pct"/>
            <w:vMerge/>
            <w:shd w:val="clear" w:color="auto" w:fill="auto"/>
            <w:vAlign w:val="center"/>
          </w:tcPr>
          <w:p w14:paraId="53ADC684" w14:textId="77777777" w:rsidR="002F5E1A" w:rsidRPr="003221CF" w:rsidRDefault="002F5E1A" w:rsidP="002F5E1A">
            <w:pPr>
              <w:jc w:val="center"/>
              <w:rPr>
                <w:rFonts w:ascii="Tahoma" w:hAnsi="Tahoma" w:cs="Tahoma"/>
                <w:sz w:val="20"/>
                <w:szCs w:val="20"/>
              </w:rPr>
            </w:pPr>
          </w:p>
        </w:tc>
        <w:tc>
          <w:tcPr>
            <w:tcW w:w="1776" w:type="pct"/>
            <w:vMerge/>
            <w:shd w:val="clear" w:color="auto" w:fill="auto"/>
            <w:vAlign w:val="center"/>
          </w:tcPr>
          <w:p w14:paraId="4CA58680" w14:textId="77777777" w:rsidR="002F5E1A" w:rsidRPr="003221CF" w:rsidRDefault="002F5E1A" w:rsidP="002F5E1A">
            <w:pPr>
              <w:rPr>
                <w:rFonts w:ascii="Tahoma" w:hAnsi="Tahoma" w:cs="Tahoma"/>
                <w:sz w:val="20"/>
                <w:szCs w:val="20"/>
              </w:rPr>
            </w:pPr>
          </w:p>
        </w:tc>
        <w:tc>
          <w:tcPr>
            <w:tcW w:w="1131" w:type="pct"/>
            <w:tcBorders>
              <w:bottom w:val="single" w:sz="4" w:space="0" w:color="auto"/>
            </w:tcBorders>
            <w:shd w:val="clear" w:color="auto" w:fill="auto"/>
            <w:vAlign w:val="center"/>
          </w:tcPr>
          <w:p w14:paraId="0525C075" w14:textId="0190B21D" w:rsidR="002F5E1A" w:rsidRPr="003221CF" w:rsidRDefault="002F5E1A" w:rsidP="002F5E1A">
            <w:pPr>
              <w:jc w:val="both"/>
              <w:rPr>
                <w:rFonts w:ascii="Tahoma" w:hAnsi="Tahoma" w:cs="Tahoma"/>
                <w:sz w:val="20"/>
                <w:szCs w:val="20"/>
              </w:rPr>
            </w:pPr>
            <w:r w:rsidRPr="003221CF">
              <w:rPr>
                <w:rFonts w:ascii="Tahoma" w:hAnsi="Tahoma" w:cs="Tahoma"/>
                <w:sz w:val="20"/>
                <w:szCs w:val="20"/>
              </w:rPr>
              <w:t>Assenza delle dichiarazioni dei componenti della commissione in ordine ai requisiti di idoneità e conflitto d’interesse.</w:t>
            </w:r>
          </w:p>
        </w:tc>
        <w:tc>
          <w:tcPr>
            <w:tcW w:w="501" w:type="pct"/>
            <w:shd w:val="clear" w:color="auto" w:fill="auto"/>
            <w:vAlign w:val="center"/>
          </w:tcPr>
          <w:p w14:paraId="145507D2" w14:textId="63CBE281" w:rsidR="002F5E1A" w:rsidRPr="003221CF" w:rsidRDefault="002F5E1A" w:rsidP="002F5E1A">
            <w:pPr>
              <w:tabs>
                <w:tab w:val="left" w:pos="6237"/>
              </w:tabs>
              <w:jc w:val="center"/>
              <w:rPr>
                <w:rFonts w:ascii="Tahoma" w:hAnsi="Tahoma" w:cs="Tahoma"/>
                <w:bCs/>
                <w:sz w:val="20"/>
                <w:szCs w:val="20"/>
              </w:rPr>
            </w:pPr>
            <w:r w:rsidRPr="003221CF">
              <w:rPr>
                <w:rFonts w:ascii="Tahoma" w:hAnsi="Tahoma" w:cs="Tahoma"/>
                <w:bCs/>
                <w:sz w:val="20"/>
                <w:szCs w:val="20"/>
              </w:rPr>
              <w:t>100%</w:t>
            </w:r>
          </w:p>
        </w:tc>
        <w:tc>
          <w:tcPr>
            <w:tcW w:w="785" w:type="pct"/>
          </w:tcPr>
          <w:p w14:paraId="0AB8306E" w14:textId="77777777" w:rsidR="002F5E1A" w:rsidRPr="003221CF" w:rsidRDefault="002F5E1A" w:rsidP="002F5E1A">
            <w:pPr>
              <w:jc w:val="center"/>
              <w:rPr>
                <w:rFonts w:ascii="Tahoma" w:hAnsi="Tahoma" w:cs="Tahoma"/>
                <w:sz w:val="20"/>
                <w:szCs w:val="20"/>
              </w:rPr>
            </w:pPr>
          </w:p>
        </w:tc>
        <w:tc>
          <w:tcPr>
            <w:tcW w:w="619" w:type="pct"/>
            <w:vMerge/>
            <w:shd w:val="clear" w:color="auto" w:fill="auto"/>
            <w:vAlign w:val="center"/>
          </w:tcPr>
          <w:p w14:paraId="1D19C96D" w14:textId="3F506825" w:rsidR="002F5E1A" w:rsidRPr="003221CF" w:rsidRDefault="002F5E1A" w:rsidP="002F5E1A">
            <w:pPr>
              <w:jc w:val="center"/>
              <w:rPr>
                <w:rFonts w:ascii="Tahoma" w:hAnsi="Tahoma" w:cs="Tahoma"/>
                <w:sz w:val="20"/>
                <w:szCs w:val="20"/>
              </w:rPr>
            </w:pPr>
          </w:p>
        </w:tc>
      </w:tr>
      <w:tr w:rsidR="002F5E1A" w:rsidRPr="003221CF" w14:paraId="4EC1524C" w14:textId="77777777" w:rsidTr="00320D8B">
        <w:trPr>
          <w:trHeight w:val="20"/>
        </w:trPr>
        <w:tc>
          <w:tcPr>
            <w:tcW w:w="188" w:type="pct"/>
            <w:shd w:val="clear" w:color="auto" w:fill="auto"/>
            <w:vAlign w:val="center"/>
          </w:tcPr>
          <w:p w14:paraId="19F3912A" w14:textId="340A8406" w:rsidR="002F5E1A" w:rsidRPr="003221CF" w:rsidRDefault="002F5E1A" w:rsidP="002F5E1A">
            <w:pPr>
              <w:jc w:val="center"/>
              <w:rPr>
                <w:rFonts w:ascii="Tahoma" w:hAnsi="Tahoma" w:cs="Tahoma"/>
                <w:sz w:val="20"/>
                <w:szCs w:val="20"/>
              </w:rPr>
            </w:pPr>
            <w:r w:rsidRPr="003221CF">
              <w:rPr>
                <w:rFonts w:ascii="Tahoma" w:hAnsi="Tahoma" w:cs="Tahoma"/>
                <w:sz w:val="20"/>
                <w:szCs w:val="20"/>
              </w:rPr>
              <w:t>13.</w:t>
            </w:r>
          </w:p>
        </w:tc>
        <w:tc>
          <w:tcPr>
            <w:tcW w:w="1776" w:type="pct"/>
            <w:shd w:val="clear" w:color="auto" w:fill="auto"/>
            <w:vAlign w:val="center"/>
          </w:tcPr>
          <w:p w14:paraId="3014C596" w14:textId="77777777" w:rsidR="002F5E1A" w:rsidRPr="003221CF" w:rsidRDefault="002F5E1A" w:rsidP="002F5E1A">
            <w:pPr>
              <w:rPr>
                <w:rFonts w:ascii="Tahoma" w:hAnsi="Tahoma" w:cs="Tahoma"/>
                <w:sz w:val="20"/>
                <w:szCs w:val="20"/>
              </w:rPr>
            </w:pPr>
            <w:r w:rsidRPr="003221CF">
              <w:rPr>
                <w:rFonts w:ascii="Tahoma" w:hAnsi="Tahoma" w:cs="Tahoma"/>
                <w:sz w:val="20"/>
                <w:szCs w:val="20"/>
              </w:rPr>
              <w:t>Nella fase di valutazione delle offerte:</w:t>
            </w:r>
          </w:p>
        </w:tc>
        <w:tc>
          <w:tcPr>
            <w:tcW w:w="1131" w:type="pct"/>
            <w:vMerge w:val="restart"/>
            <w:shd w:val="clear" w:color="auto" w:fill="auto"/>
            <w:vAlign w:val="center"/>
          </w:tcPr>
          <w:p w14:paraId="168F657D" w14:textId="7A4C586E" w:rsidR="002F5E1A" w:rsidRPr="003221CF" w:rsidRDefault="002F5E1A" w:rsidP="002F5E1A">
            <w:pPr>
              <w:jc w:val="both"/>
              <w:rPr>
                <w:rFonts w:ascii="Tahoma" w:hAnsi="Tahoma" w:cs="Tahoma"/>
                <w:sz w:val="20"/>
                <w:szCs w:val="20"/>
              </w:rPr>
            </w:pPr>
            <w:r w:rsidRPr="003221CF">
              <w:rPr>
                <w:rFonts w:ascii="Tahoma" w:hAnsi="Tahoma" w:cs="Tahoma"/>
                <w:sz w:val="20"/>
                <w:szCs w:val="20"/>
              </w:rPr>
              <w:t>I criteri di selezione sono stati modificati durante la fase di selezione, il che ha comportato il rigetto di offerenti che avrebbero dovuto essere accettati se fossero stati rispettati i criteri di selezione pubblicati.</w:t>
            </w:r>
          </w:p>
        </w:tc>
        <w:tc>
          <w:tcPr>
            <w:tcW w:w="501" w:type="pct"/>
            <w:vMerge w:val="restart"/>
            <w:shd w:val="clear" w:color="auto" w:fill="auto"/>
            <w:vAlign w:val="center"/>
          </w:tcPr>
          <w:p w14:paraId="16352CC7" w14:textId="781FF7A5" w:rsidR="002F5E1A" w:rsidRPr="003221CF" w:rsidRDefault="002F5E1A" w:rsidP="002F5E1A">
            <w:pPr>
              <w:tabs>
                <w:tab w:val="left" w:pos="6237"/>
              </w:tabs>
              <w:jc w:val="center"/>
              <w:rPr>
                <w:rFonts w:ascii="Tahoma" w:hAnsi="Tahoma" w:cs="Tahoma"/>
                <w:bCs/>
                <w:sz w:val="20"/>
                <w:szCs w:val="20"/>
              </w:rPr>
            </w:pPr>
            <w:r w:rsidRPr="003221CF">
              <w:rPr>
                <w:rFonts w:ascii="Tahoma" w:hAnsi="Tahoma" w:cs="Tahoma"/>
                <w:bCs/>
                <w:sz w:val="20"/>
                <w:szCs w:val="20"/>
              </w:rPr>
              <w:t>25%</w:t>
            </w:r>
          </w:p>
        </w:tc>
        <w:tc>
          <w:tcPr>
            <w:tcW w:w="785" w:type="pct"/>
            <w:vMerge w:val="restart"/>
          </w:tcPr>
          <w:p w14:paraId="0223A1D1" w14:textId="77777777" w:rsidR="002F5E1A" w:rsidRPr="003221CF" w:rsidRDefault="002F5E1A" w:rsidP="002F5E1A">
            <w:pPr>
              <w:jc w:val="center"/>
              <w:rPr>
                <w:rFonts w:ascii="Tahoma" w:hAnsi="Tahoma" w:cs="Tahoma"/>
                <w:sz w:val="20"/>
                <w:szCs w:val="20"/>
              </w:rPr>
            </w:pPr>
          </w:p>
        </w:tc>
        <w:tc>
          <w:tcPr>
            <w:tcW w:w="619" w:type="pct"/>
            <w:vMerge w:val="restart"/>
            <w:shd w:val="clear" w:color="auto" w:fill="auto"/>
            <w:vAlign w:val="center"/>
          </w:tcPr>
          <w:p w14:paraId="110382E5" w14:textId="5726AF65" w:rsidR="002F5E1A" w:rsidRPr="003221CF" w:rsidRDefault="002F5E1A" w:rsidP="002F5E1A">
            <w:pPr>
              <w:jc w:val="center"/>
              <w:rPr>
                <w:rFonts w:ascii="Tahoma" w:hAnsi="Tahoma" w:cs="Tahoma"/>
                <w:sz w:val="20"/>
                <w:szCs w:val="20"/>
              </w:rPr>
            </w:pPr>
          </w:p>
        </w:tc>
      </w:tr>
      <w:tr w:rsidR="002F5E1A" w:rsidRPr="003221CF" w14:paraId="573BBACE" w14:textId="77777777" w:rsidTr="00320D8B">
        <w:trPr>
          <w:trHeight w:val="20"/>
        </w:trPr>
        <w:tc>
          <w:tcPr>
            <w:tcW w:w="188" w:type="pct"/>
            <w:shd w:val="clear" w:color="auto" w:fill="auto"/>
            <w:vAlign w:val="center"/>
          </w:tcPr>
          <w:p w14:paraId="697F15E8" w14:textId="158F9200" w:rsidR="002F5E1A" w:rsidRPr="003221CF" w:rsidRDefault="002F5E1A" w:rsidP="002F5E1A">
            <w:pPr>
              <w:jc w:val="center"/>
              <w:rPr>
                <w:rFonts w:ascii="Tahoma" w:hAnsi="Tahoma" w:cs="Tahoma"/>
                <w:sz w:val="20"/>
                <w:szCs w:val="20"/>
              </w:rPr>
            </w:pPr>
            <w:r w:rsidRPr="003221CF">
              <w:rPr>
                <w:rFonts w:ascii="Tahoma" w:hAnsi="Tahoma" w:cs="Tahoma"/>
                <w:sz w:val="20"/>
                <w:szCs w:val="20"/>
              </w:rPr>
              <w:t>13.1</w:t>
            </w:r>
          </w:p>
        </w:tc>
        <w:tc>
          <w:tcPr>
            <w:tcW w:w="1776" w:type="pct"/>
            <w:shd w:val="clear" w:color="auto" w:fill="auto"/>
            <w:vAlign w:val="center"/>
          </w:tcPr>
          <w:p w14:paraId="4B785F7D" w14:textId="77777777" w:rsidR="002F5E1A" w:rsidRPr="003221CF" w:rsidRDefault="002F5E1A" w:rsidP="002F5E1A">
            <w:pPr>
              <w:rPr>
                <w:rFonts w:ascii="Tahoma" w:hAnsi="Tahoma" w:cs="Tahoma"/>
                <w:sz w:val="20"/>
                <w:szCs w:val="20"/>
              </w:rPr>
            </w:pPr>
            <w:r w:rsidRPr="003221CF">
              <w:rPr>
                <w:rFonts w:ascii="Tahoma" w:hAnsi="Tahoma" w:cs="Tahoma"/>
                <w:sz w:val="20"/>
                <w:szCs w:val="20"/>
              </w:rPr>
              <w:t>- i criteri di selezione sono rimasti immutati nella valutazione delle offerte</w:t>
            </w:r>
          </w:p>
        </w:tc>
        <w:tc>
          <w:tcPr>
            <w:tcW w:w="1131" w:type="pct"/>
            <w:vMerge/>
            <w:shd w:val="clear" w:color="auto" w:fill="auto"/>
            <w:vAlign w:val="center"/>
          </w:tcPr>
          <w:p w14:paraId="29B0BF6A" w14:textId="77777777" w:rsidR="002F5E1A" w:rsidRPr="003221CF" w:rsidRDefault="002F5E1A" w:rsidP="002F5E1A">
            <w:pPr>
              <w:jc w:val="both"/>
              <w:rPr>
                <w:rFonts w:ascii="Tahoma" w:hAnsi="Tahoma" w:cs="Tahoma"/>
                <w:sz w:val="20"/>
                <w:szCs w:val="20"/>
              </w:rPr>
            </w:pPr>
          </w:p>
        </w:tc>
        <w:tc>
          <w:tcPr>
            <w:tcW w:w="501" w:type="pct"/>
            <w:vMerge/>
            <w:shd w:val="clear" w:color="auto" w:fill="auto"/>
            <w:vAlign w:val="center"/>
          </w:tcPr>
          <w:p w14:paraId="7CAC1048" w14:textId="77777777" w:rsidR="002F5E1A" w:rsidRPr="003221CF" w:rsidRDefault="002F5E1A" w:rsidP="002F5E1A">
            <w:pPr>
              <w:jc w:val="center"/>
              <w:rPr>
                <w:rFonts w:ascii="Tahoma" w:hAnsi="Tahoma" w:cs="Tahoma"/>
                <w:sz w:val="20"/>
                <w:szCs w:val="20"/>
              </w:rPr>
            </w:pPr>
          </w:p>
        </w:tc>
        <w:tc>
          <w:tcPr>
            <w:tcW w:w="785" w:type="pct"/>
            <w:vMerge/>
          </w:tcPr>
          <w:p w14:paraId="1E4C93FB" w14:textId="77777777" w:rsidR="002F5E1A" w:rsidRPr="003221CF" w:rsidRDefault="002F5E1A" w:rsidP="002F5E1A">
            <w:pPr>
              <w:jc w:val="center"/>
              <w:rPr>
                <w:rFonts w:ascii="Tahoma" w:hAnsi="Tahoma" w:cs="Tahoma"/>
                <w:sz w:val="20"/>
                <w:szCs w:val="20"/>
              </w:rPr>
            </w:pPr>
          </w:p>
        </w:tc>
        <w:tc>
          <w:tcPr>
            <w:tcW w:w="619" w:type="pct"/>
            <w:vMerge/>
            <w:shd w:val="clear" w:color="auto" w:fill="auto"/>
            <w:vAlign w:val="center"/>
          </w:tcPr>
          <w:p w14:paraId="6FF9A4FF" w14:textId="2C038686" w:rsidR="002F5E1A" w:rsidRPr="003221CF" w:rsidRDefault="002F5E1A" w:rsidP="002F5E1A">
            <w:pPr>
              <w:jc w:val="center"/>
              <w:rPr>
                <w:rFonts w:ascii="Tahoma" w:hAnsi="Tahoma" w:cs="Tahoma"/>
                <w:sz w:val="20"/>
                <w:szCs w:val="20"/>
              </w:rPr>
            </w:pPr>
          </w:p>
        </w:tc>
      </w:tr>
      <w:tr w:rsidR="002F5E1A" w:rsidRPr="003221CF" w14:paraId="1CDCFFB8" w14:textId="77777777" w:rsidTr="00320D8B">
        <w:trPr>
          <w:trHeight w:val="20"/>
        </w:trPr>
        <w:tc>
          <w:tcPr>
            <w:tcW w:w="188" w:type="pct"/>
            <w:shd w:val="clear" w:color="auto" w:fill="auto"/>
            <w:vAlign w:val="center"/>
          </w:tcPr>
          <w:p w14:paraId="297A4788" w14:textId="2C531D2D" w:rsidR="002F5E1A" w:rsidRPr="003221CF" w:rsidRDefault="002F5E1A" w:rsidP="002F5E1A">
            <w:pPr>
              <w:jc w:val="center"/>
              <w:rPr>
                <w:rFonts w:ascii="Tahoma" w:hAnsi="Tahoma" w:cs="Tahoma"/>
                <w:sz w:val="20"/>
                <w:szCs w:val="20"/>
              </w:rPr>
            </w:pPr>
            <w:r w:rsidRPr="003221CF">
              <w:rPr>
                <w:rFonts w:ascii="Tahoma" w:hAnsi="Tahoma" w:cs="Tahoma"/>
                <w:sz w:val="20"/>
                <w:szCs w:val="20"/>
              </w:rPr>
              <w:t>13.2</w:t>
            </w:r>
          </w:p>
        </w:tc>
        <w:tc>
          <w:tcPr>
            <w:tcW w:w="1776" w:type="pct"/>
            <w:shd w:val="clear" w:color="auto" w:fill="auto"/>
            <w:vAlign w:val="center"/>
          </w:tcPr>
          <w:p w14:paraId="5316E5F3" w14:textId="77777777" w:rsidR="002F5E1A" w:rsidRPr="003221CF" w:rsidRDefault="002F5E1A" w:rsidP="002F5E1A">
            <w:pPr>
              <w:rPr>
                <w:rFonts w:ascii="Tahoma" w:hAnsi="Tahoma" w:cs="Tahoma"/>
                <w:sz w:val="20"/>
                <w:szCs w:val="20"/>
              </w:rPr>
            </w:pPr>
            <w:r w:rsidRPr="003221CF">
              <w:rPr>
                <w:rFonts w:ascii="Tahoma" w:hAnsi="Tahoma" w:cs="Tahoma"/>
                <w:sz w:val="20"/>
                <w:szCs w:val="20"/>
              </w:rPr>
              <w:t>- l’attribuzione dei punteggi relativi ai singoli criteri di aggiudicazione è avvenuta in modo trasparente e identico per tutti i candidati</w:t>
            </w:r>
          </w:p>
        </w:tc>
        <w:tc>
          <w:tcPr>
            <w:tcW w:w="1131" w:type="pct"/>
            <w:shd w:val="clear" w:color="auto" w:fill="auto"/>
            <w:vAlign w:val="center"/>
          </w:tcPr>
          <w:p w14:paraId="60392918" w14:textId="4A1508EA" w:rsidR="002F5E1A" w:rsidRPr="003221CF" w:rsidRDefault="002F5E1A" w:rsidP="002F5E1A">
            <w:pPr>
              <w:jc w:val="both"/>
              <w:rPr>
                <w:rFonts w:ascii="Tahoma" w:hAnsi="Tahoma" w:cs="Tahoma"/>
                <w:sz w:val="20"/>
                <w:szCs w:val="20"/>
              </w:rPr>
            </w:pPr>
            <w:r w:rsidRPr="003221CF">
              <w:rPr>
                <w:rFonts w:ascii="Tahoma" w:hAnsi="Tahoma" w:cs="Tahoma"/>
                <w:sz w:val="20"/>
                <w:szCs w:val="20"/>
              </w:rPr>
              <w:t>La pista di controllo e/o la relazione di valutazione sono inesistenti o sono incomplete, ovvero non contengono i punteggi attribuiti a livello di sub criterio e criterio di valutazione, e le motivazioni e gli elementi che giustificano l’attribuzione dei punteggi.</w:t>
            </w:r>
          </w:p>
        </w:tc>
        <w:tc>
          <w:tcPr>
            <w:tcW w:w="501" w:type="pct"/>
            <w:shd w:val="clear" w:color="auto" w:fill="auto"/>
            <w:vAlign w:val="center"/>
          </w:tcPr>
          <w:p w14:paraId="0BEA5CA8" w14:textId="03EC7F66" w:rsidR="002F5E1A" w:rsidRPr="003221CF" w:rsidRDefault="002F5E1A" w:rsidP="002F5E1A">
            <w:pPr>
              <w:tabs>
                <w:tab w:val="left" w:pos="6237"/>
              </w:tabs>
              <w:jc w:val="center"/>
              <w:rPr>
                <w:rFonts w:ascii="Tahoma" w:hAnsi="Tahoma" w:cs="Tahoma"/>
                <w:bCs/>
                <w:sz w:val="20"/>
                <w:szCs w:val="20"/>
              </w:rPr>
            </w:pPr>
            <w:r w:rsidRPr="003221CF">
              <w:rPr>
                <w:rFonts w:ascii="Tahoma" w:hAnsi="Tahoma" w:cs="Tahoma"/>
                <w:bCs/>
                <w:sz w:val="20"/>
                <w:szCs w:val="20"/>
              </w:rPr>
              <w:t>25%</w:t>
            </w:r>
          </w:p>
        </w:tc>
        <w:tc>
          <w:tcPr>
            <w:tcW w:w="785" w:type="pct"/>
          </w:tcPr>
          <w:p w14:paraId="77DBF30F" w14:textId="77777777" w:rsidR="002F5E1A" w:rsidRPr="003221CF" w:rsidRDefault="002F5E1A" w:rsidP="002F5E1A">
            <w:pPr>
              <w:jc w:val="center"/>
              <w:rPr>
                <w:rFonts w:ascii="Tahoma" w:hAnsi="Tahoma" w:cs="Tahoma"/>
                <w:sz w:val="20"/>
                <w:szCs w:val="20"/>
              </w:rPr>
            </w:pPr>
          </w:p>
        </w:tc>
        <w:tc>
          <w:tcPr>
            <w:tcW w:w="619" w:type="pct"/>
            <w:vMerge/>
            <w:shd w:val="clear" w:color="auto" w:fill="auto"/>
            <w:vAlign w:val="center"/>
          </w:tcPr>
          <w:p w14:paraId="38F151D4" w14:textId="7AD5D1BB" w:rsidR="002F5E1A" w:rsidRPr="003221CF" w:rsidRDefault="002F5E1A" w:rsidP="002F5E1A">
            <w:pPr>
              <w:jc w:val="center"/>
              <w:rPr>
                <w:rFonts w:ascii="Tahoma" w:hAnsi="Tahoma" w:cs="Tahoma"/>
                <w:sz w:val="20"/>
                <w:szCs w:val="20"/>
              </w:rPr>
            </w:pPr>
          </w:p>
        </w:tc>
      </w:tr>
      <w:tr w:rsidR="002F5E1A" w:rsidRPr="003221CF" w14:paraId="7DA8C1AA" w14:textId="77777777" w:rsidTr="00320D8B">
        <w:trPr>
          <w:trHeight w:val="20"/>
        </w:trPr>
        <w:tc>
          <w:tcPr>
            <w:tcW w:w="188" w:type="pct"/>
            <w:shd w:val="clear" w:color="auto" w:fill="auto"/>
            <w:vAlign w:val="center"/>
          </w:tcPr>
          <w:p w14:paraId="654AF72E" w14:textId="2190581C" w:rsidR="002F5E1A" w:rsidRPr="003221CF" w:rsidRDefault="002F5E1A" w:rsidP="002F5E1A">
            <w:pPr>
              <w:jc w:val="center"/>
              <w:rPr>
                <w:rFonts w:ascii="Tahoma" w:hAnsi="Tahoma" w:cs="Tahoma"/>
                <w:sz w:val="20"/>
                <w:szCs w:val="20"/>
              </w:rPr>
            </w:pPr>
            <w:r w:rsidRPr="003221CF">
              <w:rPr>
                <w:rFonts w:ascii="Tahoma" w:hAnsi="Tahoma" w:cs="Tahoma"/>
                <w:sz w:val="20"/>
                <w:szCs w:val="20"/>
              </w:rPr>
              <w:t>13.3</w:t>
            </w:r>
          </w:p>
        </w:tc>
        <w:tc>
          <w:tcPr>
            <w:tcW w:w="1776" w:type="pct"/>
            <w:shd w:val="clear" w:color="auto" w:fill="auto"/>
            <w:vAlign w:val="center"/>
          </w:tcPr>
          <w:p w14:paraId="07F9888A" w14:textId="77777777" w:rsidR="002F5E1A" w:rsidRPr="003221CF" w:rsidRDefault="002F5E1A" w:rsidP="002F5E1A">
            <w:pPr>
              <w:rPr>
                <w:rFonts w:ascii="Tahoma" w:hAnsi="Tahoma" w:cs="Tahoma"/>
                <w:sz w:val="20"/>
                <w:szCs w:val="20"/>
              </w:rPr>
            </w:pPr>
            <w:r w:rsidRPr="003221CF">
              <w:rPr>
                <w:rFonts w:ascii="Tahoma" w:hAnsi="Tahoma" w:cs="Tahoma"/>
                <w:sz w:val="20"/>
                <w:szCs w:val="20"/>
              </w:rPr>
              <w:t>- le offerte non sono state modificate nel corso della valutazione.</w:t>
            </w:r>
          </w:p>
        </w:tc>
        <w:tc>
          <w:tcPr>
            <w:tcW w:w="1131" w:type="pct"/>
            <w:shd w:val="clear" w:color="auto" w:fill="auto"/>
            <w:vAlign w:val="center"/>
          </w:tcPr>
          <w:p w14:paraId="60B0879C" w14:textId="13E5C34D" w:rsidR="002F5E1A" w:rsidRPr="003221CF" w:rsidRDefault="002F5E1A" w:rsidP="002F5E1A">
            <w:pPr>
              <w:jc w:val="both"/>
              <w:rPr>
                <w:rFonts w:ascii="Tahoma" w:hAnsi="Tahoma" w:cs="Tahoma"/>
                <w:sz w:val="20"/>
                <w:szCs w:val="20"/>
              </w:rPr>
            </w:pPr>
            <w:r w:rsidRPr="003221CF">
              <w:rPr>
                <w:rFonts w:ascii="Tahoma" w:hAnsi="Tahoma" w:cs="Tahoma"/>
                <w:sz w:val="20"/>
                <w:szCs w:val="20"/>
              </w:rPr>
              <w:t xml:space="preserve">L'amministrazione aggiudicatrice autorizza l'offerente/il candidato a modificare la sua offerta durante la valutazione delle offerte </w:t>
            </w:r>
          </w:p>
        </w:tc>
        <w:tc>
          <w:tcPr>
            <w:tcW w:w="501" w:type="pct"/>
            <w:shd w:val="clear" w:color="auto" w:fill="auto"/>
            <w:vAlign w:val="center"/>
          </w:tcPr>
          <w:p w14:paraId="6F4F4DD3" w14:textId="7A549DBA" w:rsidR="002F5E1A" w:rsidRPr="003221CF" w:rsidRDefault="002F5E1A" w:rsidP="002F5E1A">
            <w:pPr>
              <w:tabs>
                <w:tab w:val="left" w:pos="6237"/>
              </w:tabs>
              <w:jc w:val="center"/>
              <w:rPr>
                <w:rFonts w:ascii="Tahoma" w:hAnsi="Tahoma" w:cs="Tahoma"/>
                <w:bCs/>
                <w:sz w:val="20"/>
                <w:szCs w:val="20"/>
              </w:rPr>
            </w:pPr>
            <w:r w:rsidRPr="003221CF">
              <w:rPr>
                <w:rFonts w:ascii="Tahoma" w:hAnsi="Tahoma" w:cs="Tahoma"/>
                <w:bCs/>
                <w:sz w:val="20"/>
                <w:szCs w:val="20"/>
              </w:rPr>
              <w:t>25%</w:t>
            </w:r>
          </w:p>
        </w:tc>
        <w:tc>
          <w:tcPr>
            <w:tcW w:w="785" w:type="pct"/>
          </w:tcPr>
          <w:p w14:paraId="7BE3A047" w14:textId="77777777" w:rsidR="002F5E1A" w:rsidRPr="003221CF" w:rsidRDefault="002F5E1A" w:rsidP="002F5E1A">
            <w:pPr>
              <w:jc w:val="center"/>
              <w:rPr>
                <w:rFonts w:ascii="Tahoma" w:hAnsi="Tahoma" w:cs="Tahoma"/>
                <w:sz w:val="20"/>
                <w:szCs w:val="20"/>
              </w:rPr>
            </w:pPr>
          </w:p>
        </w:tc>
        <w:tc>
          <w:tcPr>
            <w:tcW w:w="619" w:type="pct"/>
            <w:vMerge/>
            <w:shd w:val="clear" w:color="auto" w:fill="auto"/>
            <w:vAlign w:val="center"/>
          </w:tcPr>
          <w:p w14:paraId="506995E8" w14:textId="4C0877AA" w:rsidR="002F5E1A" w:rsidRPr="003221CF" w:rsidRDefault="002F5E1A" w:rsidP="002F5E1A">
            <w:pPr>
              <w:jc w:val="center"/>
              <w:rPr>
                <w:rFonts w:ascii="Tahoma" w:hAnsi="Tahoma" w:cs="Tahoma"/>
                <w:sz w:val="20"/>
                <w:szCs w:val="20"/>
              </w:rPr>
            </w:pPr>
          </w:p>
        </w:tc>
      </w:tr>
      <w:tr w:rsidR="002F5E1A" w:rsidRPr="003221CF" w14:paraId="07033517" w14:textId="77777777" w:rsidTr="00320D8B">
        <w:trPr>
          <w:trHeight w:val="20"/>
        </w:trPr>
        <w:tc>
          <w:tcPr>
            <w:tcW w:w="188" w:type="pct"/>
            <w:shd w:val="clear" w:color="auto" w:fill="auto"/>
            <w:vAlign w:val="center"/>
          </w:tcPr>
          <w:p w14:paraId="4E1A9589" w14:textId="0876B9BE" w:rsidR="002F5E1A" w:rsidRPr="003221CF" w:rsidRDefault="002F5E1A" w:rsidP="002F5E1A">
            <w:pPr>
              <w:jc w:val="center"/>
              <w:rPr>
                <w:rFonts w:ascii="Tahoma" w:hAnsi="Tahoma" w:cs="Tahoma"/>
                <w:sz w:val="20"/>
                <w:szCs w:val="20"/>
              </w:rPr>
            </w:pPr>
            <w:r w:rsidRPr="003221CF">
              <w:rPr>
                <w:rFonts w:ascii="Tahoma" w:hAnsi="Tahoma" w:cs="Tahoma"/>
                <w:sz w:val="20"/>
                <w:szCs w:val="20"/>
              </w:rPr>
              <w:t>14.</w:t>
            </w:r>
          </w:p>
        </w:tc>
        <w:tc>
          <w:tcPr>
            <w:tcW w:w="1776" w:type="pct"/>
            <w:shd w:val="clear" w:color="auto" w:fill="auto"/>
            <w:vAlign w:val="center"/>
          </w:tcPr>
          <w:p w14:paraId="6CE78F7E" w14:textId="77777777" w:rsidR="002F5E1A" w:rsidRPr="003221CF" w:rsidRDefault="002F5E1A" w:rsidP="002F5E1A">
            <w:pPr>
              <w:rPr>
                <w:rFonts w:ascii="Tahoma" w:hAnsi="Tahoma" w:cs="Tahoma"/>
                <w:sz w:val="20"/>
                <w:szCs w:val="20"/>
              </w:rPr>
            </w:pPr>
            <w:r w:rsidRPr="003221CF">
              <w:rPr>
                <w:rFonts w:ascii="Tahoma" w:hAnsi="Tahoma" w:cs="Tahoma"/>
                <w:sz w:val="20"/>
                <w:szCs w:val="20"/>
              </w:rPr>
              <w:t>I verbali di valutazione contengono i seguenti elementi minimi:</w:t>
            </w:r>
          </w:p>
        </w:tc>
        <w:tc>
          <w:tcPr>
            <w:tcW w:w="1131" w:type="pct"/>
            <w:vMerge w:val="restart"/>
            <w:shd w:val="clear" w:color="auto" w:fill="auto"/>
            <w:vAlign w:val="center"/>
          </w:tcPr>
          <w:p w14:paraId="41003B4E" w14:textId="3380FA7F" w:rsidR="002F5E1A" w:rsidRPr="003221CF" w:rsidRDefault="002F5E1A" w:rsidP="002F5E1A">
            <w:pPr>
              <w:jc w:val="both"/>
              <w:rPr>
                <w:rFonts w:ascii="Tahoma" w:hAnsi="Tahoma" w:cs="Tahoma"/>
                <w:sz w:val="20"/>
                <w:szCs w:val="20"/>
              </w:rPr>
            </w:pPr>
            <w:r w:rsidRPr="003221CF">
              <w:rPr>
                <w:rFonts w:ascii="Tahoma" w:hAnsi="Tahoma" w:cs="Tahoma"/>
                <w:sz w:val="20"/>
                <w:szCs w:val="20"/>
              </w:rPr>
              <w:t>Incompletezza degli atti di gara - Mancanza degli elementi essenziali nei verbali di aggiudicazione</w:t>
            </w:r>
          </w:p>
        </w:tc>
        <w:tc>
          <w:tcPr>
            <w:tcW w:w="501" w:type="pct"/>
            <w:vMerge w:val="restart"/>
            <w:shd w:val="clear" w:color="auto" w:fill="auto"/>
            <w:vAlign w:val="center"/>
          </w:tcPr>
          <w:p w14:paraId="40F003BE" w14:textId="22ECB2AE" w:rsidR="002F5E1A" w:rsidRPr="003221CF" w:rsidRDefault="002F5E1A" w:rsidP="002F5E1A">
            <w:pPr>
              <w:tabs>
                <w:tab w:val="left" w:pos="6237"/>
              </w:tabs>
              <w:jc w:val="center"/>
              <w:rPr>
                <w:rFonts w:ascii="Tahoma" w:hAnsi="Tahoma" w:cs="Tahoma"/>
                <w:bCs/>
                <w:sz w:val="20"/>
                <w:szCs w:val="20"/>
              </w:rPr>
            </w:pPr>
            <w:r w:rsidRPr="003221CF">
              <w:rPr>
                <w:rFonts w:ascii="Tahoma" w:hAnsi="Tahoma" w:cs="Tahoma"/>
                <w:bCs/>
                <w:sz w:val="20"/>
                <w:szCs w:val="20"/>
              </w:rPr>
              <w:t>10%</w:t>
            </w:r>
          </w:p>
        </w:tc>
        <w:tc>
          <w:tcPr>
            <w:tcW w:w="785" w:type="pct"/>
            <w:vMerge w:val="restart"/>
          </w:tcPr>
          <w:p w14:paraId="25D7165A" w14:textId="77777777" w:rsidR="002F5E1A" w:rsidRPr="003221CF" w:rsidRDefault="002F5E1A" w:rsidP="002F5E1A">
            <w:pPr>
              <w:jc w:val="center"/>
              <w:rPr>
                <w:rFonts w:ascii="Tahoma" w:hAnsi="Tahoma" w:cs="Tahoma"/>
                <w:sz w:val="20"/>
                <w:szCs w:val="20"/>
              </w:rPr>
            </w:pPr>
          </w:p>
        </w:tc>
        <w:tc>
          <w:tcPr>
            <w:tcW w:w="619" w:type="pct"/>
            <w:vMerge w:val="restart"/>
            <w:shd w:val="clear" w:color="auto" w:fill="auto"/>
            <w:vAlign w:val="center"/>
          </w:tcPr>
          <w:p w14:paraId="52CC69C9" w14:textId="6688B6BB" w:rsidR="002F5E1A" w:rsidRPr="003221CF" w:rsidRDefault="002F5E1A" w:rsidP="002F5E1A">
            <w:pPr>
              <w:jc w:val="center"/>
              <w:rPr>
                <w:rFonts w:ascii="Tahoma" w:hAnsi="Tahoma" w:cs="Tahoma"/>
                <w:sz w:val="20"/>
                <w:szCs w:val="20"/>
              </w:rPr>
            </w:pPr>
          </w:p>
        </w:tc>
      </w:tr>
      <w:tr w:rsidR="002F5E1A" w:rsidRPr="003221CF" w14:paraId="78428E83" w14:textId="77777777" w:rsidTr="00320D8B">
        <w:trPr>
          <w:trHeight w:val="20"/>
        </w:trPr>
        <w:tc>
          <w:tcPr>
            <w:tcW w:w="188" w:type="pct"/>
            <w:shd w:val="clear" w:color="auto" w:fill="auto"/>
            <w:vAlign w:val="center"/>
          </w:tcPr>
          <w:p w14:paraId="21186A81" w14:textId="6A99C3F3" w:rsidR="002F5E1A" w:rsidRPr="003221CF" w:rsidRDefault="002F5E1A" w:rsidP="002F5E1A">
            <w:pPr>
              <w:jc w:val="center"/>
              <w:rPr>
                <w:rFonts w:ascii="Tahoma" w:hAnsi="Tahoma" w:cs="Tahoma"/>
                <w:sz w:val="20"/>
                <w:szCs w:val="20"/>
              </w:rPr>
            </w:pPr>
            <w:r w:rsidRPr="003221CF">
              <w:rPr>
                <w:rFonts w:ascii="Tahoma" w:hAnsi="Tahoma" w:cs="Tahoma"/>
                <w:sz w:val="20"/>
                <w:szCs w:val="20"/>
              </w:rPr>
              <w:t>14.1</w:t>
            </w:r>
          </w:p>
        </w:tc>
        <w:tc>
          <w:tcPr>
            <w:tcW w:w="1776" w:type="pct"/>
            <w:shd w:val="clear" w:color="auto" w:fill="auto"/>
            <w:vAlign w:val="center"/>
          </w:tcPr>
          <w:p w14:paraId="40BAA4B7" w14:textId="77777777" w:rsidR="002F5E1A" w:rsidRPr="003221CF" w:rsidRDefault="002F5E1A" w:rsidP="002F5E1A">
            <w:pPr>
              <w:rPr>
                <w:rFonts w:ascii="Tahoma" w:hAnsi="Tahoma" w:cs="Tahoma"/>
                <w:sz w:val="20"/>
                <w:szCs w:val="20"/>
              </w:rPr>
            </w:pPr>
            <w:r w:rsidRPr="003221CF">
              <w:rPr>
                <w:rFonts w:ascii="Tahoma" w:hAnsi="Tahoma" w:cs="Tahoma"/>
                <w:sz w:val="20"/>
                <w:szCs w:val="20"/>
              </w:rPr>
              <w:t>- numero delle offerte pervenute</w:t>
            </w:r>
          </w:p>
        </w:tc>
        <w:tc>
          <w:tcPr>
            <w:tcW w:w="1131" w:type="pct"/>
            <w:vMerge/>
            <w:shd w:val="clear" w:color="auto" w:fill="auto"/>
            <w:vAlign w:val="center"/>
          </w:tcPr>
          <w:p w14:paraId="41D0629D" w14:textId="77777777" w:rsidR="002F5E1A" w:rsidRPr="003221CF" w:rsidRDefault="002F5E1A" w:rsidP="002F5E1A">
            <w:pPr>
              <w:jc w:val="center"/>
              <w:rPr>
                <w:rFonts w:ascii="Tahoma" w:hAnsi="Tahoma" w:cs="Tahoma"/>
                <w:sz w:val="20"/>
                <w:szCs w:val="20"/>
              </w:rPr>
            </w:pPr>
          </w:p>
        </w:tc>
        <w:tc>
          <w:tcPr>
            <w:tcW w:w="501" w:type="pct"/>
            <w:vMerge/>
            <w:shd w:val="clear" w:color="auto" w:fill="auto"/>
            <w:vAlign w:val="center"/>
          </w:tcPr>
          <w:p w14:paraId="7263EAB0" w14:textId="77777777" w:rsidR="002F5E1A" w:rsidRPr="003221CF" w:rsidRDefault="002F5E1A" w:rsidP="002F5E1A">
            <w:pPr>
              <w:tabs>
                <w:tab w:val="left" w:pos="6237"/>
              </w:tabs>
              <w:jc w:val="center"/>
              <w:rPr>
                <w:rFonts w:ascii="Tahoma" w:hAnsi="Tahoma" w:cs="Tahoma"/>
                <w:bCs/>
                <w:sz w:val="20"/>
                <w:szCs w:val="20"/>
              </w:rPr>
            </w:pPr>
          </w:p>
        </w:tc>
        <w:tc>
          <w:tcPr>
            <w:tcW w:w="785" w:type="pct"/>
            <w:vMerge/>
          </w:tcPr>
          <w:p w14:paraId="43EEA779" w14:textId="77777777" w:rsidR="002F5E1A" w:rsidRPr="003221CF" w:rsidRDefault="002F5E1A" w:rsidP="002F5E1A">
            <w:pPr>
              <w:jc w:val="center"/>
              <w:rPr>
                <w:rFonts w:ascii="Tahoma" w:hAnsi="Tahoma" w:cs="Tahoma"/>
                <w:sz w:val="20"/>
                <w:szCs w:val="20"/>
              </w:rPr>
            </w:pPr>
          </w:p>
        </w:tc>
        <w:tc>
          <w:tcPr>
            <w:tcW w:w="619" w:type="pct"/>
            <w:vMerge/>
            <w:shd w:val="clear" w:color="auto" w:fill="auto"/>
            <w:vAlign w:val="center"/>
          </w:tcPr>
          <w:p w14:paraId="7E2F50FA" w14:textId="47813C2F" w:rsidR="002F5E1A" w:rsidRPr="003221CF" w:rsidRDefault="002F5E1A" w:rsidP="002F5E1A">
            <w:pPr>
              <w:jc w:val="center"/>
              <w:rPr>
                <w:rFonts w:ascii="Tahoma" w:hAnsi="Tahoma" w:cs="Tahoma"/>
                <w:sz w:val="20"/>
                <w:szCs w:val="20"/>
              </w:rPr>
            </w:pPr>
          </w:p>
        </w:tc>
      </w:tr>
      <w:tr w:rsidR="002F5E1A" w:rsidRPr="003221CF" w14:paraId="3A711C3D" w14:textId="77777777" w:rsidTr="00320D8B">
        <w:trPr>
          <w:trHeight w:val="20"/>
        </w:trPr>
        <w:tc>
          <w:tcPr>
            <w:tcW w:w="188" w:type="pct"/>
            <w:shd w:val="clear" w:color="auto" w:fill="auto"/>
            <w:vAlign w:val="center"/>
          </w:tcPr>
          <w:p w14:paraId="2C6235FF" w14:textId="06BC3AA5" w:rsidR="002F5E1A" w:rsidRPr="003221CF" w:rsidRDefault="002F5E1A" w:rsidP="002F5E1A">
            <w:pPr>
              <w:jc w:val="center"/>
              <w:rPr>
                <w:rFonts w:ascii="Tahoma" w:hAnsi="Tahoma" w:cs="Tahoma"/>
                <w:sz w:val="20"/>
                <w:szCs w:val="20"/>
              </w:rPr>
            </w:pPr>
            <w:r w:rsidRPr="003221CF">
              <w:rPr>
                <w:rFonts w:ascii="Tahoma" w:hAnsi="Tahoma" w:cs="Tahoma"/>
                <w:sz w:val="20"/>
                <w:szCs w:val="20"/>
              </w:rPr>
              <w:t>14.2</w:t>
            </w:r>
          </w:p>
        </w:tc>
        <w:tc>
          <w:tcPr>
            <w:tcW w:w="1776" w:type="pct"/>
            <w:shd w:val="clear" w:color="auto" w:fill="auto"/>
            <w:vAlign w:val="center"/>
          </w:tcPr>
          <w:p w14:paraId="4EBE3B99" w14:textId="77777777" w:rsidR="002F5E1A" w:rsidRPr="003221CF" w:rsidRDefault="002F5E1A" w:rsidP="002F5E1A">
            <w:pPr>
              <w:rPr>
                <w:rFonts w:ascii="Tahoma" w:hAnsi="Tahoma" w:cs="Tahoma"/>
                <w:sz w:val="20"/>
                <w:szCs w:val="20"/>
              </w:rPr>
            </w:pPr>
            <w:r w:rsidRPr="003221CF">
              <w:rPr>
                <w:rFonts w:ascii="Tahoma" w:hAnsi="Tahoma" w:cs="Tahoma"/>
                <w:sz w:val="20"/>
                <w:szCs w:val="20"/>
              </w:rPr>
              <w:t>- numero delle offerte accertate</w:t>
            </w:r>
          </w:p>
        </w:tc>
        <w:tc>
          <w:tcPr>
            <w:tcW w:w="1131" w:type="pct"/>
            <w:vMerge/>
            <w:shd w:val="clear" w:color="auto" w:fill="auto"/>
            <w:vAlign w:val="center"/>
          </w:tcPr>
          <w:p w14:paraId="494A216C" w14:textId="77777777" w:rsidR="002F5E1A" w:rsidRPr="003221CF" w:rsidRDefault="002F5E1A" w:rsidP="002F5E1A">
            <w:pPr>
              <w:jc w:val="center"/>
              <w:rPr>
                <w:rFonts w:ascii="Tahoma" w:hAnsi="Tahoma" w:cs="Tahoma"/>
                <w:sz w:val="20"/>
                <w:szCs w:val="20"/>
              </w:rPr>
            </w:pPr>
          </w:p>
        </w:tc>
        <w:tc>
          <w:tcPr>
            <w:tcW w:w="501" w:type="pct"/>
            <w:vMerge/>
            <w:shd w:val="clear" w:color="auto" w:fill="auto"/>
            <w:vAlign w:val="center"/>
          </w:tcPr>
          <w:p w14:paraId="3BF11429" w14:textId="77777777" w:rsidR="002F5E1A" w:rsidRPr="003221CF" w:rsidRDefault="002F5E1A" w:rsidP="002F5E1A">
            <w:pPr>
              <w:tabs>
                <w:tab w:val="left" w:pos="6237"/>
              </w:tabs>
              <w:jc w:val="center"/>
              <w:rPr>
                <w:rFonts w:ascii="Tahoma" w:hAnsi="Tahoma" w:cs="Tahoma"/>
                <w:bCs/>
                <w:sz w:val="20"/>
                <w:szCs w:val="20"/>
              </w:rPr>
            </w:pPr>
          </w:p>
        </w:tc>
        <w:tc>
          <w:tcPr>
            <w:tcW w:w="785" w:type="pct"/>
            <w:vMerge/>
          </w:tcPr>
          <w:p w14:paraId="2EC81861" w14:textId="77777777" w:rsidR="002F5E1A" w:rsidRPr="003221CF" w:rsidRDefault="002F5E1A" w:rsidP="002F5E1A">
            <w:pPr>
              <w:jc w:val="center"/>
              <w:rPr>
                <w:rFonts w:ascii="Tahoma" w:hAnsi="Tahoma" w:cs="Tahoma"/>
                <w:sz w:val="20"/>
                <w:szCs w:val="20"/>
              </w:rPr>
            </w:pPr>
          </w:p>
        </w:tc>
        <w:tc>
          <w:tcPr>
            <w:tcW w:w="619" w:type="pct"/>
            <w:vMerge/>
            <w:shd w:val="clear" w:color="auto" w:fill="auto"/>
            <w:vAlign w:val="center"/>
          </w:tcPr>
          <w:p w14:paraId="2A9F4043" w14:textId="359BA2FA" w:rsidR="002F5E1A" w:rsidRPr="003221CF" w:rsidRDefault="002F5E1A" w:rsidP="002F5E1A">
            <w:pPr>
              <w:jc w:val="center"/>
              <w:rPr>
                <w:rFonts w:ascii="Tahoma" w:hAnsi="Tahoma" w:cs="Tahoma"/>
                <w:sz w:val="20"/>
                <w:szCs w:val="20"/>
              </w:rPr>
            </w:pPr>
          </w:p>
        </w:tc>
      </w:tr>
      <w:tr w:rsidR="002F5E1A" w:rsidRPr="003221CF" w14:paraId="11BD01EE" w14:textId="77777777" w:rsidTr="00320D8B">
        <w:trPr>
          <w:trHeight w:val="20"/>
        </w:trPr>
        <w:tc>
          <w:tcPr>
            <w:tcW w:w="188" w:type="pct"/>
            <w:shd w:val="clear" w:color="auto" w:fill="auto"/>
            <w:vAlign w:val="center"/>
          </w:tcPr>
          <w:p w14:paraId="20551818" w14:textId="0AF52F44" w:rsidR="002F5E1A" w:rsidRPr="003221CF" w:rsidRDefault="002F5E1A" w:rsidP="002F5E1A">
            <w:pPr>
              <w:jc w:val="center"/>
              <w:rPr>
                <w:rFonts w:ascii="Tahoma" w:hAnsi="Tahoma" w:cs="Tahoma"/>
                <w:sz w:val="20"/>
                <w:szCs w:val="20"/>
              </w:rPr>
            </w:pPr>
            <w:r w:rsidRPr="003221CF">
              <w:rPr>
                <w:rFonts w:ascii="Tahoma" w:hAnsi="Tahoma" w:cs="Tahoma"/>
                <w:sz w:val="20"/>
                <w:szCs w:val="20"/>
              </w:rPr>
              <w:t>14.3</w:t>
            </w:r>
          </w:p>
        </w:tc>
        <w:tc>
          <w:tcPr>
            <w:tcW w:w="1776" w:type="pct"/>
            <w:shd w:val="clear" w:color="auto" w:fill="auto"/>
            <w:vAlign w:val="center"/>
          </w:tcPr>
          <w:p w14:paraId="7B8A1294" w14:textId="751FDAFF" w:rsidR="002F5E1A" w:rsidRPr="003221CF" w:rsidRDefault="002F5E1A" w:rsidP="002F5E1A">
            <w:pPr>
              <w:rPr>
                <w:rFonts w:ascii="Tahoma" w:hAnsi="Tahoma" w:cs="Tahoma"/>
                <w:sz w:val="20"/>
                <w:szCs w:val="20"/>
              </w:rPr>
            </w:pPr>
            <w:r w:rsidRPr="003221CF">
              <w:rPr>
                <w:rFonts w:ascii="Tahoma" w:hAnsi="Tahoma" w:cs="Tahoma"/>
                <w:sz w:val="20"/>
                <w:szCs w:val="20"/>
              </w:rPr>
              <w:t>- graduatoria finale e punteggio dettagliato con motivazioni dell’attribuzione del punteggio.</w:t>
            </w:r>
          </w:p>
        </w:tc>
        <w:tc>
          <w:tcPr>
            <w:tcW w:w="1131" w:type="pct"/>
            <w:vMerge/>
            <w:shd w:val="clear" w:color="auto" w:fill="auto"/>
            <w:vAlign w:val="center"/>
          </w:tcPr>
          <w:p w14:paraId="28231405" w14:textId="77777777" w:rsidR="002F5E1A" w:rsidRPr="003221CF" w:rsidRDefault="002F5E1A" w:rsidP="002F5E1A">
            <w:pPr>
              <w:jc w:val="center"/>
              <w:rPr>
                <w:rFonts w:ascii="Tahoma" w:hAnsi="Tahoma" w:cs="Tahoma"/>
                <w:sz w:val="20"/>
                <w:szCs w:val="20"/>
              </w:rPr>
            </w:pPr>
          </w:p>
        </w:tc>
        <w:tc>
          <w:tcPr>
            <w:tcW w:w="501" w:type="pct"/>
            <w:vMerge/>
            <w:shd w:val="clear" w:color="auto" w:fill="auto"/>
            <w:vAlign w:val="center"/>
          </w:tcPr>
          <w:p w14:paraId="64C3C7A0" w14:textId="77777777" w:rsidR="002F5E1A" w:rsidRPr="003221CF" w:rsidRDefault="002F5E1A" w:rsidP="002F5E1A">
            <w:pPr>
              <w:tabs>
                <w:tab w:val="left" w:pos="6237"/>
              </w:tabs>
              <w:jc w:val="center"/>
              <w:rPr>
                <w:rFonts w:ascii="Tahoma" w:hAnsi="Tahoma" w:cs="Tahoma"/>
                <w:bCs/>
                <w:sz w:val="20"/>
                <w:szCs w:val="20"/>
              </w:rPr>
            </w:pPr>
          </w:p>
        </w:tc>
        <w:tc>
          <w:tcPr>
            <w:tcW w:w="785" w:type="pct"/>
            <w:vMerge/>
          </w:tcPr>
          <w:p w14:paraId="5E76E33E" w14:textId="77777777" w:rsidR="002F5E1A" w:rsidRPr="003221CF" w:rsidRDefault="002F5E1A" w:rsidP="002F5E1A">
            <w:pPr>
              <w:jc w:val="center"/>
              <w:rPr>
                <w:rFonts w:ascii="Tahoma" w:hAnsi="Tahoma" w:cs="Tahoma"/>
                <w:sz w:val="20"/>
                <w:szCs w:val="20"/>
              </w:rPr>
            </w:pPr>
          </w:p>
        </w:tc>
        <w:tc>
          <w:tcPr>
            <w:tcW w:w="619" w:type="pct"/>
            <w:vMerge/>
            <w:shd w:val="clear" w:color="auto" w:fill="auto"/>
            <w:vAlign w:val="center"/>
          </w:tcPr>
          <w:p w14:paraId="45CE2DBA" w14:textId="4D5C069F" w:rsidR="002F5E1A" w:rsidRPr="003221CF" w:rsidRDefault="002F5E1A" w:rsidP="002F5E1A">
            <w:pPr>
              <w:jc w:val="center"/>
              <w:rPr>
                <w:rFonts w:ascii="Tahoma" w:hAnsi="Tahoma" w:cs="Tahoma"/>
                <w:sz w:val="20"/>
                <w:szCs w:val="20"/>
              </w:rPr>
            </w:pPr>
          </w:p>
        </w:tc>
      </w:tr>
      <w:tr w:rsidR="002F5E1A" w:rsidRPr="003221CF" w14:paraId="43BDF15B" w14:textId="77777777" w:rsidTr="00320D8B">
        <w:trPr>
          <w:trHeight w:val="20"/>
        </w:trPr>
        <w:tc>
          <w:tcPr>
            <w:tcW w:w="188" w:type="pct"/>
            <w:shd w:val="clear" w:color="auto" w:fill="auto"/>
            <w:vAlign w:val="center"/>
          </w:tcPr>
          <w:p w14:paraId="1AFFB445" w14:textId="05C244C9" w:rsidR="002F5E1A" w:rsidRPr="003221CF" w:rsidRDefault="002F5E1A" w:rsidP="002F5E1A">
            <w:pPr>
              <w:jc w:val="center"/>
              <w:rPr>
                <w:rFonts w:ascii="Tahoma" w:hAnsi="Tahoma" w:cs="Tahoma"/>
                <w:sz w:val="20"/>
                <w:szCs w:val="20"/>
              </w:rPr>
            </w:pPr>
            <w:r w:rsidRPr="003221CF">
              <w:rPr>
                <w:rFonts w:ascii="Tahoma" w:hAnsi="Tahoma" w:cs="Tahoma"/>
                <w:sz w:val="20"/>
                <w:szCs w:val="20"/>
              </w:rPr>
              <w:lastRenderedPageBreak/>
              <w:t>15.</w:t>
            </w:r>
          </w:p>
        </w:tc>
        <w:tc>
          <w:tcPr>
            <w:tcW w:w="1776" w:type="pct"/>
            <w:shd w:val="clear" w:color="auto" w:fill="auto"/>
            <w:vAlign w:val="center"/>
          </w:tcPr>
          <w:p w14:paraId="5EB3865E" w14:textId="77777777" w:rsidR="002F5E1A" w:rsidRPr="003221CF" w:rsidRDefault="002F5E1A" w:rsidP="002F5E1A">
            <w:pPr>
              <w:rPr>
                <w:rFonts w:ascii="Tahoma" w:hAnsi="Tahoma" w:cs="Tahoma"/>
                <w:sz w:val="20"/>
                <w:szCs w:val="20"/>
              </w:rPr>
            </w:pPr>
            <w:proofErr w:type="gramStart"/>
            <w:r w:rsidRPr="003221CF">
              <w:rPr>
                <w:rFonts w:ascii="Tahoma" w:hAnsi="Tahoma" w:cs="Tahoma"/>
                <w:sz w:val="20"/>
                <w:szCs w:val="20"/>
              </w:rPr>
              <w:t>E’</w:t>
            </w:r>
            <w:proofErr w:type="gramEnd"/>
            <w:r w:rsidRPr="003221CF">
              <w:rPr>
                <w:rFonts w:ascii="Tahoma" w:hAnsi="Tahoma" w:cs="Tahoma"/>
                <w:sz w:val="20"/>
                <w:szCs w:val="20"/>
              </w:rPr>
              <w:t xml:space="preserve"> stato verificato che gli oneri per la sicurezza non siano stati sottoposti a ribasso.</w:t>
            </w:r>
          </w:p>
        </w:tc>
        <w:tc>
          <w:tcPr>
            <w:tcW w:w="1131" w:type="pct"/>
            <w:shd w:val="clear" w:color="auto" w:fill="auto"/>
            <w:vAlign w:val="center"/>
          </w:tcPr>
          <w:p w14:paraId="7CF70284" w14:textId="3F288288" w:rsidR="002F5E1A" w:rsidRPr="003221CF" w:rsidRDefault="002F5E1A" w:rsidP="002F5E1A">
            <w:pPr>
              <w:jc w:val="center"/>
              <w:rPr>
                <w:rFonts w:ascii="Tahoma" w:hAnsi="Tahoma" w:cs="Tahoma"/>
                <w:sz w:val="20"/>
                <w:szCs w:val="20"/>
              </w:rPr>
            </w:pPr>
            <w:r w:rsidRPr="003221CF">
              <w:rPr>
                <w:rFonts w:ascii="Tahoma" w:hAnsi="Tahoma" w:cs="Tahoma"/>
                <w:bCs/>
                <w:sz w:val="20"/>
                <w:szCs w:val="20"/>
              </w:rPr>
              <w:t>Irregolarità formale non sanzionabile</w:t>
            </w:r>
          </w:p>
        </w:tc>
        <w:tc>
          <w:tcPr>
            <w:tcW w:w="501" w:type="pct"/>
            <w:shd w:val="clear" w:color="auto" w:fill="auto"/>
            <w:vAlign w:val="center"/>
          </w:tcPr>
          <w:p w14:paraId="2B287BF0" w14:textId="264BA5E8" w:rsidR="002F5E1A" w:rsidRPr="003221CF" w:rsidRDefault="002F5E1A" w:rsidP="002F5E1A">
            <w:pPr>
              <w:tabs>
                <w:tab w:val="left" w:pos="6237"/>
              </w:tabs>
              <w:jc w:val="center"/>
              <w:rPr>
                <w:rFonts w:ascii="Tahoma" w:hAnsi="Tahoma" w:cs="Tahoma"/>
                <w:bCs/>
                <w:sz w:val="20"/>
                <w:szCs w:val="20"/>
              </w:rPr>
            </w:pPr>
          </w:p>
        </w:tc>
        <w:tc>
          <w:tcPr>
            <w:tcW w:w="785" w:type="pct"/>
          </w:tcPr>
          <w:p w14:paraId="0B3BDBA4" w14:textId="77777777" w:rsidR="002F5E1A" w:rsidRPr="006F45B1" w:rsidRDefault="002F5E1A" w:rsidP="002F5E1A">
            <w:pPr>
              <w:rPr>
                <w:rFonts w:ascii="Tahoma" w:hAnsi="Tahoma" w:cs="Tahoma"/>
                <w:sz w:val="20"/>
                <w:szCs w:val="20"/>
              </w:rPr>
            </w:pPr>
          </w:p>
        </w:tc>
        <w:tc>
          <w:tcPr>
            <w:tcW w:w="619" w:type="pct"/>
            <w:shd w:val="clear" w:color="auto" w:fill="auto"/>
            <w:vAlign w:val="center"/>
          </w:tcPr>
          <w:p w14:paraId="4B2774F0" w14:textId="2F2C6FC2" w:rsidR="002F5E1A" w:rsidRPr="006F45B1" w:rsidRDefault="002F5E1A" w:rsidP="002F5E1A">
            <w:pPr>
              <w:rPr>
                <w:rFonts w:ascii="Tahoma" w:hAnsi="Tahoma" w:cs="Tahoma"/>
                <w:sz w:val="20"/>
                <w:szCs w:val="20"/>
              </w:rPr>
            </w:pPr>
            <w:r w:rsidRPr="006F45B1">
              <w:rPr>
                <w:rFonts w:ascii="Tahoma" w:hAnsi="Tahoma" w:cs="Tahoma"/>
                <w:sz w:val="20"/>
                <w:szCs w:val="20"/>
              </w:rPr>
              <w:t>Art. 110 comma 4</w:t>
            </w:r>
          </w:p>
        </w:tc>
      </w:tr>
      <w:tr w:rsidR="002F5E1A" w:rsidRPr="003221CF" w14:paraId="09D8DDAC" w14:textId="77777777" w:rsidTr="00320D8B">
        <w:trPr>
          <w:trHeight w:val="20"/>
        </w:trPr>
        <w:tc>
          <w:tcPr>
            <w:tcW w:w="188" w:type="pct"/>
            <w:vMerge w:val="restart"/>
            <w:shd w:val="clear" w:color="auto" w:fill="auto"/>
            <w:vAlign w:val="center"/>
          </w:tcPr>
          <w:p w14:paraId="68E1058D" w14:textId="032B0116" w:rsidR="002F5E1A" w:rsidRPr="003221CF" w:rsidRDefault="002F5E1A" w:rsidP="002F5E1A">
            <w:pPr>
              <w:jc w:val="center"/>
              <w:rPr>
                <w:rFonts w:ascii="Tahoma" w:hAnsi="Tahoma" w:cs="Tahoma"/>
                <w:sz w:val="20"/>
                <w:szCs w:val="20"/>
              </w:rPr>
            </w:pPr>
            <w:r w:rsidRPr="003221CF">
              <w:rPr>
                <w:rFonts w:ascii="Tahoma" w:hAnsi="Tahoma" w:cs="Tahoma"/>
                <w:sz w:val="20"/>
                <w:szCs w:val="20"/>
              </w:rPr>
              <w:t>16.</w:t>
            </w:r>
          </w:p>
        </w:tc>
        <w:tc>
          <w:tcPr>
            <w:tcW w:w="1776" w:type="pct"/>
            <w:vMerge w:val="restart"/>
            <w:shd w:val="clear" w:color="auto" w:fill="auto"/>
            <w:vAlign w:val="center"/>
          </w:tcPr>
          <w:p w14:paraId="1B9ED5BB" w14:textId="3D2B9245" w:rsidR="002F5E1A" w:rsidRPr="003221CF" w:rsidRDefault="002F5E1A" w:rsidP="002F5E1A">
            <w:pPr>
              <w:rPr>
                <w:rFonts w:ascii="Tahoma" w:hAnsi="Tahoma" w:cs="Tahoma"/>
                <w:sz w:val="20"/>
                <w:szCs w:val="20"/>
              </w:rPr>
            </w:pPr>
            <w:r w:rsidRPr="003221CF">
              <w:rPr>
                <w:rFonts w:ascii="Tahoma" w:hAnsi="Tahoma" w:cs="Tahoma"/>
                <w:sz w:val="20"/>
                <w:szCs w:val="20"/>
              </w:rPr>
              <w:t xml:space="preserve">La Stazione Appaltante ha eseguito gli accertamenti relativi alle cause di esclusione previste </w:t>
            </w:r>
            <w:r w:rsidRPr="006F45B1">
              <w:rPr>
                <w:rFonts w:ascii="Tahoma" w:hAnsi="Tahoma" w:cs="Tahoma"/>
                <w:sz w:val="20"/>
                <w:szCs w:val="20"/>
              </w:rPr>
              <w:t xml:space="preserve">all’art. </w:t>
            </w:r>
            <w:r w:rsidRPr="006F45B1">
              <w:rPr>
                <w:rFonts w:ascii="Tahoma" w:hAnsi="Tahoma" w:cs="Tahoma"/>
                <w:color w:val="000000"/>
                <w:sz w:val="20"/>
                <w:szCs w:val="20"/>
              </w:rPr>
              <w:t>artt. 94-95-96-97-98</w:t>
            </w:r>
            <w:r>
              <w:rPr>
                <w:rFonts w:ascii="Tahoma" w:hAnsi="Tahoma" w:cs="Tahoma"/>
                <w:strike/>
                <w:sz w:val="20"/>
                <w:szCs w:val="20"/>
              </w:rPr>
              <w:t xml:space="preserve">  </w:t>
            </w:r>
          </w:p>
        </w:tc>
        <w:tc>
          <w:tcPr>
            <w:tcW w:w="1131" w:type="pct"/>
            <w:tcBorders>
              <w:bottom w:val="single" w:sz="4" w:space="0" w:color="auto"/>
            </w:tcBorders>
            <w:shd w:val="clear" w:color="auto" w:fill="auto"/>
            <w:vAlign w:val="center"/>
          </w:tcPr>
          <w:p w14:paraId="721FDE5C" w14:textId="7096B620" w:rsidR="002F5E1A" w:rsidRPr="003221CF" w:rsidRDefault="002F5E1A" w:rsidP="002F5E1A">
            <w:pPr>
              <w:jc w:val="both"/>
              <w:rPr>
                <w:rFonts w:ascii="Tahoma" w:hAnsi="Tahoma" w:cs="Tahoma"/>
                <w:sz w:val="20"/>
                <w:szCs w:val="20"/>
              </w:rPr>
            </w:pPr>
            <w:r w:rsidRPr="003221CF">
              <w:rPr>
                <w:rFonts w:ascii="Tahoma" w:hAnsi="Tahoma" w:cs="Tahoma"/>
                <w:sz w:val="20"/>
                <w:szCs w:val="20"/>
              </w:rPr>
              <w:t>Mancati accertamenti da parte della Stazione Appaltante in relazione alle cause di esclusione previste dall’art.80 del Dlgs 50/2016</w:t>
            </w:r>
          </w:p>
        </w:tc>
        <w:tc>
          <w:tcPr>
            <w:tcW w:w="501" w:type="pct"/>
            <w:tcBorders>
              <w:bottom w:val="single" w:sz="4" w:space="0" w:color="auto"/>
            </w:tcBorders>
            <w:shd w:val="clear" w:color="auto" w:fill="auto"/>
            <w:vAlign w:val="center"/>
          </w:tcPr>
          <w:p w14:paraId="11434AD9" w14:textId="77777777" w:rsidR="002F5E1A" w:rsidRPr="003221CF" w:rsidRDefault="002F5E1A" w:rsidP="002F5E1A">
            <w:pPr>
              <w:tabs>
                <w:tab w:val="left" w:pos="6237"/>
              </w:tabs>
              <w:jc w:val="center"/>
              <w:rPr>
                <w:rFonts w:ascii="Tahoma" w:hAnsi="Tahoma" w:cs="Tahoma"/>
                <w:bCs/>
                <w:sz w:val="20"/>
                <w:szCs w:val="20"/>
              </w:rPr>
            </w:pPr>
            <w:r w:rsidRPr="003221CF">
              <w:rPr>
                <w:rFonts w:ascii="Tahoma" w:hAnsi="Tahoma" w:cs="Tahoma"/>
                <w:bCs/>
                <w:sz w:val="20"/>
                <w:szCs w:val="20"/>
              </w:rPr>
              <w:t>40%</w:t>
            </w:r>
          </w:p>
          <w:p w14:paraId="4BA256BF" w14:textId="5D9B1762" w:rsidR="002F5E1A" w:rsidRPr="003221CF" w:rsidRDefault="002F5E1A" w:rsidP="002F5E1A">
            <w:pPr>
              <w:tabs>
                <w:tab w:val="left" w:pos="6237"/>
              </w:tabs>
              <w:jc w:val="center"/>
              <w:rPr>
                <w:rFonts w:ascii="Tahoma" w:hAnsi="Tahoma" w:cs="Tahoma"/>
                <w:bCs/>
                <w:sz w:val="20"/>
                <w:szCs w:val="20"/>
              </w:rPr>
            </w:pPr>
            <w:r w:rsidRPr="003221CF">
              <w:rPr>
                <w:rFonts w:ascii="Tahoma" w:hAnsi="Tahoma" w:cs="Tahoma"/>
                <w:bCs/>
                <w:sz w:val="20"/>
                <w:szCs w:val="20"/>
              </w:rPr>
              <w:t>Nel caso in cui gli accertamenti effettuati in seguito ad azione correttiva diano esito negativo 100%</w:t>
            </w:r>
          </w:p>
        </w:tc>
        <w:tc>
          <w:tcPr>
            <w:tcW w:w="785" w:type="pct"/>
          </w:tcPr>
          <w:p w14:paraId="660E5D0F" w14:textId="77777777" w:rsidR="002F5E1A" w:rsidRPr="006F45B1" w:rsidRDefault="002F5E1A" w:rsidP="002F5E1A">
            <w:pPr>
              <w:rPr>
                <w:rFonts w:ascii="Tahoma" w:hAnsi="Tahoma" w:cs="Tahoma"/>
                <w:sz w:val="20"/>
                <w:szCs w:val="20"/>
              </w:rPr>
            </w:pPr>
          </w:p>
        </w:tc>
        <w:tc>
          <w:tcPr>
            <w:tcW w:w="619" w:type="pct"/>
            <w:vMerge w:val="restart"/>
            <w:shd w:val="clear" w:color="auto" w:fill="auto"/>
            <w:vAlign w:val="center"/>
          </w:tcPr>
          <w:p w14:paraId="2DE6C9CF" w14:textId="616E4651" w:rsidR="002F5E1A" w:rsidRPr="006F45B1" w:rsidRDefault="002F5E1A" w:rsidP="002F5E1A">
            <w:pPr>
              <w:rPr>
                <w:rFonts w:ascii="Tahoma" w:hAnsi="Tahoma" w:cs="Tahoma"/>
                <w:strike/>
                <w:sz w:val="20"/>
                <w:szCs w:val="20"/>
              </w:rPr>
            </w:pPr>
            <w:r w:rsidRPr="006F45B1">
              <w:rPr>
                <w:rFonts w:ascii="Tahoma" w:hAnsi="Tahoma" w:cs="Tahoma"/>
                <w:color w:val="000000"/>
                <w:sz w:val="20"/>
                <w:szCs w:val="20"/>
              </w:rPr>
              <w:t>artt. 94-95-96-97-98</w:t>
            </w:r>
          </w:p>
        </w:tc>
      </w:tr>
      <w:tr w:rsidR="002F5E1A" w:rsidRPr="003221CF" w14:paraId="4E29954E" w14:textId="77777777" w:rsidTr="00320D8B">
        <w:trPr>
          <w:trHeight w:val="20"/>
        </w:trPr>
        <w:tc>
          <w:tcPr>
            <w:tcW w:w="188" w:type="pct"/>
            <w:vMerge/>
            <w:tcBorders>
              <w:bottom w:val="single" w:sz="4" w:space="0" w:color="auto"/>
            </w:tcBorders>
            <w:shd w:val="clear" w:color="auto" w:fill="auto"/>
            <w:vAlign w:val="center"/>
          </w:tcPr>
          <w:p w14:paraId="5DCAB9A6" w14:textId="77777777" w:rsidR="002F5E1A" w:rsidRPr="003221CF" w:rsidRDefault="002F5E1A" w:rsidP="002F5E1A">
            <w:pPr>
              <w:jc w:val="center"/>
              <w:rPr>
                <w:rFonts w:ascii="Tahoma" w:hAnsi="Tahoma" w:cs="Tahoma"/>
                <w:sz w:val="20"/>
                <w:szCs w:val="20"/>
              </w:rPr>
            </w:pPr>
          </w:p>
        </w:tc>
        <w:tc>
          <w:tcPr>
            <w:tcW w:w="1776" w:type="pct"/>
            <w:vMerge/>
            <w:tcBorders>
              <w:bottom w:val="single" w:sz="4" w:space="0" w:color="auto"/>
            </w:tcBorders>
            <w:shd w:val="clear" w:color="auto" w:fill="auto"/>
            <w:vAlign w:val="center"/>
          </w:tcPr>
          <w:p w14:paraId="45410ADE" w14:textId="77777777" w:rsidR="002F5E1A" w:rsidRPr="003221CF" w:rsidRDefault="002F5E1A" w:rsidP="002F5E1A">
            <w:pPr>
              <w:rPr>
                <w:rFonts w:ascii="Tahoma" w:hAnsi="Tahoma" w:cs="Tahoma"/>
                <w:sz w:val="20"/>
                <w:szCs w:val="20"/>
              </w:rPr>
            </w:pPr>
          </w:p>
        </w:tc>
        <w:tc>
          <w:tcPr>
            <w:tcW w:w="1131" w:type="pct"/>
            <w:tcBorders>
              <w:bottom w:val="single" w:sz="4" w:space="0" w:color="auto"/>
            </w:tcBorders>
            <w:shd w:val="clear" w:color="auto" w:fill="auto"/>
            <w:vAlign w:val="center"/>
          </w:tcPr>
          <w:p w14:paraId="6B4AC043" w14:textId="2D2AF46C" w:rsidR="002F5E1A" w:rsidRPr="003221CF" w:rsidRDefault="002F5E1A" w:rsidP="002F5E1A">
            <w:pPr>
              <w:jc w:val="both"/>
              <w:rPr>
                <w:rFonts w:ascii="Tahoma" w:hAnsi="Tahoma" w:cs="Tahoma"/>
                <w:sz w:val="20"/>
                <w:szCs w:val="20"/>
              </w:rPr>
            </w:pPr>
            <w:r w:rsidRPr="003221CF">
              <w:rPr>
                <w:rFonts w:ascii="Tahoma" w:hAnsi="Tahoma" w:cs="Tahoma"/>
                <w:sz w:val="20"/>
                <w:szCs w:val="20"/>
              </w:rPr>
              <w:t xml:space="preserve">Gli accertamenti da parte della Stazione Appaltante in relazione alle cause di esclusione previste </w:t>
            </w:r>
            <w:r w:rsidRPr="006F45B1">
              <w:rPr>
                <w:rFonts w:ascii="Tahoma" w:hAnsi="Tahoma" w:cs="Tahoma"/>
                <w:sz w:val="20"/>
                <w:szCs w:val="20"/>
              </w:rPr>
              <w:t>dall’</w:t>
            </w:r>
            <w:r w:rsidRPr="006F45B1">
              <w:rPr>
                <w:rFonts w:ascii="Tahoma" w:hAnsi="Tahoma" w:cs="Tahoma"/>
                <w:color w:val="000000"/>
                <w:sz w:val="20"/>
                <w:szCs w:val="20"/>
              </w:rPr>
              <w:t>artt</w:t>
            </w:r>
            <w:r>
              <w:rPr>
                <w:rFonts w:ascii="Tahoma" w:hAnsi="Tahoma" w:cs="Tahoma"/>
                <w:color w:val="000000"/>
                <w:sz w:val="20"/>
                <w:szCs w:val="20"/>
              </w:rPr>
              <w:t xml:space="preserve">. 94-95-96-97-98 </w:t>
            </w:r>
            <w:r w:rsidRPr="003221CF">
              <w:rPr>
                <w:rFonts w:ascii="Tahoma" w:hAnsi="Tahoma" w:cs="Tahoma"/>
                <w:sz w:val="20"/>
                <w:szCs w:val="20"/>
              </w:rPr>
              <w:t>hanno dato esito negativo e si è proseguito con la procedura di affidamento.</w:t>
            </w:r>
          </w:p>
        </w:tc>
        <w:tc>
          <w:tcPr>
            <w:tcW w:w="501" w:type="pct"/>
            <w:tcBorders>
              <w:bottom w:val="single" w:sz="4" w:space="0" w:color="auto"/>
            </w:tcBorders>
            <w:shd w:val="clear" w:color="auto" w:fill="auto"/>
            <w:vAlign w:val="center"/>
          </w:tcPr>
          <w:p w14:paraId="2DBEAD79" w14:textId="4467B4B9" w:rsidR="002F5E1A" w:rsidRPr="003221CF" w:rsidRDefault="002F5E1A" w:rsidP="002F5E1A">
            <w:pPr>
              <w:tabs>
                <w:tab w:val="left" w:pos="6237"/>
              </w:tabs>
              <w:jc w:val="center"/>
              <w:rPr>
                <w:rFonts w:ascii="Tahoma" w:hAnsi="Tahoma" w:cs="Tahoma"/>
                <w:bCs/>
                <w:sz w:val="20"/>
                <w:szCs w:val="20"/>
              </w:rPr>
            </w:pPr>
            <w:r w:rsidRPr="003221CF">
              <w:rPr>
                <w:rFonts w:ascii="Tahoma" w:hAnsi="Tahoma" w:cs="Tahoma"/>
                <w:bCs/>
                <w:sz w:val="20"/>
                <w:szCs w:val="20"/>
              </w:rPr>
              <w:t>100%</w:t>
            </w:r>
          </w:p>
        </w:tc>
        <w:tc>
          <w:tcPr>
            <w:tcW w:w="785" w:type="pct"/>
            <w:tcBorders>
              <w:bottom w:val="single" w:sz="4" w:space="0" w:color="auto"/>
            </w:tcBorders>
          </w:tcPr>
          <w:p w14:paraId="51222A0A" w14:textId="77777777" w:rsidR="002F5E1A" w:rsidRPr="003221CF" w:rsidRDefault="002F5E1A" w:rsidP="002F5E1A">
            <w:pPr>
              <w:jc w:val="center"/>
              <w:rPr>
                <w:rFonts w:ascii="Tahoma" w:hAnsi="Tahoma" w:cs="Tahoma"/>
                <w:sz w:val="20"/>
                <w:szCs w:val="20"/>
              </w:rPr>
            </w:pPr>
          </w:p>
        </w:tc>
        <w:tc>
          <w:tcPr>
            <w:tcW w:w="619" w:type="pct"/>
            <w:vMerge/>
            <w:tcBorders>
              <w:bottom w:val="single" w:sz="4" w:space="0" w:color="auto"/>
            </w:tcBorders>
            <w:shd w:val="clear" w:color="auto" w:fill="auto"/>
            <w:vAlign w:val="center"/>
          </w:tcPr>
          <w:p w14:paraId="0711BA6D" w14:textId="50150308" w:rsidR="002F5E1A" w:rsidRPr="003221CF" w:rsidRDefault="002F5E1A" w:rsidP="002F5E1A">
            <w:pPr>
              <w:jc w:val="center"/>
              <w:rPr>
                <w:rFonts w:ascii="Tahoma" w:hAnsi="Tahoma" w:cs="Tahoma"/>
                <w:sz w:val="20"/>
                <w:szCs w:val="20"/>
              </w:rPr>
            </w:pPr>
          </w:p>
        </w:tc>
      </w:tr>
      <w:tr w:rsidR="002F5E1A" w:rsidRPr="003221CF" w14:paraId="6A619904" w14:textId="77777777" w:rsidTr="00320D8B">
        <w:trPr>
          <w:trHeight w:val="20"/>
        </w:trPr>
        <w:tc>
          <w:tcPr>
            <w:tcW w:w="188" w:type="pct"/>
            <w:shd w:val="clear" w:color="auto" w:fill="auto"/>
            <w:vAlign w:val="center"/>
          </w:tcPr>
          <w:p w14:paraId="5FBCD04C" w14:textId="4D995EA0" w:rsidR="002F5E1A" w:rsidRPr="003221CF" w:rsidRDefault="002F5E1A" w:rsidP="002F5E1A">
            <w:pPr>
              <w:jc w:val="center"/>
              <w:rPr>
                <w:rFonts w:ascii="Tahoma" w:hAnsi="Tahoma" w:cs="Tahoma"/>
                <w:sz w:val="20"/>
                <w:szCs w:val="20"/>
              </w:rPr>
            </w:pPr>
            <w:r w:rsidRPr="003221CF">
              <w:rPr>
                <w:rFonts w:ascii="Tahoma" w:hAnsi="Tahoma" w:cs="Tahoma"/>
                <w:sz w:val="20"/>
                <w:szCs w:val="20"/>
              </w:rPr>
              <w:t>17.</w:t>
            </w:r>
          </w:p>
        </w:tc>
        <w:tc>
          <w:tcPr>
            <w:tcW w:w="1776" w:type="pct"/>
            <w:shd w:val="clear" w:color="auto" w:fill="auto"/>
            <w:vAlign w:val="center"/>
          </w:tcPr>
          <w:p w14:paraId="698FD204" w14:textId="77777777" w:rsidR="002F5E1A" w:rsidRPr="003221CF" w:rsidRDefault="002F5E1A" w:rsidP="002F5E1A">
            <w:pPr>
              <w:jc w:val="both"/>
              <w:rPr>
                <w:rFonts w:ascii="Tahoma" w:hAnsi="Tahoma" w:cs="Tahoma"/>
                <w:sz w:val="20"/>
                <w:szCs w:val="20"/>
              </w:rPr>
            </w:pPr>
            <w:r w:rsidRPr="003221CF">
              <w:rPr>
                <w:rFonts w:ascii="Tahoma" w:hAnsi="Tahoma" w:cs="Tahoma"/>
                <w:sz w:val="20"/>
                <w:szCs w:val="20"/>
              </w:rPr>
              <w:t>Il verbale di aggiudicazione redatto dalla Commissione contiene almeno le seguenti informazioni:</w:t>
            </w:r>
          </w:p>
        </w:tc>
        <w:tc>
          <w:tcPr>
            <w:tcW w:w="1131" w:type="pct"/>
            <w:vMerge w:val="restart"/>
            <w:shd w:val="clear" w:color="auto" w:fill="auto"/>
            <w:vAlign w:val="center"/>
          </w:tcPr>
          <w:p w14:paraId="6E97A017" w14:textId="052094AC" w:rsidR="002F5E1A" w:rsidRPr="003221CF" w:rsidRDefault="002F5E1A" w:rsidP="002F5E1A">
            <w:pPr>
              <w:jc w:val="both"/>
              <w:rPr>
                <w:rFonts w:ascii="Tahoma" w:hAnsi="Tahoma" w:cs="Tahoma"/>
                <w:sz w:val="20"/>
                <w:szCs w:val="20"/>
              </w:rPr>
            </w:pPr>
            <w:r w:rsidRPr="003221CF">
              <w:rPr>
                <w:rFonts w:ascii="Tahoma" w:hAnsi="Tahoma" w:cs="Tahoma"/>
                <w:sz w:val="20"/>
                <w:szCs w:val="20"/>
              </w:rPr>
              <w:t>Incompletezza degli atti di gara - Mancanza degli elementi essenziali nei verbali di aggiudicazione</w:t>
            </w:r>
          </w:p>
        </w:tc>
        <w:tc>
          <w:tcPr>
            <w:tcW w:w="501" w:type="pct"/>
            <w:vMerge w:val="restart"/>
            <w:shd w:val="clear" w:color="auto" w:fill="auto"/>
            <w:vAlign w:val="center"/>
          </w:tcPr>
          <w:p w14:paraId="086359F8" w14:textId="01094460" w:rsidR="002F5E1A" w:rsidRPr="003221CF" w:rsidRDefault="002F5E1A" w:rsidP="002F5E1A">
            <w:pPr>
              <w:tabs>
                <w:tab w:val="left" w:pos="6237"/>
              </w:tabs>
              <w:jc w:val="center"/>
              <w:rPr>
                <w:rFonts w:ascii="Tahoma" w:hAnsi="Tahoma" w:cs="Tahoma"/>
                <w:bCs/>
                <w:sz w:val="20"/>
                <w:szCs w:val="20"/>
              </w:rPr>
            </w:pPr>
            <w:r w:rsidRPr="003221CF">
              <w:rPr>
                <w:rFonts w:ascii="Tahoma" w:hAnsi="Tahoma" w:cs="Tahoma"/>
                <w:bCs/>
                <w:sz w:val="20"/>
                <w:szCs w:val="20"/>
              </w:rPr>
              <w:t>Irregolarità a carattere formale</w:t>
            </w:r>
          </w:p>
          <w:p w14:paraId="49E58DC3" w14:textId="667F223C" w:rsidR="002F5E1A" w:rsidRPr="003221CF" w:rsidRDefault="002F5E1A" w:rsidP="002F5E1A">
            <w:pPr>
              <w:tabs>
                <w:tab w:val="left" w:pos="6237"/>
              </w:tabs>
              <w:jc w:val="center"/>
              <w:rPr>
                <w:rFonts w:ascii="Tahoma" w:hAnsi="Tahoma" w:cs="Tahoma"/>
                <w:bCs/>
                <w:sz w:val="20"/>
                <w:szCs w:val="20"/>
              </w:rPr>
            </w:pPr>
            <w:r w:rsidRPr="003221CF">
              <w:rPr>
                <w:rFonts w:ascii="Tahoma" w:hAnsi="Tahoma" w:cs="Tahoma"/>
                <w:bCs/>
                <w:sz w:val="20"/>
                <w:szCs w:val="20"/>
              </w:rPr>
              <w:t>1% in assenza di uno o più degli elementi minimi contrassegnati da asterisco</w:t>
            </w:r>
          </w:p>
        </w:tc>
        <w:tc>
          <w:tcPr>
            <w:tcW w:w="785" w:type="pct"/>
            <w:vMerge w:val="restart"/>
          </w:tcPr>
          <w:p w14:paraId="53A25FA7" w14:textId="77777777" w:rsidR="002F5E1A" w:rsidRPr="003221CF" w:rsidRDefault="002F5E1A" w:rsidP="002F5E1A">
            <w:pPr>
              <w:jc w:val="center"/>
              <w:rPr>
                <w:rFonts w:ascii="Tahoma" w:hAnsi="Tahoma" w:cs="Tahoma"/>
                <w:sz w:val="20"/>
                <w:szCs w:val="20"/>
              </w:rPr>
            </w:pPr>
          </w:p>
        </w:tc>
        <w:tc>
          <w:tcPr>
            <w:tcW w:w="619" w:type="pct"/>
            <w:vMerge w:val="restart"/>
            <w:shd w:val="clear" w:color="auto" w:fill="auto"/>
            <w:vAlign w:val="center"/>
          </w:tcPr>
          <w:p w14:paraId="067C51FA" w14:textId="26B39D32" w:rsidR="002F5E1A" w:rsidRPr="003221CF" w:rsidRDefault="002F5E1A" w:rsidP="002F5E1A">
            <w:pPr>
              <w:jc w:val="center"/>
              <w:rPr>
                <w:rFonts w:ascii="Tahoma" w:hAnsi="Tahoma" w:cs="Tahoma"/>
                <w:sz w:val="20"/>
                <w:szCs w:val="20"/>
              </w:rPr>
            </w:pPr>
          </w:p>
        </w:tc>
      </w:tr>
      <w:tr w:rsidR="002F5E1A" w:rsidRPr="003221CF" w14:paraId="2F9DB3B9" w14:textId="77777777" w:rsidTr="00320D8B">
        <w:trPr>
          <w:trHeight w:val="20"/>
        </w:trPr>
        <w:tc>
          <w:tcPr>
            <w:tcW w:w="188" w:type="pct"/>
            <w:shd w:val="clear" w:color="auto" w:fill="auto"/>
            <w:vAlign w:val="center"/>
          </w:tcPr>
          <w:p w14:paraId="3D382D4F" w14:textId="3B58CC03" w:rsidR="002F5E1A" w:rsidRPr="003221CF" w:rsidRDefault="002F5E1A" w:rsidP="002F5E1A">
            <w:pPr>
              <w:jc w:val="center"/>
              <w:rPr>
                <w:rFonts w:ascii="Tahoma" w:hAnsi="Tahoma" w:cs="Tahoma"/>
                <w:sz w:val="20"/>
                <w:szCs w:val="20"/>
              </w:rPr>
            </w:pPr>
            <w:r w:rsidRPr="003221CF">
              <w:rPr>
                <w:rFonts w:ascii="Tahoma" w:hAnsi="Tahoma" w:cs="Tahoma"/>
                <w:sz w:val="20"/>
                <w:szCs w:val="20"/>
              </w:rPr>
              <w:t>17.1</w:t>
            </w:r>
          </w:p>
        </w:tc>
        <w:tc>
          <w:tcPr>
            <w:tcW w:w="1776" w:type="pct"/>
            <w:shd w:val="clear" w:color="auto" w:fill="auto"/>
            <w:vAlign w:val="center"/>
          </w:tcPr>
          <w:p w14:paraId="2F2EF708" w14:textId="77777777" w:rsidR="002F5E1A" w:rsidRPr="003221CF" w:rsidRDefault="002F5E1A" w:rsidP="002F5E1A">
            <w:pPr>
              <w:jc w:val="both"/>
              <w:rPr>
                <w:rFonts w:ascii="Tahoma" w:hAnsi="Tahoma" w:cs="Tahoma"/>
                <w:sz w:val="20"/>
                <w:szCs w:val="20"/>
              </w:rPr>
            </w:pPr>
            <w:r w:rsidRPr="003221CF">
              <w:rPr>
                <w:rFonts w:ascii="Tahoma" w:hAnsi="Tahoma" w:cs="Tahoma"/>
                <w:sz w:val="20"/>
                <w:szCs w:val="20"/>
              </w:rPr>
              <w:t>- il nome e l'indirizzo dell'amministrazione aggiudicatrice</w:t>
            </w:r>
          </w:p>
        </w:tc>
        <w:tc>
          <w:tcPr>
            <w:tcW w:w="1131" w:type="pct"/>
            <w:vMerge/>
            <w:shd w:val="clear" w:color="auto" w:fill="auto"/>
            <w:vAlign w:val="center"/>
          </w:tcPr>
          <w:p w14:paraId="13A1D239" w14:textId="77777777" w:rsidR="002F5E1A" w:rsidRPr="003221CF" w:rsidRDefault="002F5E1A" w:rsidP="002F5E1A">
            <w:pPr>
              <w:rPr>
                <w:rFonts w:ascii="Tahoma" w:hAnsi="Tahoma" w:cs="Tahoma"/>
                <w:sz w:val="20"/>
                <w:szCs w:val="20"/>
              </w:rPr>
            </w:pPr>
          </w:p>
        </w:tc>
        <w:tc>
          <w:tcPr>
            <w:tcW w:w="501" w:type="pct"/>
            <w:vMerge/>
            <w:shd w:val="clear" w:color="auto" w:fill="auto"/>
            <w:vAlign w:val="center"/>
          </w:tcPr>
          <w:p w14:paraId="420A93DF" w14:textId="77777777" w:rsidR="002F5E1A" w:rsidRPr="003221CF" w:rsidRDefault="002F5E1A" w:rsidP="002F5E1A">
            <w:pPr>
              <w:jc w:val="center"/>
              <w:rPr>
                <w:rFonts w:ascii="Tahoma" w:hAnsi="Tahoma" w:cs="Tahoma"/>
                <w:sz w:val="20"/>
                <w:szCs w:val="20"/>
              </w:rPr>
            </w:pPr>
          </w:p>
        </w:tc>
        <w:tc>
          <w:tcPr>
            <w:tcW w:w="785" w:type="pct"/>
            <w:vMerge/>
          </w:tcPr>
          <w:p w14:paraId="05BC01A2" w14:textId="77777777" w:rsidR="002F5E1A" w:rsidRPr="003221CF" w:rsidRDefault="002F5E1A" w:rsidP="002F5E1A">
            <w:pPr>
              <w:jc w:val="center"/>
              <w:rPr>
                <w:rFonts w:ascii="Tahoma" w:hAnsi="Tahoma" w:cs="Tahoma"/>
                <w:sz w:val="20"/>
                <w:szCs w:val="20"/>
              </w:rPr>
            </w:pPr>
          </w:p>
        </w:tc>
        <w:tc>
          <w:tcPr>
            <w:tcW w:w="619" w:type="pct"/>
            <w:vMerge/>
            <w:shd w:val="clear" w:color="auto" w:fill="auto"/>
            <w:vAlign w:val="center"/>
          </w:tcPr>
          <w:p w14:paraId="2AD7B093" w14:textId="173C775E" w:rsidR="002F5E1A" w:rsidRPr="003221CF" w:rsidRDefault="002F5E1A" w:rsidP="002F5E1A">
            <w:pPr>
              <w:jc w:val="center"/>
              <w:rPr>
                <w:rFonts w:ascii="Tahoma" w:hAnsi="Tahoma" w:cs="Tahoma"/>
                <w:sz w:val="20"/>
                <w:szCs w:val="20"/>
              </w:rPr>
            </w:pPr>
          </w:p>
        </w:tc>
      </w:tr>
      <w:tr w:rsidR="002F5E1A" w:rsidRPr="003221CF" w14:paraId="2C4B9CB7" w14:textId="77777777" w:rsidTr="00320D8B">
        <w:trPr>
          <w:trHeight w:val="20"/>
        </w:trPr>
        <w:tc>
          <w:tcPr>
            <w:tcW w:w="188" w:type="pct"/>
            <w:shd w:val="clear" w:color="auto" w:fill="auto"/>
            <w:vAlign w:val="center"/>
          </w:tcPr>
          <w:p w14:paraId="50047C26" w14:textId="2EB77611" w:rsidR="002F5E1A" w:rsidRPr="003221CF" w:rsidRDefault="002F5E1A" w:rsidP="002F5E1A">
            <w:pPr>
              <w:jc w:val="center"/>
              <w:rPr>
                <w:rFonts w:ascii="Tahoma" w:hAnsi="Tahoma" w:cs="Tahoma"/>
                <w:sz w:val="20"/>
                <w:szCs w:val="20"/>
              </w:rPr>
            </w:pPr>
            <w:r w:rsidRPr="003221CF">
              <w:rPr>
                <w:rFonts w:ascii="Tahoma" w:hAnsi="Tahoma" w:cs="Tahoma"/>
                <w:sz w:val="20"/>
                <w:szCs w:val="20"/>
              </w:rPr>
              <w:t>17.2</w:t>
            </w:r>
          </w:p>
        </w:tc>
        <w:tc>
          <w:tcPr>
            <w:tcW w:w="1776" w:type="pct"/>
            <w:shd w:val="clear" w:color="auto" w:fill="auto"/>
            <w:vAlign w:val="center"/>
          </w:tcPr>
          <w:p w14:paraId="571BA3A2" w14:textId="77777777" w:rsidR="002F5E1A" w:rsidRPr="003221CF" w:rsidRDefault="002F5E1A" w:rsidP="002F5E1A">
            <w:pPr>
              <w:jc w:val="both"/>
              <w:rPr>
                <w:rFonts w:ascii="Tahoma" w:hAnsi="Tahoma" w:cs="Tahoma"/>
                <w:sz w:val="20"/>
                <w:szCs w:val="20"/>
              </w:rPr>
            </w:pPr>
            <w:r w:rsidRPr="003221CF">
              <w:rPr>
                <w:rFonts w:ascii="Tahoma" w:hAnsi="Tahoma" w:cs="Tahoma"/>
                <w:sz w:val="20"/>
                <w:szCs w:val="20"/>
              </w:rPr>
              <w:t>- l'oggetto del contratto</w:t>
            </w:r>
          </w:p>
        </w:tc>
        <w:tc>
          <w:tcPr>
            <w:tcW w:w="1131" w:type="pct"/>
            <w:vMerge/>
            <w:shd w:val="clear" w:color="auto" w:fill="auto"/>
            <w:vAlign w:val="center"/>
          </w:tcPr>
          <w:p w14:paraId="3B851A72" w14:textId="77777777" w:rsidR="002F5E1A" w:rsidRPr="003221CF" w:rsidRDefault="002F5E1A" w:rsidP="002F5E1A">
            <w:pPr>
              <w:rPr>
                <w:rFonts w:ascii="Tahoma" w:hAnsi="Tahoma" w:cs="Tahoma"/>
                <w:sz w:val="20"/>
                <w:szCs w:val="20"/>
              </w:rPr>
            </w:pPr>
          </w:p>
        </w:tc>
        <w:tc>
          <w:tcPr>
            <w:tcW w:w="501" w:type="pct"/>
            <w:vMerge/>
            <w:shd w:val="clear" w:color="auto" w:fill="auto"/>
            <w:vAlign w:val="center"/>
          </w:tcPr>
          <w:p w14:paraId="7C5455C9" w14:textId="77777777" w:rsidR="002F5E1A" w:rsidRPr="003221CF" w:rsidRDefault="002F5E1A" w:rsidP="002F5E1A">
            <w:pPr>
              <w:jc w:val="center"/>
              <w:rPr>
                <w:rFonts w:ascii="Tahoma" w:hAnsi="Tahoma" w:cs="Tahoma"/>
                <w:sz w:val="20"/>
                <w:szCs w:val="20"/>
              </w:rPr>
            </w:pPr>
          </w:p>
        </w:tc>
        <w:tc>
          <w:tcPr>
            <w:tcW w:w="785" w:type="pct"/>
            <w:vMerge/>
          </w:tcPr>
          <w:p w14:paraId="7E3DC2DE" w14:textId="77777777" w:rsidR="002F5E1A" w:rsidRPr="003221CF" w:rsidRDefault="002F5E1A" w:rsidP="002F5E1A">
            <w:pPr>
              <w:jc w:val="center"/>
              <w:rPr>
                <w:rFonts w:ascii="Tahoma" w:hAnsi="Tahoma" w:cs="Tahoma"/>
                <w:sz w:val="20"/>
                <w:szCs w:val="20"/>
              </w:rPr>
            </w:pPr>
          </w:p>
        </w:tc>
        <w:tc>
          <w:tcPr>
            <w:tcW w:w="619" w:type="pct"/>
            <w:vMerge/>
            <w:shd w:val="clear" w:color="auto" w:fill="auto"/>
            <w:vAlign w:val="center"/>
          </w:tcPr>
          <w:p w14:paraId="4A6C0012" w14:textId="189744F9" w:rsidR="002F5E1A" w:rsidRPr="003221CF" w:rsidRDefault="002F5E1A" w:rsidP="002F5E1A">
            <w:pPr>
              <w:jc w:val="center"/>
              <w:rPr>
                <w:rFonts w:ascii="Tahoma" w:hAnsi="Tahoma" w:cs="Tahoma"/>
                <w:sz w:val="20"/>
                <w:szCs w:val="20"/>
              </w:rPr>
            </w:pPr>
          </w:p>
        </w:tc>
      </w:tr>
      <w:tr w:rsidR="002F5E1A" w:rsidRPr="003221CF" w14:paraId="4F3404A1" w14:textId="77777777" w:rsidTr="00320D8B">
        <w:trPr>
          <w:trHeight w:val="20"/>
        </w:trPr>
        <w:tc>
          <w:tcPr>
            <w:tcW w:w="188" w:type="pct"/>
            <w:shd w:val="clear" w:color="auto" w:fill="auto"/>
            <w:vAlign w:val="center"/>
          </w:tcPr>
          <w:p w14:paraId="6BC7DAB7" w14:textId="5F9A85AA" w:rsidR="002F5E1A" w:rsidRPr="003221CF" w:rsidRDefault="002F5E1A" w:rsidP="002F5E1A">
            <w:pPr>
              <w:jc w:val="center"/>
              <w:rPr>
                <w:rFonts w:ascii="Tahoma" w:hAnsi="Tahoma" w:cs="Tahoma"/>
                <w:sz w:val="20"/>
                <w:szCs w:val="20"/>
              </w:rPr>
            </w:pPr>
            <w:r w:rsidRPr="003221CF">
              <w:rPr>
                <w:rFonts w:ascii="Tahoma" w:hAnsi="Tahoma" w:cs="Tahoma"/>
                <w:sz w:val="20"/>
                <w:szCs w:val="20"/>
              </w:rPr>
              <w:t>17.3</w:t>
            </w:r>
          </w:p>
        </w:tc>
        <w:tc>
          <w:tcPr>
            <w:tcW w:w="1776" w:type="pct"/>
            <w:shd w:val="clear" w:color="auto" w:fill="auto"/>
            <w:vAlign w:val="center"/>
          </w:tcPr>
          <w:p w14:paraId="6D1E8E32" w14:textId="77777777" w:rsidR="002F5E1A" w:rsidRPr="003221CF" w:rsidRDefault="002F5E1A" w:rsidP="002F5E1A">
            <w:pPr>
              <w:jc w:val="both"/>
              <w:rPr>
                <w:rFonts w:ascii="Tahoma" w:hAnsi="Tahoma" w:cs="Tahoma"/>
                <w:sz w:val="20"/>
                <w:szCs w:val="20"/>
              </w:rPr>
            </w:pPr>
            <w:r w:rsidRPr="003221CF">
              <w:rPr>
                <w:rFonts w:ascii="Tahoma" w:hAnsi="Tahoma" w:cs="Tahoma"/>
                <w:sz w:val="20"/>
                <w:szCs w:val="20"/>
              </w:rPr>
              <w:t>- il valore del contratto</w:t>
            </w:r>
          </w:p>
        </w:tc>
        <w:tc>
          <w:tcPr>
            <w:tcW w:w="1131" w:type="pct"/>
            <w:vMerge/>
            <w:shd w:val="clear" w:color="auto" w:fill="auto"/>
            <w:vAlign w:val="center"/>
          </w:tcPr>
          <w:p w14:paraId="5CE5E97B" w14:textId="77777777" w:rsidR="002F5E1A" w:rsidRPr="003221CF" w:rsidRDefault="002F5E1A" w:rsidP="002F5E1A">
            <w:pPr>
              <w:rPr>
                <w:rFonts w:ascii="Tahoma" w:hAnsi="Tahoma" w:cs="Tahoma"/>
                <w:sz w:val="20"/>
                <w:szCs w:val="20"/>
              </w:rPr>
            </w:pPr>
          </w:p>
        </w:tc>
        <w:tc>
          <w:tcPr>
            <w:tcW w:w="501" w:type="pct"/>
            <w:vMerge/>
            <w:shd w:val="clear" w:color="auto" w:fill="auto"/>
            <w:vAlign w:val="center"/>
          </w:tcPr>
          <w:p w14:paraId="7B3B093E" w14:textId="77777777" w:rsidR="002F5E1A" w:rsidRPr="003221CF" w:rsidRDefault="002F5E1A" w:rsidP="002F5E1A">
            <w:pPr>
              <w:jc w:val="center"/>
              <w:rPr>
                <w:rFonts w:ascii="Tahoma" w:hAnsi="Tahoma" w:cs="Tahoma"/>
                <w:sz w:val="20"/>
                <w:szCs w:val="20"/>
              </w:rPr>
            </w:pPr>
          </w:p>
        </w:tc>
        <w:tc>
          <w:tcPr>
            <w:tcW w:w="785" w:type="pct"/>
            <w:vMerge/>
          </w:tcPr>
          <w:p w14:paraId="4F8ECE90" w14:textId="77777777" w:rsidR="002F5E1A" w:rsidRPr="003221CF" w:rsidRDefault="002F5E1A" w:rsidP="002F5E1A">
            <w:pPr>
              <w:jc w:val="center"/>
              <w:rPr>
                <w:rFonts w:ascii="Tahoma" w:hAnsi="Tahoma" w:cs="Tahoma"/>
                <w:sz w:val="20"/>
                <w:szCs w:val="20"/>
              </w:rPr>
            </w:pPr>
          </w:p>
        </w:tc>
        <w:tc>
          <w:tcPr>
            <w:tcW w:w="619" w:type="pct"/>
            <w:vMerge/>
            <w:shd w:val="clear" w:color="auto" w:fill="auto"/>
            <w:vAlign w:val="center"/>
          </w:tcPr>
          <w:p w14:paraId="22DE8F81" w14:textId="2269CA9E" w:rsidR="002F5E1A" w:rsidRPr="003221CF" w:rsidRDefault="002F5E1A" w:rsidP="002F5E1A">
            <w:pPr>
              <w:jc w:val="center"/>
              <w:rPr>
                <w:rFonts w:ascii="Tahoma" w:hAnsi="Tahoma" w:cs="Tahoma"/>
                <w:sz w:val="20"/>
                <w:szCs w:val="20"/>
              </w:rPr>
            </w:pPr>
          </w:p>
        </w:tc>
      </w:tr>
      <w:tr w:rsidR="002F5E1A" w:rsidRPr="003221CF" w14:paraId="432FC11B" w14:textId="77777777" w:rsidTr="00320D8B">
        <w:trPr>
          <w:trHeight w:val="20"/>
        </w:trPr>
        <w:tc>
          <w:tcPr>
            <w:tcW w:w="188" w:type="pct"/>
            <w:shd w:val="clear" w:color="auto" w:fill="auto"/>
            <w:vAlign w:val="center"/>
          </w:tcPr>
          <w:p w14:paraId="19A27A3E" w14:textId="07E55342" w:rsidR="002F5E1A" w:rsidRPr="003221CF" w:rsidRDefault="002F5E1A" w:rsidP="002F5E1A">
            <w:pPr>
              <w:jc w:val="center"/>
              <w:rPr>
                <w:rFonts w:ascii="Tahoma" w:hAnsi="Tahoma" w:cs="Tahoma"/>
                <w:sz w:val="20"/>
                <w:szCs w:val="20"/>
              </w:rPr>
            </w:pPr>
            <w:r w:rsidRPr="003221CF">
              <w:rPr>
                <w:rFonts w:ascii="Tahoma" w:hAnsi="Tahoma" w:cs="Tahoma"/>
                <w:sz w:val="20"/>
                <w:szCs w:val="20"/>
              </w:rPr>
              <w:t>17.4</w:t>
            </w:r>
          </w:p>
        </w:tc>
        <w:tc>
          <w:tcPr>
            <w:tcW w:w="1776" w:type="pct"/>
            <w:shd w:val="clear" w:color="auto" w:fill="auto"/>
            <w:vAlign w:val="center"/>
          </w:tcPr>
          <w:p w14:paraId="093869A1" w14:textId="1F851F13" w:rsidR="002F5E1A" w:rsidRPr="003221CF" w:rsidRDefault="002F5E1A" w:rsidP="002F5E1A">
            <w:pPr>
              <w:jc w:val="both"/>
              <w:rPr>
                <w:rFonts w:ascii="Tahoma" w:hAnsi="Tahoma" w:cs="Tahoma"/>
                <w:sz w:val="20"/>
                <w:szCs w:val="20"/>
              </w:rPr>
            </w:pPr>
            <w:r w:rsidRPr="003221CF">
              <w:rPr>
                <w:rFonts w:ascii="Tahoma" w:hAnsi="Tahoma" w:cs="Tahoma"/>
                <w:sz w:val="20"/>
                <w:szCs w:val="20"/>
              </w:rPr>
              <w:t>- i nomi dei candidati o degli offerenti presi in considerazione e i motivi della scelta*</w:t>
            </w:r>
          </w:p>
        </w:tc>
        <w:tc>
          <w:tcPr>
            <w:tcW w:w="1131" w:type="pct"/>
            <w:vMerge/>
            <w:shd w:val="clear" w:color="auto" w:fill="auto"/>
            <w:vAlign w:val="center"/>
          </w:tcPr>
          <w:p w14:paraId="2A5D56E5" w14:textId="77777777" w:rsidR="002F5E1A" w:rsidRPr="003221CF" w:rsidRDefault="002F5E1A" w:rsidP="002F5E1A">
            <w:pPr>
              <w:rPr>
                <w:rFonts w:ascii="Tahoma" w:hAnsi="Tahoma" w:cs="Tahoma"/>
                <w:sz w:val="20"/>
                <w:szCs w:val="20"/>
              </w:rPr>
            </w:pPr>
          </w:p>
        </w:tc>
        <w:tc>
          <w:tcPr>
            <w:tcW w:w="501" w:type="pct"/>
            <w:vMerge/>
            <w:shd w:val="clear" w:color="auto" w:fill="auto"/>
            <w:vAlign w:val="center"/>
          </w:tcPr>
          <w:p w14:paraId="59DB6702" w14:textId="77777777" w:rsidR="002F5E1A" w:rsidRPr="003221CF" w:rsidRDefault="002F5E1A" w:rsidP="002F5E1A">
            <w:pPr>
              <w:jc w:val="center"/>
              <w:rPr>
                <w:rFonts w:ascii="Tahoma" w:hAnsi="Tahoma" w:cs="Tahoma"/>
                <w:sz w:val="20"/>
                <w:szCs w:val="20"/>
              </w:rPr>
            </w:pPr>
          </w:p>
        </w:tc>
        <w:tc>
          <w:tcPr>
            <w:tcW w:w="785" w:type="pct"/>
            <w:vMerge/>
          </w:tcPr>
          <w:p w14:paraId="2AD375B2" w14:textId="77777777" w:rsidR="002F5E1A" w:rsidRPr="003221CF" w:rsidRDefault="002F5E1A" w:rsidP="002F5E1A">
            <w:pPr>
              <w:jc w:val="center"/>
              <w:rPr>
                <w:rFonts w:ascii="Tahoma" w:hAnsi="Tahoma" w:cs="Tahoma"/>
                <w:sz w:val="20"/>
                <w:szCs w:val="20"/>
              </w:rPr>
            </w:pPr>
          </w:p>
        </w:tc>
        <w:tc>
          <w:tcPr>
            <w:tcW w:w="619" w:type="pct"/>
            <w:vMerge/>
            <w:shd w:val="clear" w:color="auto" w:fill="auto"/>
            <w:vAlign w:val="center"/>
          </w:tcPr>
          <w:p w14:paraId="510B8D12" w14:textId="349748DF" w:rsidR="002F5E1A" w:rsidRPr="003221CF" w:rsidRDefault="002F5E1A" w:rsidP="002F5E1A">
            <w:pPr>
              <w:jc w:val="center"/>
              <w:rPr>
                <w:rFonts w:ascii="Tahoma" w:hAnsi="Tahoma" w:cs="Tahoma"/>
                <w:sz w:val="20"/>
                <w:szCs w:val="20"/>
              </w:rPr>
            </w:pPr>
          </w:p>
        </w:tc>
      </w:tr>
      <w:tr w:rsidR="002F5E1A" w:rsidRPr="003221CF" w14:paraId="49A4E037" w14:textId="77777777" w:rsidTr="00320D8B">
        <w:trPr>
          <w:trHeight w:val="20"/>
        </w:trPr>
        <w:tc>
          <w:tcPr>
            <w:tcW w:w="188" w:type="pct"/>
            <w:shd w:val="clear" w:color="auto" w:fill="auto"/>
            <w:vAlign w:val="center"/>
          </w:tcPr>
          <w:p w14:paraId="1A101349" w14:textId="3B00FA97" w:rsidR="002F5E1A" w:rsidRPr="003221CF" w:rsidRDefault="002F5E1A" w:rsidP="002F5E1A">
            <w:pPr>
              <w:jc w:val="center"/>
              <w:rPr>
                <w:rFonts w:ascii="Tahoma" w:hAnsi="Tahoma" w:cs="Tahoma"/>
                <w:sz w:val="20"/>
                <w:szCs w:val="20"/>
              </w:rPr>
            </w:pPr>
            <w:r w:rsidRPr="003221CF">
              <w:rPr>
                <w:rFonts w:ascii="Tahoma" w:hAnsi="Tahoma" w:cs="Tahoma"/>
                <w:sz w:val="20"/>
                <w:szCs w:val="20"/>
              </w:rPr>
              <w:t>17.5</w:t>
            </w:r>
          </w:p>
        </w:tc>
        <w:tc>
          <w:tcPr>
            <w:tcW w:w="1776" w:type="pct"/>
            <w:shd w:val="clear" w:color="auto" w:fill="auto"/>
            <w:vAlign w:val="center"/>
          </w:tcPr>
          <w:p w14:paraId="75C08F43" w14:textId="0230A70C" w:rsidR="002F5E1A" w:rsidRPr="003221CF" w:rsidRDefault="002F5E1A" w:rsidP="002F5E1A">
            <w:pPr>
              <w:jc w:val="both"/>
              <w:rPr>
                <w:rFonts w:ascii="Tahoma" w:hAnsi="Tahoma" w:cs="Tahoma"/>
                <w:sz w:val="20"/>
                <w:szCs w:val="20"/>
              </w:rPr>
            </w:pPr>
            <w:r w:rsidRPr="003221CF">
              <w:rPr>
                <w:rFonts w:ascii="Tahoma" w:hAnsi="Tahoma" w:cs="Tahoma"/>
                <w:sz w:val="20"/>
                <w:szCs w:val="20"/>
              </w:rPr>
              <w:t>- i nomi dei candidati o degli offerenti esclusi e i motivi dell'esclusione*</w:t>
            </w:r>
          </w:p>
        </w:tc>
        <w:tc>
          <w:tcPr>
            <w:tcW w:w="1131" w:type="pct"/>
            <w:vMerge/>
            <w:shd w:val="clear" w:color="auto" w:fill="auto"/>
            <w:vAlign w:val="center"/>
          </w:tcPr>
          <w:p w14:paraId="69EB9FAC" w14:textId="77777777" w:rsidR="002F5E1A" w:rsidRPr="003221CF" w:rsidRDefault="002F5E1A" w:rsidP="002F5E1A">
            <w:pPr>
              <w:rPr>
                <w:rFonts w:ascii="Tahoma" w:hAnsi="Tahoma" w:cs="Tahoma"/>
                <w:sz w:val="20"/>
                <w:szCs w:val="20"/>
              </w:rPr>
            </w:pPr>
          </w:p>
        </w:tc>
        <w:tc>
          <w:tcPr>
            <w:tcW w:w="501" w:type="pct"/>
            <w:vMerge/>
            <w:shd w:val="clear" w:color="auto" w:fill="auto"/>
            <w:vAlign w:val="center"/>
          </w:tcPr>
          <w:p w14:paraId="0F5986D8" w14:textId="77777777" w:rsidR="002F5E1A" w:rsidRPr="003221CF" w:rsidRDefault="002F5E1A" w:rsidP="002F5E1A">
            <w:pPr>
              <w:jc w:val="center"/>
              <w:rPr>
                <w:rFonts w:ascii="Tahoma" w:hAnsi="Tahoma" w:cs="Tahoma"/>
                <w:sz w:val="20"/>
                <w:szCs w:val="20"/>
              </w:rPr>
            </w:pPr>
          </w:p>
        </w:tc>
        <w:tc>
          <w:tcPr>
            <w:tcW w:w="785" w:type="pct"/>
            <w:vMerge w:val="restart"/>
          </w:tcPr>
          <w:p w14:paraId="5A4CC523" w14:textId="77777777" w:rsidR="002F5E1A" w:rsidRPr="003221CF" w:rsidRDefault="002F5E1A" w:rsidP="002F5E1A">
            <w:pPr>
              <w:jc w:val="center"/>
              <w:rPr>
                <w:rFonts w:ascii="Tahoma" w:hAnsi="Tahoma" w:cs="Tahoma"/>
                <w:sz w:val="20"/>
                <w:szCs w:val="20"/>
              </w:rPr>
            </w:pPr>
          </w:p>
        </w:tc>
        <w:tc>
          <w:tcPr>
            <w:tcW w:w="619" w:type="pct"/>
            <w:vMerge/>
            <w:shd w:val="clear" w:color="auto" w:fill="auto"/>
            <w:vAlign w:val="center"/>
          </w:tcPr>
          <w:p w14:paraId="7896BB85" w14:textId="0D56E99C" w:rsidR="002F5E1A" w:rsidRPr="003221CF" w:rsidRDefault="002F5E1A" w:rsidP="002F5E1A">
            <w:pPr>
              <w:jc w:val="center"/>
              <w:rPr>
                <w:rFonts w:ascii="Tahoma" w:hAnsi="Tahoma" w:cs="Tahoma"/>
                <w:sz w:val="20"/>
                <w:szCs w:val="20"/>
              </w:rPr>
            </w:pPr>
          </w:p>
        </w:tc>
      </w:tr>
      <w:tr w:rsidR="002F5E1A" w:rsidRPr="003221CF" w14:paraId="73342D79" w14:textId="77777777" w:rsidTr="00320D8B">
        <w:trPr>
          <w:trHeight w:val="20"/>
        </w:trPr>
        <w:tc>
          <w:tcPr>
            <w:tcW w:w="188" w:type="pct"/>
            <w:shd w:val="clear" w:color="auto" w:fill="auto"/>
            <w:vAlign w:val="center"/>
          </w:tcPr>
          <w:p w14:paraId="553A8468" w14:textId="4B60B2A6" w:rsidR="002F5E1A" w:rsidRPr="003221CF" w:rsidRDefault="002F5E1A" w:rsidP="002F5E1A">
            <w:pPr>
              <w:jc w:val="center"/>
              <w:rPr>
                <w:rFonts w:ascii="Tahoma" w:hAnsi="Tahoma" w:cs="Tahoma"/>
                <w:sz w:val="20"/>
                <w:szCs w:val="20"/>
              </w:rPr>
            </w:pPr>
            <w:r w:rsidRPr="003221CF">
              <w:rPr>
                <w:rFonts w:ascii="Tahoma" w:hAnsi="Tahoma" w:cs="Tahoma"/>
                <w:sz w:val="20"/>
                <w:szCs w:val="20"/>
              </w:rPr>
              <w:lastRenderedPageBreak/>
              <w:t>17.6</w:t>
            </w:r>
          </w:p>
        </w:tc>
        <w:tc>
          <w:tcPr>
            <w:tcW w:w="1776" w:type="pct"/>
            <w:shd w:val="clear" w:color="auto" w:fill="auto"/>
            <w:vAlign w:val="center"/>
          </w:tcPr>
          <w:p w14:paraId="40F66F3C" w14:textId="3C4019F5" w:rsidR="002F5E1A" w:rsidRPr="003221CF" w:rsidRDefault="002F5E1A" w:rsidP="002F5E1A">
            <w:pPr>
              <w:jc w:val="both"/>
              <w:rPr>
                <w:rFonts w:ascii="Tahoma" w:hAnsi="Tahoma" w:cs="Tahoma"/>
                <w:sz w:val="20"/>
                <w:szCs w:val="20"/>
              </w:rPr>
            </w:pPr>
            <w:r w:rsidRPr="003221CF">
              <w:rPr>
                <w:rFonts w:ascii="Tahoma" w:hAnsi="Tahoma" w:cs="Tahoma"/>
                <w:sz w:val="20"/>
                <w:szCs w:val="20"/>
              </w:rPr>
              <w:t>- i motivi dell'esclusione delle offerte giudicate anormalmente basse*</w:t>
            </w:r>
          </w:p>
        </w:tc>
        <w:tc>
          <w:tcPr>
            <w:tcW w:w="1131" w:type="pct"/>
            <w:vMerge/>
            <w:shd w:val="clear" w:color="auto" w:fill="auto"/>
            <w:vAlign w:val="center"/>
          </w:tcPr>
          <w:p w14:paraId="7A5302C6" w14:textId="77777777" w:rsidR="002F5E1A" w:rsidRPr="003221CF" w:rsidRDefault="002F5E1A" w:rsidP="002F5E1A">
            <w:pPr>
              <w:rPr>
                <w:rFonts w:ascii="Tahoma" w:hAnsi="Tahoma" w:cs="Tahoma"/>
                <w:sz w:val="20"/>
                <w:szCs w:val="20"/>
              </w:rPr>
            </w:pPr>
          </w:p>
        </w:tc>
        <w:tc>
          <w:tcPr>
            <w:tcW w:w="501" w:type="pct"/>
            <w:vMerge/>
            <w:shd w:val="clear" w:color="auto" w:fill="auto"/>
            <w:vAlign w:val="center"/>
          </w:tcPr>
          <w:p w14:paraId="5D9E5592" w14:textId="77777777" w:rsidR="002F5E1A" w:rsidRPr="003221CF" w:rsidRDefault="002F5E1A" w:rsidP="002F5E1A">
            <w:pPr>
              <w:jc w:val="center"/>
              <w:rPr>
                <w:rFonts w:ascii="Tahoma" w:hAnsi="Tahoma" w:cs="Tahoma"/>
                <w:sz w:val="20"/>
                <w:szCs w:val="20"/>
              </w:rPr>
            </w:pPr>
          </w:p>
        </w:tc>
        <w:tc>
          <w:tcPr>
            <w:tcW w:w="785" w:type="pct"/>
            <w:vMerge/>
          </w:tcPr>
          <w:p w14:paraId="2E1F2838" w14:textId="77777777" w:rsidR="002F5E1A" w:rsidRPr="003221CF" w:rsidRDefault="002F5E1A" w:rsidP="002F5E1A">
            <w:pPr>
              <w:jc w:val="center"/>
              <w:rPr>
                <w:rFonts w:ascii="Tahoma" w:hAnsi="Tahoma" w:cs="Tahoma"/>
                <w:sz w:val="20"/>
                <w:szCs w:val="20"/>
              </w:rPr>
            </w:pPr>
          </w:p>
        </w:tc>
        <w:tc>
          <w:tcPr>
            <w:tcW w:w="619" w:type="pct"/>
            <w:vMerge/>
            <w:shd w:val="clear" w:color="auto" w:fill="auto"/>
            <w:vAlign w:val="center"/>
          </w:tcPr>
          <w:p w14:paraId="1E45B4C2" w14:textId="4E33A3C9" w:rsidR="002F5E1A" w:rsidRPr="003221CF" w:rsidRDefault="002F5E1A" w:rsidP="002F5E1A">
            <w:pPr>
              <w:jc w:val="center"/>
              <w:rPr>
                <w:rFonts w:ascii="Tahoma" w:hAnsi="Tahoma" w:cs="Tahoma"/>
                <w:sz w:val="20"/>
                <w:szCs w:val="20"/>
              </w:rPr>
            </w:pPr>
          </w:p>
        </w:tc>
      </w:tr>
      <w:tr w:rsidR="002F5E1A" w:rsidRPr="003221CF" w14:paraId="6706BF73" w14:textId="77777777" w:rsidTr="00320D8B">
        <w:trPr>
          <w:trHeight w:val="20"/>
        </w:trPr>
        <w:tc>
          <w:tcPr>
            <w:tcW w:w="188" w:type="pct"/>
            <w:shd w:val="clear" w:color="auto" w:fill="auto"/>
            <w:vAlign w:val="center"/>
          </w:tcPr>
          <w:p w14:paraId="33C1613C" w14:textId="72C6E4F4" w:rsidR="002F5E1A" w:rsidRPr="003221CF" w:rsidRDefault="002F5E1A" w:rsidP="002F5E1A">
            <w:pPr>
              <w:jc w:val="center"/>
              <w:rPr>
                <w:rFonts w:ascii="Tahoma" w:hAnsi="Tahoma" w:cs="Tahoma"/>
                <w:sz w:val="20"/>
                <w:szCs w:val="20"/>
              </w:rPr>
            </w:pPr>
            <w:r w:rsidRPr="003221CF">
              <w:rPr>
                <w:rFonts w:ascii="Tahoma" w:hAnsi="Tahoma" w:cs="Tahoma"/>
                <w:sz w:val="20"/>
                <w:szCs w:val="20"/>
              </w:rPr>
              <w:t>17.7</w:t>
            </w:r>
          </w:p>
        </w:tc>
        <w:tc>
          <w:tcPr>
            <w:tcW w:w="1776" w:type="pct"/>
            <w:shd w:val="clear" w:color="auto" w:fill="auto"/>
            <w:vAlign w:val="center"/>
          </w:tcPr>
          <w:p w14:paraId="1CBC1264" w14:textId="77777777" w:rsidR="002F5E1A" w:rsidRPr="003221CF" w:rsidRDefault="002F5E1A" w:rsidP="002F5E1A">
            <w:pPr>
              <w:jc w:val="both"/>
              <w:rPr>
                <w:rFonts w:ascii="Tahoma" w:hAnsi="Tahoma" w:cs="Tahoma"/>
                <w:sz w:val="20"/>
                <w:szCs w:val="20"/>
              </w:rPr>
            </w:pPr>
            <w:r w:rsidRPr="003221CF">
              <w:rPr>
                <w:rFonts w:ascii="Tahoma" w:hAnsi="Tahoma" w:cs="Tahoma"/>
                <w:sz w:val="20"/>
                <w:szCs w:val="20"/>
              </w:rPr>
              <w:t>- il nome dell'aggiudicatario e, se è nota e se del caso, la parte dell'appalto che l'aggiudicatario intende subappaltare a terzi</w:t>
            </w:r>
          </w:p>
        </w:tc>
        <w:tc>
          <w:tcPr>
            <w:tcW w:w="1131" w:type="pct"/>
            <w:vMerge/>
            <w:shd w:val="clear" w:color="auto" w:fill="auto"/>
            <w:vAlign w:val="center"/>
          </w:tcPr>
          <w:p w14:paraId="29385F93" w14:textId="77777777" w:rsidR="002F5E1A" w:rsidRPr="003221CF" w:rsidRDefault="002F5E1A" w:rsidP="002F5E1A">
            <w:pPr>
              <w:rPr>
                <w:rFonts w:ascii="Tahoma" w:hAnsi="Tahoma" w:cs="Tahoma"/>
                <w:sz w:val="20"/>
                <w:szCs w:val="20"/>
              </w:rPr>
            </w:pPr>
          </w:p>
        </w:tc>
        <w:tc>
          <w:tcPr>
            <w:tcW w:w="501" w:type="pct"/>
            <w:vMerge/>
            <w:shd w:val="clear" w:color="auto" w:fill="auto"/>
            <w:vAlign w:val="center"/>
          </w:tcPr>
          <w:p w14:paraId="72B7569A" w14:textId="77777777" w:rsidR="002F5E1A" w:rsidRPr="003221CF" w:rsidRDefault="002F5E1A" w:rsidP="002F5E1A">
            <w:pPr>
              <w:jc w:val="center"/>
              <w:rPr>
                <w:rFonts w:ascii="Tahoma" w:hAnsi="Tahoma" w:cs="Tahoma"/>
                <w:sz w:val="20"/>
                <w:szCs w:val="20"/>
              </w:rPr>
            </w:pPr>
          </w:p>
        </w:tc>
        <w:tc>
          <w:tcPr>
            <w:tcW w:w="785" w:type="pct"/>
            <w:vMerge/>
          </w:tcPr>
          <w:p w14:paraId="23BC5BC3" w14:textId="77777777" w:rsidR="002F5E1A" w:rsidRPr="003221CF" w:rsidRDefault="002F5E1A" w:rsidP="002F5E1A">
            <w:pPr>
              <w:jc w:val="center"/>
              <w:rPr>
                <w:rFonts w:ascii="Tahoma" w:hAnsi="Tahoma" w:cs="Tahoma"/>
                <w:sz w:val="20"/>
                <w:szCs w:val="20"/>
              </w:rPr>
            </w:pPr>
          </w:p>
        </w:tc>
        <w:tc>
          <w:tcPr>
            <w:tcW w:w="619" w:type="pct"/>
            <w:vMerge/>
            <w:shd w:val="clear" w:color="auto" w:fill="auto"/>
            <w:vAlign w:val="center"/>
          </w:tcPr>
          <w:p w14:paraId="7E8247BB" w14:textId="7C56A9C8" w:rsidR="002F5E1A" w:rsidRPr="003221CF" w:rsidRDefault="002F5E1A" w:rsidP="002F5E1A">
            <w:pPr>
              <w:jc w:val="center"/>
              <w:rPr>
                <w:rFonts w:ascii="Tahoma" w:hAnsi="Tahoma" w:cs="Tahoma"/>
                <w:sz w:val="20"/>
                <w:szCs w:val="20"/>
              </w:rPr>
            </w:pPr>
          </w:p>
        </w:tc>
      </w:tr>
      <w:tr w:rsidR="002F5E1A" w:rsidRPr="003221CF" w14:paraId="341CA05E" w14:textId="77777777" w:rsidTr="00320D8B">
        <w:trPr>
          <w:trHeight w:val="20"/>
        </w:trPr>
        <w:tc>
          <w:tcPr>
            <w:tcW w:w="188" w:type="pct"/>
            <w:tcBorders>
              <w:bottom w:val="single" w:sz="4" w:space="0" w:color="auto"/>
            </w:tcBorders>
            <w:shd w:val="clear" w:color="auto" w:fill="auto"/>
            <w:vAlign w:val="center"/>
          </w:tcPr>
          <w:p w14:paraId="08EB9BFC" w14:textId="676A8B75" w:rsidR="002F5E1A" w:rsidRPr="003221CF" w:rsidRDefault="002F5E1A" w:rsidP="002F5E1A">
            <w:pPr>
              <w:jc w:val="center"/>
              <w:rPr>
                <w:rFonts w:ascii="Tahoma" w:hAnsi="Tahoma" w:cs="Tahoma"/>
                <w:sz w:val="20"/>
                <w:szCs w:val="20"/>
              </w:rPr>
            </w:pPr>
            <w:r w:rsidRPr="003221CF">
              <w:rPr>
                <w:rFonts w:ascii="Tahoma" w:hAnsi="Tahoma" w:cs="Tahoma"/>
                <w:sz w:val="20"/>
                <w:szCs w:val="20"/>
              </w:rPr>
              <w:t>17.8</w:t>
            </w:r>
          </w:p>
        </w:tc>
        <w:tc>
          <w:tcPr>
            <w:tcW w:w="1776" w:type="pct"/>
            <w:tcBorders>
              <w:bottom w:val="single" w:sz="4" w:space="0" w:color="auto"/>
            </w:tcBorders>
            <w:shd w:val="clear" w:color="auto" w:fill="auto"/>
            <w:vAlign w:val="center"/>
          </w:tcPr>
          <w:p w14:paraId="51CBDA07" w14:textId="7DEB0587" w:rsidR="002F5E1A" w:rsidRPr="003221CF" w:rsidRDefault="002F5E1A" w:rsidP="002F5E1A">
            <w:pPr>
              <w:rPr>
                <w:rFonts w:ascii="Tahoma" w:hAnsi="Tahoma" w:cs="Tahoma"/>
                <w:sz w:val="20"/>
                <w:szCs w:val="20"/>
              </w:rPr>
            </w:pPr>
            <w:r w:rsidRPr="003221CF">
              <w:rPr>
                <w:rFonts w:ascii="Tahoma" w:hAnsi="Tahoma" w:cs="Tahoma"/>
                <w:sz w:val="20"/>
                <w:szCs w:val="20"/>
              </w:rPr>
              <w:t xml:space="preserve">- se del caso, le ragioni per le quali l'amministrazione ha rinunciato ad aggiudicare un </w:t>
            </w:r>
            <w:proofErr w:type="gramStart"/>
            <w:r w:rsidRPr="003221CF">
              <w:rPr>
                <w:rFonts w:ascii="Tahoma" w:hAnsi="Tahoma" w:cs="Tahoma"/>
                <w:sz w:val="20"/>
                <w:szCs w:val="20"/>
              </w:rPr>
              <w:t>contratto.*</w:t>
            </w:r>
            <w:proofErr w:type="gramEnd"/>
          </w:p>
        </w:tc>
        <w:tc>
          <w:tcPr>
            <w:tcW w:w="1131" w:type="pct"/>
            <w:vMerge/>
            <w:shd w:val="clear" w:color="auto" w:fill="auto"/>
            <w:vAlign w:val="center"/>
          </w:tcPr>
          <w:p w14:paraId="21DE031F" w14:textId="77777777" w:rsidR="002F5E1A" w:rsidRPr="003221CF" w:rsidRDefault="002F5E1A" w:rsidP="002F5E1A">
            <w:pPr>
              <w:rPr>
                <w:rFonts w:ascii="Tahoma" w:hAnsi="Tahoma" w:cs="Tahoma"/>
                <w:sz w:val="20"/>
                <w:szCs w:val="20"/>
              </w:rPr>
            </w:pPr>
          </w:p>
        </w:tc>
        <w:tc>
          <w:tcPr>
            <w:tcW w:w="501" w:type="pct"/>
            <w:vMerge/>
            <w:shd w:val="clear" w:color="auto" w:fill="auto"/>
            <w:vAlign w:val="center"/>
          </w:tcPr>
          <w:p w14:paraId="5D2A7894" w14:textId="77777777" w:rsidR="002F5E1A" w:rsidRPr="003221CF" w:rsidRDefault="002F5E1A" w:rsidP="002F5E1A">
            <w:pPr>
              <w:jc w:val="center"/>
              <w:rPr>
                <w:rFonts w:ascii="Tahoma" w:hAnsi="Tahoma" w:cs="Tahoma"/>
                <w:sz w:val="20"/>
                <w:szCs w:val="20"/>
              </w:rPr>
            </w:pPr>
          </w:p>
        </w:tc>
        <w:tc>
          <w:tcPr>
            <w:tcW w:w="785" w:type="pct"/>
            <w:vMerge/>
          </w:tcPr>
          <w:p w14:paraId="3978F58B" w14:textId="77777777" w:rsidR="002F5E1A" w:rsidRPr="003221CF" w:rsidRDefault="002F5E1A" w:rsidP="002F5E1A">
            <w:pPr>
              <w:jc w:val="center"/>
              <w:rPr>
                <w:rFonts w:ascii="Tahoma" w:hAnsi="Tahoma" w:cs="Tahoma"/>
                <w:sz w:val="20"/>
                <w:szCs w:val="20"/>
              </w:rPr>
            </w:pPr>
          </w:p>
        </w:tc>
        <w:tc>
          <w:tcPr>
            <w:tcW w:w="619" w:type="pct"/>
            <w:vMerge/>
            <w:shd w:val="clear" w:color="auto" w:fill="auto"/>
            <w:vAlign w:val="center"/>
          </w:tcPr>
          <w:p w14:paraId="4160A812" w14:textId="0C19164B" w:rsidR="002F5E1A" w:rsidRPr="003221CF" w:rsidRDefault="002F5E1A" w:rsidP="002F5E1A">
            <w:pPr>
              <w:jc w:val="center"/>
              <w:rPr>
                <w:rFonts w:ascii="Tahoma" w:hAnsi="Tahoma" w:cs="Tahoma"/>
                <w:sz w:val="20"/>
                <w:szCs w:val="20"/>
              </w:rPr>
            </w:pPr>
          </w:p>
        </w:tc>
      </w:tr>
      <w:tr w:rsidR="002F5E1A" w:rsidRPr="003221CF" w14:paraId="78C0FDA7" w14:textId="77777777" w:rsidTr="00320D8B">
        <w:trPr>
          <w:trHeight w:val="20"/>
        </w:trPr>
        <w:tc>
          <w:tcPr>
            <w:tcW w:w="188" w:type="pct"/>
            <w:shd w:val="clear" w:color="auto" w:fill="auto"/>
            <w:vAlign w:val="center"/>
          </w:tcPr>
          <w:p w14:paraId="3C02874A" w14:textId="0906D25C" w:rsidR="002F5E1A" w:rsidRPr="003221CF" w:rsidRDefault="002F5E1A" w:rsidP="002F5E1A">
            <w:pPr>
              <w:jc w:val="center"/>
              <w:rPr>
                <w:rFonts w:ascii="Tahoma" w:hAnsi="Tahoma" w:cs="Tahoma"/>
                <w:sz w:val="20"/>
                <w:szCs w:val="20"/>
              </w:rPr>
            </w:pPr>
            <w:r w:rsidRPr="003221CF">
              <w:rPr>
                <w:rFonts w:ascii="Tahoma" w:hAnsi="Tahoma" w:cs="Tahoma"/>
                <w:sz w:val="20"/>
                <w:szCs w:val="20"/>
              </w:rPr>
              <w:t>18.</w:t>
            </w:r>
          </w:p>
        </w:tc>
        <w:tc>
          <w:tcPr>
            <w:tcW w:w="1776" w:type="pct"/>
            <w:shd w:val="clear" w:color="auto" w:fill="auto"/>
          </w:tcPr>
          <w:p w14:paraId="480CF3DB" w14:textId="1B6F8190" w:rsidR="002F5E1A" w:rsidRPr="003221CF" w:rsidRDefault="002F5E1A" w:rsidP="002F5E1A">
            <w:pPr>
              <w:rPr>
                <w:rFonts w:ascii="Tahoma" w:hAnsi="Tahoma" w:cs="Tahoma"/>
                <w:sz w:val="20"/>
                <w:szCs w:val="20"/>
              </w:rPr>
            </w:pPr>
            <w:r w:rsidRPr="003221CF">
              <w:rPr>
                <w:rFonts w:ascii="Arial" w:hAnsi="Arial" w:cs="DecimaWE Rg"/>
                <w:sz w:val="20"/>
                <w:szCs w:val="20"/>
              </w:rPr>
              <w:t xml:space="preserve">presenza della proposta di aggiudicazione </w:t>
            </w:r>
          </w:p>
        </w:tc>
        <w:tc>
          <w:tcPr>
            <w:tcW w:w="1131" w:type="pct"/>
            <w:tcBorders>
              <w:bottom w:val="single" w:sz="4" w:space="0" w:color="auto"/>
            </w:tcBorders>
            <w:shd w:val="clear" w:color="auto" w:fill="auto"/>
            <w:vAlign w:val="center"/>
          </w:tcPr>
          <w:p w14:paraId="396CD696" w14:textId="77777777" w:rsidR="002F5E1A" w:rsidRPr="003221CF" w:rsidRDefault="002F5E1A" w:rsidP="002F5E1A">
            <w:pPr>
              <w:jc w:val="both"/>
              <w:rPr>
                <w:rFonts w:ascii="Tahoma" w:hAnsi="Tahoma" w:cs="Tahoma"/>
                <w:sz w:val="20"/>
                <w:szCs w:val="20"/>
              </w:rPr>
            </w:pPr>
            <w:r w:rsidRPr="003221CF">
              <w:rPr>
                <w:rFonts w:ascii="Tahoma" w:hAnsi="Tahoma" w:cs="Tahoma"/>
                <w:sz w:val="20"/>
                <w:szCs w:val="20"/>
              </w:rPr>
              <w:t>in caso di totale assenza della aggiudicazione</w:t>
            </w:r>
          </w:p>
          <w:p w14:paraId="1FDCE9FE" w14:textId="1F711418" w:rsidR="002F5E1A" w:rsidRPr="003221CF" w:rsidRDefault="002F5E1A" w:rsidP="002F5E1A">
            <w:pPr>
              <w:jc w:val="both"/>
              <w:rPr>
                <w:rFonts w:ascii="Tahoma" w:hAnsi="Tahoma" w:cs="Tahoma"/>
                <w:sz w:val="20"/>
                <w:szCs w:val="20"/>
              </w:rPr>
            </w:pPr>
            <w:r w:rsidRPr="003221CF">
              <w:rPr>
                <w:rFonts w:ascii="Tahoma" w:hAnsi="Tahoma" w:cs="Tahoma"/>
                <w:sz w:val="20"/>
                <w:szCs w:val="20"/>
              </w:rPr>
              <w:t>definitiva.</w:t>
            </w:r>
          </w:p>
        </w:tc>
        <w:tc>
          <w:tcPr>
            <w:tcW w:w="501" w:type="pct"/>
            <w:tcBorders>
              <w:bottom w:val="single" w:sz="4" w:space="0" w:color="auto"/>
            </w:tcBorders>
            <w:shd w:val="clear" w:color="auto" w:fill="auto"/>
            <w:vAlign w:val="center"/>
          </w:tcPr>
          <w:p w14:paraId="79096A18" w14:textId="501CA58C" w:rsidR="002F5E1A" w:rsidRPr="003221CF" w:rsidRDefault="002F5E1A" w:rsidP="002F5E1A">
            <w:pPr>
              <w:jc w:val="center"/>
              <w:rPr>
                <w:rFonts w:ascii="Tahoma" w:hAnsi="Tahoma" w:cs="Tahoma"/>
                <w:sz w:val="20"/>
                <w:szCs w:val="20"/>
              </w:rPr>
            </w:pPr>
            <w:r w:rsidRPr="003221CF">
              <w:rPr>
                <w:rFonts w:ascii="Tahoma" w:hAnsi="Tahoma" w:cs="Tahoma"/>
                <w:sz w:val="20"/>
                <w:szCs w:val="20"/>
              </w:rPr>
              <w:t>100%</w:t>
            </w:r>
          </w:p>
        </w:tc>
        <w:tc>
          <w:tcPr>
            <w:tcW w:w="785" w:type="pct"/>
            <w:tcBorders>
              <w:bottom w:val="single" w:sz="4" w:space="0" w:color="auto"/>
            </w:tcBorders>
          </w:tcPr>
          <w:p w14:paraId="2A15352E" w14:textId="77777777" w:rsidR="002F5E1A" w:rsidRPr="00B54DEA" w:rsidRDefault="002F5E1A" w:rsidP="002F5E1A">
            <w:pPr>
              <w:rPr>
                <w:rFonts w:ascii="Tahoma" w:hAnsi="Tahoma" w:cs="Tahoma"/>
                <w:strike/>
                <w:sz w:val="20"/>
                <w:szCs w:val="20"/>
                <w:highlight w:val="green"/>
              </w:rPr>
            </w:pPr>
          </w:p>
        </w:tc>
        <w:tc>
          <w:tcPr>
            <w:tcW w:w="619" w:type="pct"/>
            <w:tcBorders>
              <w:bottom w:val="single" w:sz="4" w:space="0" w:color="auto"/>
            </w:tcBorders>
            <w:shd w:val="clear" w:color="auto" w:fill="auto"/>
            <w:vAlign w:val="center"/>
          </w:tcPr>
          <w:p w14:paraId="79381D17" w14:textId="5E8C7168" w:rsidR="002F5E1A" w:rsidRPr="00B54DEA" w:rsidRDefault="002F5E1A" w:rsidP="002F5E1A">
            <w:pPr>
              <w:rPr>
                <w:rFonts w:ascii="Tahoma" w:hAnsi="Tahoma" w:cs="Tahoma"/>
                <w:sz w:val="20"/>
                <w:szCs w:val="20"/>
                <w:highlight w:val="green"/>
              </w:rPr>
            </w:pPr>
            <w:r w:rsidRPr="000418A9">
              <w:rPr>
                <w:rFonts w:ascii="Tahoma" w:hAnsi="Tahoma" w:cs="Tahoma"/>
                <w:sz w:val="20"/>
                <w:szCs w:val="20"/>
              </w:rPr>
              <w:t>Art. 17 comma 5</w:t>
            </w:r>
          </w:p>
        </w:tc>
      </w:tr>
      <w:tr w:rsidR="002F5E1A" w:rsidRPr="003221CF" w14:paraId="43772C1B" w14:textId="77777777" w:rsidTr="00320D8B">
        <w:trPr>
          <w:trHeight w:val="20"/>
        </w:trPr>
        <w:tc>
          <w:tcPr>
            <w:tcW w:w="188" w:type="pct"/>
            <w:vMerge w:val="restart"/>
            <w:shd w:val="clear" w:color="auto" w:fill="auto"/>
            <w:vAlign w:val="center"/>
          </w:tcPr>
          <w:p w14:paraId="49410A38" w14:textId="2E5F0574" w:rsidR="002F5E1A" w:rsidRPr="003221CF" w:rsidRDefault="002F5E1A" w:rsidP="002F5E1A">
            <w:pPr>
              <w:jc w:val="center"/>
              <w:rPr>
                <w:rFonts w:ascii="Tahoma" w:hAnsi="Tahoma" w:cs="Tahoma"/>
                <w:sz w:val="20"/>
                <w:szCs w:val="20"/>
              </w:rPr>
            </w:pPr>
            <w:r w:rsidRPr="003221CF">
              <w:rPr>
                <w:rFonts w:ascii="Tahoma" w:hAnsi="Tahoma" w:cs="Tahoma"/>
                <w:sz w:val="20"/>
                <w:szCs w:val="20"/>
              </w:rPr>
              <w:t>19.</w:t>
            </w:r>
          </w:p>
        </w:tc>
        <w:tc>
          <w:tcPr>
            <w:tcW w:w="1776" w:type="pct"/>
            <w:vMerge w:val="restart"/>
            <w:shd w:val="clear" w:color="auto" w:fill="auto"/>
            <w:vAlign w:val="center"/>
          </w:tcPr>
          <w:p w14:paraId="5F31D88A" w14:textId="77777777" w:rsidR="002F5E1A" w:rsidRPr="003221CF" w:rsidRDefault="002F5E1A" w:rsidP="002F5E1A">
            <w:pPr>
              <w:jc w:val="both"/>
              <w:rPr>
                <w:rFonts w:ascii="Tahoma" w:hAnsi="Tahoma" w:cs="Tahoma"/>
                <w:sz w:val="20"/>
                <w:szCs w:val="20"/>
              </w:rPr>
            </w:pPr>
            <w:r w:rsidRPr="003221CF">
              <w:rPr>
                <w:rFonts w:ascii="Tahoma" w:hAnsi="Tahoma" w:cs="Tahoma"/>
                <w:sz w:val="20"/>
                <w:szCs w:val="20"/>
              </w:rPr>
              <w:t>Sono stati verificati i requisiti ai fini della stipula del contratto in capo all’affidatario.</w:t>
            </w:r>
          </w:p>
        </w:tc>
        <w:tc>
          <w:tcPr>
            <w:tcW w:w="1131" w:type="pct"/>
            <w:tcBorders>
              <w:bottom w:val="single" w:sz="4" w:space="0" w:color="auto"/>
            </w:tcBorders>
            <w:shd w:val="clear" w:color="auto" w:fill="auto"/>
            <w:vAlign w:val="center"/>
          </w:tcPr>
          <w:p w14:paraId="4A896E6E" w14:textId="50A84858" w:rsidR="002F5E1A" w:rsidRPr="003221CF" w:rsidRDefault="002F5E1A" w:rsidP="002F5E1A">
            <w:pPr>
              <w:jc w:val="both"/>
              <w:rPr>
                <w:rFonts w:ascii="Tahoma" w:hAnsi="Tahoma" w:cs="Tahoma"/>
                <w:sz w:val="20"/>
                <w:szCs w:val="20"/>
              </w:rPr>
            </w:pPr>
            <w:r w:rsidRPr="003221CF">
              <w:rPr>
                <w:rFonts w:ascii="Tahoma" w:hAnsi="Tahoma" w:cs="Tahoma"/>
                <w:sz w:val="20"/>
                <w:szCs w:val="20"/>
              </w:rPr>
              <w:t>Mancata verifica dei requisiti in capo all’affidatario ai fini della stipula del contratto di appalto</w:t>
            </w:r>
          </w:p>
        </w:tc>
        <w:tc>
          <w:tcPr>
            <w:tcW w:w="501" w:type="pct"/>
            <w:tcBorders>
              <w:bottom w:val="single" w:sz="4" w:space="0" w:color="auto"/>
            </w:tcBorders>
            <w:shd w:val="clear" w:color="auto" w:fill="auto"/>
            <w:vAlign w:val="center"/>
          </w:tcPr>
          <w:p w14:paraId="63AA1DC1" w14:textId="77777777" w:rsidR="002F5E1A" w:rsidRPr="003221CF" w:rsidRDefault="002F5E1A" w:rsidP="002F5E1A">
            <w:pPr>
              <w:tabs>
                <w:tab w:val="left" w:pos="6237"/>
              </w:tabs>
              <w:jc w:val="center"/>
              <w:rPr>
                <w:rFonts w:ascii="Tahoma" w:hAnsi="Tahoma" w:cs="Tahoma"/>
                <w:bCs/>
                <w:sz w:val="20"/>
                <w:szCs w:val="20"/>
              </w:rPr>
            </w:pPr>
            <w:r w:rsidRPr="003221CF">
              <w:rPr>
                <w:rFonts w:ascii="Tahoma" w:hAnsi="Tahoma" w:cs="Tahoma"/>
                <w:bCs/>
                <w:sz w:val="20"/>
                <w:szCs w:val="20"/>
              </w:rPr>
              <w:t>40%</w:t>
            </w:r>
          </w:p>
          <w:p w14:paraId="155E5C10" w14:textId="104457DF" w:rsidR="002F5E1A" w:rsidRPr="003221CF" w:rsidRDefault="002F5E1A" w:rsidP="002F5E1A">
            <w:pPr>
              <w:tabs>
                <w:tab w:val="left" w:pos="6237"/>
              </w:tabs>
              <w:jc w:val="center"/>
              <w:rPr>
                <w:rFonts w:ascii="Tahoma" w:hAnsi="Tahoma" w:cs="Tahoma"/>
                <w:bCs/>
                <w:sz w:val="20"/>
                <w:szCs w:val="20"/>
              </w:rPr>
            </w:pPr>
            <w:r w:rsidRPr="003221CF">
              <w:rPr>
                <w:rFonts w:ascii="Tahoma" w:hAnsi="Tahoma" w:cs="Tahoma"/>
                <w:bCs/>
                <w:sz w:val="20"/>
                <w:szCs w:val="20"/>
              </w:rPr>
              <w:t>Nel caso in cui gli accertamenti effettuati in seguito ad azione correttiva diano esito negativo 100%</w:t>
            </w:r>
          </w:p>
        </w:tc>
        <w:tc>
          <w:tcPr>
            <w:tcW w:w="785" w:type="pct"/>
          </w:tcPr>
          <w:p w14:paraId="1AE83150" w14:textId="77777777" w:rsidR="002F5E1A" w:rsidRPr="000418A9" w:rsidRDefault="002F5E1A" w:rsidP="002F5E1A">
            <w:pPr>
              <w:rPr>
                <w:rFonts w:ascii="Tahoma" w:hAnsi="Tahoma" w:cs="Tahoma"/>
                <w:sz w:val="20"/>
                <w:szCs w:val="20"/>
              </w:rPr>
            </w:pPr>
          </w:p>
        </w:tc>
        <w:tc>
          <w:tcPr>
            <w:tcW w:w="619" w:type="pct"/>
            <w:vMerge w:val="restart"/>
            <w:shd w:val="clear" w:color="auto" w:fill="auto"/>
            <w:vAlign w:val="center"/>
          </w:tcPr>
          <w:p w14:paraId="5FFE8D14" w14:textId="435506A7" w:rsidR="002F5E1A" w:rsidRPr="000418A9" w:rsidRDefault="002F5E1A" w:rsidP="002F5E1A">
            <w:pPr>
              <w:rPr>
                <w:rFonts w:ascii="Tahoma" w:hAnsi="Tahoma" w:cs="Tahoma"/>
                <w:sz w:val="20"/>
                <w:szCs w:val="20"/>
              </w:rPr>
            </w:pPr>
            <w:r w:rsidRPr="000418A9">
              <w:rPr>
                <w:rFonts w:ascii="Tahoma" w:hAnsi="Tahoma" w:cs="Tahoma"/>
                <w:sz w:val="20"/>
                <w:szCs w:val="20"/>
              </w:rPr>
              <w:t>Art. 50 comma 2</w:t>
            </w:r>
          </w:p>
        </w:tc>
      </w:tr>
      <w:tr w:rsidR="002F5E1A" w:rsidRPr="003221CF" w14:paraId="5B537311" w14:textId="77777777" w:rsidTr="00320D8B">
        <w:trPr>
          <w:trHeight w:val="20"/>
        </w:trPr>
        <w:tc>
          <w:tcPr>
            <w:tcW w:w="188" w:type="pct"/>
            <w:vMerge/>
            <w:shd w:val="clear" w:color="auto" w:fill="auto"/>
            <w:vAlign w:val="center"/>
          </w:tcPr>
          <w:p w14:paraId="2AA8AB93" w14:textId="77777777" w:rsidR="002F5E1A" w:rsidRPr="003221CF" w:rsidRDefault="002F5E1A" w:rsidP="002F5E1A">
            <w:pPr>
              <w:jc w:val="center"/>
              <w:rPr>
                <w:rFonts w:ascii="Tahoma" w:hAnsi="Tahoma" w:cs="Tahoma"/>
                <w:sz w:val="20"/>
                <w:szCs w:val="20"/>
              </w:rPr>
            </w:pPr>
          </w:p>
        </w:tc>
        <w:tc>
          <w:tcPr>
            <w:tcW w:w="1776" w:type="pct"/>
            <w:vMerge/>
            <w:shd w:val="clear" w:color="auto" w:fill="auto"/>
            <w:vAlign w:val="center"/>
          </w:tcPr>
          <w:p w14:paraId="23CAFB86" w14:textId="77777777" w:rsidR="002F5E1A" w:rsidRPr="003221CF" w:rsidRDefault="002F5E1A" w:rsidP="002F5E1A">
            <w:pPr>
              <w:jc w:val="both"/>
              <w:rPr>
                <w:rFonts w:ascii="Tahoma" w:hAnsi="Tahoma" w:cs="Tahoma"/>
                <w:sz w:val="20"/>
                <w:szCs w:val="20"/>
              </w:rPr>
            </w:pPr>
          </w:p>
        </w:tc>
        <w:tc>
          <w:tcPr>
            <w:tcW w:w="1131" w:type="pct"/>
            <w:tcBorders>
              <w:bottom w:val="single" w:sz="4" w:space="0" w:color="auto"/>
            </w:tcBorders>
            <w:shd w:val="clear" w:color="auto" w:fill="auto"/>
            <w:vAlign w:val="center"/>
          </w:tcPr>
          <w:p w14:paraId="3D200458" w14:textId="26870E91" w:rsidR="002F5E1A" w:rsidRPr="003221CF" w:rsidRDefault="002F5E1A" w:rsidP="002F5E1A">
            <w:pPr>
              <w:jc w:val="both"/>
              <w:rPr>
                <w:rFonts w:ascii="Tahoma" w:hAnsi="Tahoma" w:cs="Tahoma"/>
                <w:sz w:val="20"/>
                <w:szCs w:val="20"/>
              </w:rPr>
            </w:pPr>
            <w:r w:rsidRPr="003221CF">
              <w:rPr>
                <w:rFonts w:ascii="Tahoma" w:hAnsi="Tahoma" w:cs="Tahoma"/>
                <w:sz w:val="20"/>
                <w:szCs w:val="20"/>
              </w:rPr>
              <w:t>La verifica dei requisiti in capo all’affidatario ha dato esito negativo e si è proseguito con la procedura di affidamento</w:t>
            </w:r>
          </w:p>
        </w:tc>
        <w:tc>
          <w:tcPr>
            <w:tcW w:w="501" w:type="pct"/>
            <w:tcBorders>
              <w:bottom w:val="single" w:sz="4" w:space="0" w:color="auto"/>
            </w:tcBorders>
            <w:shd w:val="clear" w:color="auto" w:fill="auto"/>
            <w:vAlign w:val="center"/>
          </w:tcPr>
          <w:p w14:paraId="10537472" w14:textId="48AA7757" w:rsidR="002F5E1A" w:rsidRPr="003221CF" w:rsidRDefault="002F5E1A" w:rsidP="002F5E1A">
            <w:pPr>
              <w:tabs>
                <w:tab w:val="left" w:pos="6237"/>
              </w:tabs>
              <w:jc w:val="center"/>
              <w:rPr>
                <w:rFonts w:ascii="Tahoma" w:hAnsi="Tahoma" w:cs="Tahoma"/>
                <w:bCs/>
                <w:sz w:val="20"/>
                <w:szCs w:val="20"/>
              </w:rPr>
            </w:pPr>
            <w:r w:rsidRPr="003221CF">
              <w:rPr>
                <w:rFonts w:ascii="Tahoma" w:hAnsi="Tahoma" w:cs="Tahoma"/>
                <w:bCs/>
                <w:sz w:val="20"/>
                <w:szCs w:val="20"/>
              </w:rPr>
              <w:t>100%</w:t>
            </w:r>
          </w:p>
        </w:tc>
        <w:tc>
          <w:tcPr>
            <w:tcW w:w="785" w:type="pct"/>
            <w:tcBorders>
              <w:bottom w:val="single" w:sz="4" w:space="0" w:color="auto"/>
            </w:tcBorders>
          </w:tcPr>
          <w:p w14:paraId="3D15F65E" w14:textId="77777777" w:rsidR="002F5E1A" w:rsidRPr="003221CF" w:rsidRDefault="002F5E1A" w:rsidP="002F5E1A">
            <w:pPr>
              <w:jc w:val="center"/>
              <w:rPr>
                <w:rFonts w:ascii="Tahoma" w:hAnsi="Tahoma" w:cs="Tahoma"/>
                <w:sz w:val="20"/>
                <w:szCs w:val="20"/>
              </w:rPr>
            </w:pPr>
          </w:p>
        </w:tc>
        <w:tc>
          <w:tcPr>
            <w:tcW w:w="619" w:type="pct"/>
            <w:vMerge/>
            <w:tcBorders>
              <w:bottom w:val="single" w:sz="4" w:space="0" w:color="auto"/>
            </w:tcBorders>
            <w:shd w:val="clear" w:color="auto" w:fill="auto"/>
            <w:vAlign w:val="center"/>
          </w:tcPr>
          <w:p w14:paraId="6CA6F009" w14:textId="58B89AC2" w:rsidR="002F5E1A" w:rsidRPr="003221CF" w:rsidRDefault="002F5E1A" w:rsidP="002F5E1A">
            <w:pPr>
              <w:jc w:val="center"/>
              <w:rPr>
                <w:rFonts w:ascii="Tahoma" w:hAnsi="Tahoma" w:cs="Tahoma"/>
                <w:sz w:val="20"/>
                <w:szCs w:val="20"/>
              </w:rPr>
            </w:pPr>
          </w:p>
        </w:tc>
      </w:tr>
      <w:tr w:rsidR="002F5E1A" w:rsidRPr="003221CF" w14:paraId="4EA5AD07" w14:textId="77777777" w:rsidTr="00320D8B">
        <w:trPr>
          <w:trHeight w:val="20"/>
        </w:trPr>
        <w:tc>
          <w:tcPr>
            <w:tcW w:w="188" w:type="pct"/>
            <w:shd w:val="clear" w:color="auto" w:fill="auto"/>
            <w:vAlign w:val="center"/>
          </w:tcPr>
          <w:p w14:paraId="4DE3DA9B" w14:textId="4960AFE2" w:rsidR="002F5E1A" w:rsidRPr="003221CF" w:rsidRDefault="002F5E1A" w:rsidP="002F5E1A">
            <w:pPr>
              <w:jc w:val="center"/>
              <w:rPr>
                <w:rFonts w:ascii="Tahoma" w:hAnsi="Tahoma" w:cs="Tahoma"/>
                <w:sz w:val="20"/>
                <w:szCs w:val="20"/>
              </w:rPr>
            </w:pPr>
            <w:r w:rsidRPr="003221CF">
              <w:rPr>
                <w:rFonts w:ascii="Tahoma" w:hAnsi="Tahoma" w:cs="Tahoma"/>
                <w:sz w:val="20"/>
                <w:szCs w:val="20"/>
              </w:rPr>
              <w:t>20.</w:t>
            </w:r>
          </w:p>
        </w:tc>
        <w:tc>
          <w:tcPr>
            <w:tcW w:w="1776" w:type="pct"/>
            <w:shd w:val="clear" w:color="auto" w:fill="auto"/>
            <w:vAlign w:val="center"/>
          </w:tcPr>
          <w:p w14:paraId="39463B22" w14:textId="77777777" w:rsidR="002F5E1A" w:rsidRPr="003221CF" w:rsidRDefault="002F5E1A" w:rsidP="002F5E1A">
            <w:pPr>
              <w:jc w:val="both"/>
              <w:rPr>
                <w:rFonts w:ascii="Tahoma" w:hAnsi="Tahoma" w:cs="Tahoma"/>
                <w:sz w:val="20"/>
                <w:szCs w:val="20"/>
              </w:rPr>
            </w:pPr>
            <w:r w:rsidRPr="003221CF">
              <w:rPr>
                <w:rFonts w:ascii="Tahoma" w:hAnsi="Tahoma" w:cs="Tahoma"/>
                <w:sz w:val="20"/>
                <w:szCs w:val="20"/>
              </w:rPr>
              <w:t>L’atto di aggiudicazione definitiva e le successive comunicazioni da parte della Stazione Appaltante sono state effettuate entro un termine non superiore a cinque giorni e con le seguenti modalità:</w:t>
            </w:r>
          </w:p>
        </w:tc>
        <w:tc>
          <w:tcPr>
            <w:tcW w:w="1131" w:type="pct"/>
            <w:vMerge w:val="restart"/>
            <w:shd w:val="clear" w:color="auto" w:fill="auto"/>
            <w:vAlign w:val="center"/>
          </w:tcPr>
          <w:p w14:paraId="4251328E" w14:textId="58D609A8" w:rsidR="002F5E1A" w:rsidRPr="003221CF" w:rsidRDefault="002F5E1A" w:rsidP="002F5E1A">
            <w:pPr>
              <w:jc w:val="both"/>
              <w:rPr>
                <w:rFonts w:ascii="Tahoma" w:hAnsi="Tahoma" w:cs="Tahoma"/>
                <w:sz w:val="20"/>
                <w:szCs w:val="20"/>
              </w:rPr>
            </w:pPr>
            <w:r w:rsidRPr="003221CF">
              <w:rPr>
                <w:rFonts w:ascii="Tahoma" w:hAnsi="Tahoma" w:cs="Tahoma"/>
                <w:sz w:val="20"/>
                <w:szCs w:val="20"/>
              </w:rPr>
              <w:t xml:space="preserve">Violazione delle modalità / termini previsti per la comunicazione dell'aggiudicazione definitiva (es. mancato rispetto dei termini per la </w:t>
            </w:r>
            <w:r w:rsidRPr="003221CF">
              <w:rPr>
                <w:rFonts w:ascii="Tahoma" w:hAnsi="Tahoma" w:cs="Tahoma"/>
                <w:sz w:val="20"/>
                <w:szCs w:val="20"/>
              </w:rPr>
              <w:lastRenderedPageBreak/>
              <w:t>comunicazione all'aggiudicatario e ai concorrenti che seguono in graduatoria).</w:t>
            </w:r>
          </w:p>
        </w:tc>
        <w:tc>
          <w:tcPr>
            <w:tcW w:w="501" w:type="pct"/>
            <w:vMerge w:val="restart"/>
            <w:shd w:val="clear" w:color="auto" w:fill="auto"/>
            <w:vAlign w:val="center"/>
          </w:tcPr>
          <w:p w14:paraId="400D42CF" w14:textId="4CE796C5" w:rsidR="002F5E1A" w:rsidRPr="003221CF" w:rsidRDefault="002F5E1A" w:rsidP="002F5E1A">
            <w:pPr>
              <w:tabs>
                <w:tab w:val="left" w:pos="6237"/>
              </w:tabs>
              <w:jc w:val="center"/>
              <w:rPr>
                <w:rFonts w:ascii="Tahoma" w:hAnsi="Tahoma" w:cs="Tahoma"/>
                <w:bCs/>
                <w:sz w:val="20"/>
                <w:szCs w:val="20"/>
              </w:rPr>
            </w:pPr>
            <w:r w:rsidRPr="003221CF">
              <w:rPr>
                <w:rFonts w:ascii="Tahoma" w:hAnsi="Tahoma" w:cs="Tahoma"/>
                <w:bCs/>
                <w:sz w:val="20"/>
                <w:szCs w:val="20"/>
              </w:rPr>
              <w:lastRenderedPageBreak/>
              <w:t xml:space="preserve">10% comunicazione ritardata </w:t>
            </w:r>
            <w:r w:rsidRPr="003221CF">
              <w:rPr>
                <w:rFonts w:ascii="Tahoma" w:hAnsi="Tahoma" w:cs="Tahoma"/>
                <w:bCs/>
                <w:sz w:val="20"/>
                <w:szCs w:val="20"/>
              </w:rPr>
              <w:lastRenderedPageBreak/>
              <w:t>dell’atto di aggiudicazione</w:t>
            </w:r>
          </w:p>
        </w:tc>
        <w:tc>
          <w:tcPr>
            <w:tcW w:w="785" w:type="pct"/>
            <w:vMerge w:val="restart"/>
          </w:tcPr>
          <w:p w14:paraId="2ADBAE60" w14:textId="77777777" w:rsidR="002F5E1A" w:rsidRPr="003221CF" w:rsidRDefault="002F5E1A" w:rsidP="002F5E1A">
            <w:pPr>
              <w:rPr>
                <w:rFonts w:ascii="Tahoma" w:hAnsi="Tahoma" w:cs="Tahoma"/>
                <w:sz w:val="20"/>
                <w:szCs w:val="20"/>
              </w:rPr>
            </w:pPr>
          </w:p>
        </w:tc>
        <w:tc>
          <w:tcPr>
            <w:tcW w:w="619" w:type="pct"/>
            <w:vMerge w:val="restart"/>
            <w:shd w:val="clear" w:color="auto" w:fill="auto"/>
            <w:vAlign w:val="center"/>
          </w:tcPr>
          <w:p w14:paraId="57C8D524" w14:textId="4AD29214" w:rsidR="002F5E1A" w:rsidRPr="00153F2B" w:rsidRDefault="002F5E1A" w:rsidP="002F5E1A">
            <w:pPr>
              <w:rPr>
                <w:rFonts w:ascii="Tahoma" w:hAnsi="Tahoma" w:cs="Tahoma"/>
                <w:sz w:val="20"/>
                <w:szCs w:val="20"/>
              </w:rPr>
            </w:pPr>
            <w:r w:rsidRPr="000418A9">
              <w:rPr>
                <w:rFonts w:ascii="Tahoma" w:hAnsi="Tahoma" w:cs="Tahoma"/>
                <w:sz w:val="20"/>
                <w:szCs w:val="20"/>
              </w:rPr>
              <w:t>Art. 90</w:t>
            </w:r>
          </w:p>
        </w:tc>
      </w:tr>
      <w:tr w:rsidR="002F5E1A" w:rsidRPr="003221CF" w14:paraId="14D709D3" w14:textId="77777777" w:rsidTr="00320D8B">
        <w:trPr>
          <w:trHeight w:val="20"/>
        </w:trPr>
        <w:tc>
          <w:tcPr>
            <w:tcW w:w="188" w:type="pct"/>
            <w:shd w:val="clear" w:color="auto" w:fill="auto"/>
            <w:vAlign w:val="center"/>
          </w:tcPr>
          <w:p w14:paraId="44EBD569" w14:textId="1C252D77" w:rsidR="002F5E1A" w:rsidRPr="003221CF" w:rsidRDefault="002F5E1A" w:rsidP="002F5E1A">
            <w:pPr>
              <w:jc w:val="center"/>
              <w:rPr>
                <w:rFonts w:ascii="Tahoma" w:hAnsi="Tahoma" w:cs="Tahoma"/>
                <w:sz w:val="20"/>
                <w:szCs w:val="20"/>
              </w:rPr>
            </w:pPr>
            <w:r w:rsidRPr="003221CF">
              <w:rPr>
                <w:rFonts w:ascii="Tahoma" w:hAnsi="Tahoma" w:cs="Tahoma"/>
                <w:sz w:val="20"/>
                <w:szCs w:val="20"/>
              </w:rPr>
              <w:lastRenderedPageBreak/>
              <w:t>20.1</w:t>
            </w:r>
          </w:p>
        </w:tc>
        <w:tc>
          <w:tcPr>
            <w:tcW w:w="1776" w:type="pct"/>
            <w:shd w:val="clear" w:color="auto" w:fill="auto"/>
            <w:vAlign w:val="center"/>
          </w:tcPr>
          <w:p w14:paraId="2666FE41" w14:textId="77777777" w:rsidR="002F5E1A" w:rsidRPr="003221CF" w:rsidRDefault="002F5E1A" w:rsidP="002F5E1A">
            <w:pPr>
              <w:jc w:val="both"/>
              <w:rPr>
                <w:rFonts w:ascii="Tahoma" w:hAnsi="Tahoma" w:cs="Tahoma"/>
                <w:sz w:val="20"/>
                <w:szCs w:val="20"/>
              </w:rPr>
            </w:pPr>
            <w:r w:rsidRPr="003221CF">
              <w:rPr>
                <w:rFonts w:ascii="Tahoma" w:hAnsi="Tahoma" w:cs="Tahoma"/>
                <w:sz w:val="20"/>
                <w:szCs w:val="20"/>
              </w:rPr>
              <w:t>- l’aggiudicazione definitiva all'aggiudicatario, al concorrente che segue nella graduatoria, a tutti i candidati che hanno presentato un'offerta ammessa in gara, nonché a coloro la cui offerta sia stata esclusa, se hanno proposto impugnazione avverso l'esclusione, o sono in termini per presentare detta impugnazione</w:t>
            </w:r>
          </w:p>
        </w:tc>
        <w:tc>
          <w:tcPr>
            <w:tcW w:w="1131" w:type="pct"/>
            <w:vMerge/>
            <w:shd w:val="clear" w:color="auto" w:fill="auto"/>
            <w:vAlign w:val="center"/>
          </w:tcPr>
          <w:p w14:paraId="6834F14C" w14:textId="32754B49" w:rsidR="002F5E1A" w:rsidRPr="003221CF" w:rsidRDefault="002F5E1A" w:rsidP="002F5E1A">
            <w:pPr>
              <w:jc w:val="center"/>
              <w:rPr>
                <w:rFonts w:ascii="Tahoma" w:hAnsi="Tahoma" w:cs="Tahoma"/>
                <w:sz w:val="20"/>
                <w:szCs w:val="20"/>
              </w:rPr>
            </w:pPr>
          </w:p>
        </w:tc>
        <w:tc>
          <w:tcPr>
            <w:tcW w:w="501" w:type="pct"/>
            <w:vMerge/>
            <w:shd w:val="clear" w:color="auto" w:fill="auto"/>
            <w:vAlign w:val="center"/>
          </w:tcPr>
          <w:p w14:paraId="5219E619" w14:textId="77777777" w:rsidR="002F5E1A" w:rsidRPr="003221CF" w:rsidRDefault="002F5E1A" w:rsidP="002F5E1A">
            <w:pPr>
              <w:tabs>
                <w:tab w:val="left" w:pos="6237"/>
              </w:tabs>
              <w:jc w:val="center"/>
              <w:rPr>
                <w:rFonts w:ascii="Tahoma" w:hAnsi="Tahoma" w:cs="Tahoma"/>
                <w:bCs/>
                <w:sz w:val="20"/>
                <w:szCs w:val="20"/>
              </w:rPr>
            </w:pPr>
          </w:p>
        </w:tc>
        <w:tc>
          <w:tcPr>
            <w:tcW w:w="785" w:type="pct"/>
            <w:vMerge/>
          </w:tcPr>
          <w:p w14:paraId="25EF7347" w14:textId="77777777" w:rsidR="002F5E1A" w:rsidRPr="003221CF" w:rsidRDefault="002F5E1A" w:rsidP="002F5E1A">
            <w:pPr>
              <w:rPr>
                <w:rFonts w:ascii="Tahoma" w:hAnsi="Tahoma" w:cs="Tahoma"/>
                <w:sz w:val="20"/>
                <w:szCs w:val="20"/>
              </w:rPr>
            </w:pPr>
          </w:p>
        </w:tc>
        <w:tc>
          <w:tcPr>
            <w:tcW w:w="619" w:type="pct"/>
            <w:vMerge/>
            <w:shd w:val="clear" w:color="auto" w:fill="auto"/>
            <w:vAlign w:val="center"/>
          </w:tcPr>
          <w:p w14:paraId="469D1FBA" w14:textId="48BD6C45" w:rsidR="002F5E1A" w:rsidRPr="003221CF" w:rsidRDefault="002F5E1A" w:rsidP="002F5E1A">
            <w:pPr>
              <w:rPr>
                <w:rFonts w:ascii="Tahoma" w:hAnsi="Tahoma" w:cs="Tahoma"/>
                <w:sz w:val="20"/>
                <w:szCs w:val="20"/>
              </w:rPr>
            </w:pPr>
          </w:p>
        </w:tc>
      </w:tr>
      <w:tr w:rsidR="002F5E1A" w:rsidRPr="003221CF" w14:paraId="292A93C9" w14:textId="77777777" w:rsidTr="00320D8B">
        <w:trPr>
          <w:trHeight w:val="20"/>
        </w:trPr>
        <w:tc>
          <w:tcPr>
            <w:tcW w:w="188" w:type="pct"/>
            <w:tcBorders>
              <w:bottom w:val="single" w:sz="4" w:space="0" w:color="auto"/>
            </w:tcBorders>
            <w:shd w:val="clear" w:color="auto" w:fill="auto"/>
            <w:vAlign w:val="center"/>
          </w:tcPr>
          <w:p w14:paraId="18A0A2AB" w14:textId="05FC741A" w:rsidR="002F5E1A" w:rsidRPr="003221CF" w:rsidRDefault="002F5E1A" w:rsidP="002F5E1A">
            <w:pPr>
              <w:jc w:val="center"/>
              <w:rPr>
                <w:rFonts w:ascii="Tahoma" w:hAnsi="Tahoma" w:cs="Tahoma"/>
                <w:sz w:val="20"/>
                <w:szCs w:val="20"/>
              </w:rPr>
            </w:pPr>
            <w:r w:rsidRPr="003221CF">
              <w:rPr>
                <w:rFonts w:ascii="Tahoma" w:hAnsi="Tahoma" w:cs="Tahoma"/>
                <w:sz w:val="20"/>
                <w:szCs w:val="20"/>
              </w:rPr>
              <w:t>20.2</w:t>
            </w:r>
          </w:p>
        </w:tc>
        <w:tc>
          <w:tcPr>
            <w:tcW w:w="1776" w:type="pct"/>
            <w:tcBorders>
              <w:bottom w:val="single" w:sz="4" w:space="0" w:color="auto"/>
            </w:tcBorders>
            <w:shd w:val="clear" w:color="auto" w:fill="auto"/>
            <w:vAlign w:val="center"/>
          </w:tcPr>
          <w:p w14:paraId="658D4ABE" w14:textId="77777777" w:rsidR="002F5E1A" w:rsidRPr="003221CF" w:rsidRDefault="002F5E1A" w:rsidP="002F5E1A">
            <w:pPr>
              <w:jc w:val="both"/>
              <w:rPr>
                <w:rFonts w:ascii="Tahoma" w:hAnsi="Tahoma" w:cs="Tahoma"/>
                <w:sz w:val="20"/>
                <w:szCs w:val="20"/>
              </w:rPr>
            </w:pPr>
            <w:r w:rsidRPr="003221CF">
              <w:rPr>
                <w:rFonts w:ascii="Tahoma" w:hAnsi="Tahoma" w:cs="Tahoma"/>
                <w:sz w:val="20"/>
                <w:szCs w:val="20"/>
              </w:rPr>
              <w:t xml:space="preserve">- l’esclusione ai candidati e agli offerenti esclusi. </w:t>
            </w:r>
          </w:p>
        </w:tc>
        <w:tc>
          <w:tcPr>
            <w:tcW w:w="1131" w:type="pct"/>
            <w:vMerge/>
            <w:shd w:val="clear" w:color="auto" w:fill="auto"/>
            <w:vAlign w:val="center"/>
          </w:tcPr>
          <w:p w14:paraId="3FFC19E4" w14:textId="77777777" w:rsidR="002F5E1A" w:rsidRPr="003221CF" w:rsidRDefault="002F5E1A" w:rsidP="002F5E1A">
            <w:pPr>
              <w:jc w:val="center"/>
              <w:rPr>
                <w:rFonts w:ascii="Tahoma" w:hAnsi="Tahoma" w:cs="Tahoma"/>
                <w:sz w:val="20"/>
                <w:szCs w:val="20"/>
              </w:rPr>
            </w:pPr>
          </w:p>
        </w:tc>
        <w:tc>
          <w:tcPr>
            <w:tcW w:w="501" w:type="pct"/>
            <w:shd w:val="clear" w:color="auto" w:fill="auto"/>
            <w:vAlign w:val="center"/>
          </w:tcPr>
          <w:p w14:paraId="457A0609" w14:textId="26A39881" w:rsidR="002F5E1A" w:rsidRPr="003221CF" w:rsidRDefault="002F5E1A" w:rsidP="002F5E1A">
            <w:pPr>
              <w:tabs>
                <w:tab w:val="left" w:pos="6237"/>
              </w:tabs>
              <w:jc w:val="center"/>
              <w:rPr>
                <w:rFonts w:ascii="Tahoma" w:hAnsi="Tahoma" w:cs="Tahoma"/>
                <w:bCs/>
                <w:sz w:val="20"/>
                <w:szCs w:val="20"/>
              </w:rPr>
            </w:pPr>
            <w:r w:rsidRPr="003221CF">
              <w:rPr>
                <w:rFonts w:ascii="Tahoma" w:hAnsi="Tahoma" w:cs="Tahoma"/>
                <w:bCs/>
                <w:sz w:val="20"/>
                <w:szCs w:val="20"/>
              </w:rPr>
              <w:t>25% mancata comunicazione ai canditati dell’atto di aggiudicazione</w:t>
            </w:r>
          </w:p>
        </w:tc>
        <w:tc>
          <w:tcPr>
            <w:tcW w:w="785" w:type="pct"/>
          </w:tcPr>
          <w:p w14:paraId="48B17FBC" w14:textId="77777777" w:rsidR="002F5E1A" w:rsidRPr="003221CF" w:rsidRDefault="002F5E1A" w:rsidP="002F5E1A">
            <w:pPr>
              <w:rPr>
                <w:rFonts w:ascii="Tahoma" w:hAnsi="Tahoma" w:cs="Tahoma"/>
                <w:sz w:val="20"/>
                <w:szCs w:val="20"/>
              </w:rPr>
            </w:pPr>
          </w:p>
        </w:tc>
        <w:tc>
          <w:tcPr>
            <w:tcW w:w="619" w:type="pct"/>
            <w:vMerge/>
            <w:shd w:val="clear" w:color="auto" w:fill="auto"/>
            <w:vAlign w:val="center"/>
          </w:tcPr>
          <w:p w14:paraId="754668AC" w14:textId="6E2626F5" w:rsidR="002F5E1A" w:rsidRPr="003221CF" w:rsidRDefault="002F5E1A" w:rsidP="002F5E1A">
            <w:pPr>
              <w:rPr>
                <w:rFonts w:ascii="Tahoma" w:hAnsi="Tahoma" w:cs="Tahoma"/>
                <w:sz w:val="20"/>
                <w:szCs w:val="20"/>
              </w:rPr>
            </w:pPr>
          </w:p>
        </w:tc>
      </w:tr>
      <w:tr w:rsidR="002F5E1A" w:rsidRPr="003221CF" w14:paraId="00EDB6BE" w14:textId="77777777" w:rsidTr="00320D8B">
        <w:trPr>
          <w:trHeight w:val="20"/>
        </w:trPr>
        <w:tc>
          <w:tcPr>
            <w:tcW w:w="188" w:type="pct"/>
            <w:vMerge w:val="restart"/>
            <w:shd w:val="clear" w:color="auto" w:fill="auto"/>
            <w:vAlign w:val="center"/>
          </w:tcPr>
          <w:p w14:paraId="61743EE3" w14:textId="096E66B8" w:rsidR="002F5E1A" w:rsidRPr="003221CF" w:rsidRDefault="002F5E1A" w:rsidP="002F5E1A">
            <w:pPr>
              <w:jc w:val="center"/>
              <w:rPr>
                <w:rFonts w:ascii="Tahoma" w:hAnsi="Tahoma" w:cs="Tahoma"/>
                <w:sz w:val="20"/>
                <w:szCs w:val="20"/>
              </w:rPr>
            </w:pPr>
            <w:r w:rsidRPr="003221CF">
              <w:rPr>
                <w:rFonts w:ascii="Tahoma" w:hAnsi="Tahoma" w:cs="Tahoma"/>
                <w:sz w:val="20"/>
                <w:szCs w:val="20"/>
              </w:rPr>
              <w:t>21.</w:t>
            </w:r>
          </w:p>
        </w:tc>
        <w:tc>
          <w:tcPr>
            <w:tcW w:w="1776" w:type="pct"/>
            <w:vMerge w:val="restart"/>
            <w:shd w:val="clear" w:color="auto" w:fill="auto"/>
            <w:vAlign w:val="center"/>
          </w:tcPr>
          <w:p w14:paraId="439D857F" w14:textId="53FA3E72" w:rsidR="002F5E1A" w:rsidRPr="003221CF" w:rsidRDefault="002F5E1A" w:rsidP="002F5E1A">
            <w:pPr>
              <w:jc w:val="both"/>
              <w:rPr>
                <w:rFonts w:ascii="Tahoma" w:hAnsi="Tahoma" w:cs="Tahoma"/>
                <w:sz w:val="20"/>
                <w:szCs w:val="20"/>
              </w:rPr>
            </w:pPr>
            <w:r w:rsidRPr="003221CF">
              <w:rPr>
                <w:rFonts w:ascii="Tahoma" w:hAnsi="Tahoma" w:cs="Tahoma"/>
                <w:sz w:val="20"/>
                <w:szCs w:val="20"/>
              </w:rPr>
              <w:t>Il contratto è stato stipulato nel rispetto del termine dilatorio di 35 giorni e dell’oggetto contrattuale.</w:t>
            </w:r>
          </w:p>
        </w:tc>
        <w:tc>
          <w:tcPr>
            <w:tcW w:w="1131" w:type="pct"/>
            <w:shd w:val="clear" w:color="auto" w:fill="auto"/>
            <w:vAlign w:val="center"/>
          </w:tcPr>
          <w:p w14:paraId="204344D8" w14:textId="76A1226C" w:rsidR="002F5E1A" w:rsidRPr="003221CF" w:rsidRDefault="002F5E1A" w:rsidP="002F5E1A">
            <w:pPr>
              <w:jc w:val="both"/>
              <w:rPr>
                <w:rFonts w:ascii="Tahoma" w:hAnsi="Tahoma" w:cs="Tahoma"/>
                <w:sz w:val="20"/>
                <w:szCs w:val="20"/>
              </w:rPr>
            </w:pPr>
            <w:r w:rsidRPr="003221CF">
              <w:rPr>
                <w:rFonts w:ascii="Tahoma" w:hAnsi="Tahoma" w:cs="Tahoma"/>
                <w:sz w:val="20"/>
                <w:szCs w:val="20"/>
              </w:rPr>
              <w:t>La stipula del contratto di appalto è avvenuta prima del decorrere delle tempistiche previste dalla normativa di riferimento (es. mancato rispetto del termine dilatorio dei 35 giorni dall'invio dell'ultima comunicazione del provvedimento di aggiudicazione definitiva).</w:t>
            </w:r>
          </w:p>
        </w:tc>
        <w:tc>
          <w:tcPr>
            <w:tcW w:w="501" w:type="pct"/>
            <w:shd w:val="clear" w:color="auto" w:fill="auto"/>
            <w:vAlign w:val="center"/>
          </w:tcPr>
          <w:p w14:paraId="4FB4E0C5" w14:textId="3964C8CE" w:rsidR="002F5E1A" w:rsidRPr="003221CF" w:rsidRDefault="002F5E1A" w:rsidP="002F5E1A">
            <w:pPr>
              <w:jc w:val="center"/>
              <w:rPr>
                <w:rFonts w:ascii="Tahoma" w:hAnsi="Tahoma" w:cs="Tahoma"/>
                <w:sz w:val="20"/>
                <w:szCs w:val="20"/>
              </w:rPr>
            </w:pPr>
            <w:r w:rsidRPr="003221CF">
              <w:rPr>
                <w:rFonts w:ascii="Calibri" w:hAnsi="Calibri"/>
                <w:sz w:val="20"/>
                <w:szCs w:val="20"/>
              </w:rPr>
              <w:t>10%</w:t>
            </w:r>
          </w:p>
        </w:tc>
        <w:tc>
          <w:tcPr>
            <w:tcW w:w="785" w:type="pct"/>
          </w:tcPr>
          <w:p w14:paraId="720AD235" w14:textId="77777777" w:rsidR="002F5E1A" w:rsidRPr="003221CF" w:rsidRDefault="002F5E1A" w:rsidP="002F5E1A">
            <w:pPr>
              <w:rPr>
                <w:rFonts w:ascii="Tahoma" w:hAnsi="Tahoma" w:cs="Tahoma"/>
                <w:sz w:val="20"/>
                <w:szCs w:val="20"/>
              </w:rPr>
            </w:pPr>
          </w:p>
        </w:tc>
        <w:tc>
          <w:tcPr>
            <w:tcW w:w="619" w:type="pct"/>
            <w:vMerge w:val="restart"/>
            <w:shd w:val="clear" w:color="auto" w:fill="auto"/>
            <w:vAlign w:val="center"/>
          </w:tcPr>
          <w:p w14:paraId="1991B48D" w14:textId="77777777" w:rsidR="002F5E1A" w:rsidRPr="009D51AB" w:rsidRDefault="002F5E1A" w:rsidP="002F5E1A">
            <w:pPr>
              <w:rPr>
                <w:rFonts w:ascii="Tahoma" w:hAnsi="Tahoma" w:cs="Tahoma"/>
                <w:sz w:val="20"/>
                <w:szCs w:val="20"/>
              </w:rPr>
            </w:pPr>
            <w:r w:rsidRPr="009D51AB">
              <w:rPr>
                <w:rFonts w:ascii="Tahoma" w:hAnsi="Tahoma" w:cs="Tahoma"/>
                <w:sz w:val="20"/>
                <w:szCs w:val="20"/>
              </w:rPr>
              <w:t>Art. 17 comma 7</w:t>
            </w:r>
          </w:p>
          <w:p w14:paraId="691FB849" w14:textId="43934D6B" w:rsidR="002F5E1A" w:rsidRPr="009D51AB" w:rsidRDefault="002F5E1A" w:rsidP="002F5E1A">
            <w:pPr>
              <w:rPr>
                <w:rFonts w:ascii="Tahoma" w:hAnsi="Tahoma" w:cs="Tahoma"/>
                <w:sz w:val="20"/>
                <w:szCs w:val="20"/>
              </w:rPr>
            </w:pPr>
            <w:r w:rsidRPr="009D51AB">
              <w:rPr>
                <w:rFonts w:ascii="Tahoma" w:hAnsi="Tahoma" w:cs="Tahoma"/>
                <w:sz w:val="20"/>
                <w:szCs w:val="20"/>
              </w:rPr>
              <w:t>Art. 18</w:t>
            </w:r>
          </w:p>
        </w:tc>
      </w:tr>
      <w:tr w:rsidR="002F5E1A" w:rsidRPr="003221CF" w14:paraId="2114E0F1" w14:textId="77777777" w:rsidTr="00320D8B">
        <w:trPr>
          <w:trHeight w:val="20"/>
        </w:trPr>
        <w:tc>
          <w:tcPr>
            <w:tcW w:w="188" w:type="pct"/>
            <w:vMerge/>
            <w:shd w:val="clear" w:color="auto" w:fill="auto"/>
            <w:vAlign w:val="center"/>
          </w:tcPr>
          <w:p w14:paraId="2ED08615" w14:textId="05C84058" w:rsidR="002F5E1A" w:rsidRPr="003221CF" w:rsidRDefault="002F5E1A" w:rsidP="002F5E1A">
            <w:pPr>
              <w:jc w:val="center"/>
              <w:rPr>
                <w:rFonts w:ascii="Tahoma" w:hAnsi="Tahoma" w:cs="Tahoma"/>
                <w:sz w:val="20"/>
                <w:szCs w:val="20"/>
              </w:rPr>
            </w:pPr>
          </w:p>
        </w:tc>
        <w:tc>
          <w:tcPr>
            <w:tcW w:w="1776" w:type="pct"/>
            <w:vMerge/>
            <w:shd w:val="clear" w:color="auto" w:fill="auto"/>
            <w:vAlign w:val="center"/>
          </w:tcPr>
          <w:p w14:paraId="10B4B1D1" w14:textId="77777777" w:rsidR="002F5E1A" w:rsidRPr="003221CF" w:rsidRDefault="002F5E1A" w:rsidP="002F5E1A">
            <w:pPr>
              <w:jc w:val="both"/>
              <w:rPr>
                <w:rFonts w:ascii="Tahoma" w:hAnsi="Tahoma" w:cs="Tahoma"/>
                <w:sz w:val="20"/>
                <w:szCs w:val="20"/>
              </w:rPr>
            </w:pPr>
          </w:p>
        </w:tc>
        <w:tc>
          <w:tcPr>
            <w:tcW w:w="1131" w:type="pct"/>
            <w:shd w:val="clear" w:color="auto" w:fill="auto"/>
            <w:vAlign w:val="center"/>
          </w:tcPr>
          <w:p w14:paraId="7F165EC3" w14:textId="624508C5" w:rsidR="002F5E1A" w:rsidRPr="003221CF" w:rsidRDefault="002F5E1A" w:rsidP="002F5E1A">
            <w:pPr>
              <w:jc w:val="both"/>
              <w:rPr>
                <w:rFonts w:ascii="Tahoma" w:hAnsi="Tahoma" w:cs="Tahoma"/>
                <w:sz w:val="20"/>
                <w:szCs w:val="20"/>
              </w:rPr>
            </w:pPr>
            <w:r w:rsidRPr="003221CF">
              <w:rPr>
                <w:rFonts w:ascii="Tahoma" w:hAnsi="Tahoma" w:cs="Tahoma"/>
                <w:sz w:val="20"/>
                <w:szCs w:val="20"/>
              </w:rPr>
              <w:t>Difformità dell'oggetto contrattuale (in termini di lavori e relativo corrispettivo) rispetto a quanto previsto nella lettera di invito.</w:t>
            </w:r>
          </w:p>
        </w:tc>
        <w:tc>
          <w:tcPr>
            <w:tcW w:w="501" w:type="pct"/>
            <w:shd w:val="clear" w:color="auto" w:fill="auto"/>
            <w:vAlign w:val="center"/>
          </w:tcPr>
          <w:p w14:paraId="183E55C1" w14:textId="5B4C445F" w:rsidR="002F5E1A" w:rsidRPr="003221CF" w:rsidRDefault="002F5E1A" w:rsidP="002F5E1A">
            <w:pPr>
              <w:tabs>
                <w:tab w:val="left" w:pos="6237"/>
              </w:tabs>
              <w:jc w:val="center"/>
              <w:rPr>
                <w:rFonts w:ascii="Tahoma" w:hAnsi="Tahoma" w:cs="Tahoma"/>
                <w:bCs/>
                <w:sz w:val="20"/>
                <w:szCs w:val="20"/>
              </w:rPr>
            </w:pPr>
            <w:r w:rsidRPr="003221CF">
              <w:rPr>
                <w:rFonts w:ascii="Tahoma" w:hAnsi="Tahoma" w:cs="Tahoma"/>
                <w:bCs/>
                <w:sz w:val="20"/>
                <w:szCs w:val="20"/>
              </w:rPr>
              <w:t>25%</w:t>
            </w:r>
          </w:p>
        </w:tc>
        <w:tc>
          <w:tcPr>
            <w:tcW w:w="785" w:type="pct"/>
          </w:tcPr>
          <w:p w14:paraId="41B59883" w14:textId="77777777" w:rsidR="002F5E1A" w:rsidRPr="003221CF" w:rsidRDefault="002F5E1A" w:rsidP="002F5E1A">
            <w:pPr>
              <w:jc w:val="center"/>
              <w:rPr>
                <w:rFonts w:ascii="Tahoma" w:hAnsi="Tahoma" w:cs="Tahoma"/>
                <w:sz w:val="20"/>
                <w:szCs w:val="20"/>
              </w:rPr>
            </w:pPr>
          </w:p>
        </w:tc>
        <w:tc>
          <w:tcPr>
            <w:tcW w:w="619" w:type="pct"/>
            <w:vMerge/>
            <w:shd w:val="clear" w:color="auto" w:fill="auto"/>
            <w:vAlign w:val="center"/>
          </w:tcPr>
          <w:p w14:paraId="2A6C8AC8" w14:textId="242F329E" w:rsidR="002F5E1A" w:rsidRPr="009D51AB" w:rsidRDefault="002F5E1A" w:rsidP="002F5E1A">
            <w:pPr>
              <w:jc w:val="center"/>
              <w:rPr>
                <w:rFonts w:ascii="Tahoma" w:hAnsi="Tahoma" w:cs="Tahoma"/>
                <w:sz w:val="20"/>
                <w:szCs w:val="20"/>
              </w:rPr>
            </w:pPr>
          </w:p>
        </w:tc>
      </w:tr>
      <w:tr w:rsidR="002F5E1A" w:rsidRPr="003221CF" w14:paraId="67EB0E19" w14:textId="77777777" w:rsidTr="00320D8B">
        <w:trPr>
          <w:trHeight w:val="20"/>
        </w:trPr>
        <w:tc>
          <w:tcPr>
            <w:tcW w:w="188" w:type="pct"/>
            <w:shd w:val="clear" w:color="auto" w:fill="auto"/>
            <w:vAlign w:val="center"/>
          </w:tcPr>
          <w:p w14:paraId="7575E91A" w14:textId="74F56CA6" w:rsidR="002F5E1A" w:rsidRPr="003221CF" w:rsidRDefault="002F5E1A" w:rsidP="002F5E1A">
            <w:pPr>
              <w:jc w:val="center"/>
              <w:rPr>
                <w:rFonts w:ascii="Tahoma" w:hAnsi="Tahoma" w:cs="Tahoma"/>
                <w:sz w:val="20"/>
                <w:szCs w:val="20"/>
              </w:rPr>
            </w:pPr>
            <w:r w:rsidRPr="003221CF">
              <w:rPr>
                <w:rFonts w:ascii="Tahoma" w:hAnsi="Tahoma" w:cs="Tahoma"/>
                <w:sz w:val="20"/>
                <w:szCs w:val="20"/>
              </w:rPr>
              <w:t>22</w:t>
            </w:r>
          </w:p>
        </w:tc>
        <w:tc>
          <w:tcPr>
            <w:tcW w:w="1776" w:type="pct"/>
            <w:shd w:val="clear" w:color="auto" w:fill="auto"/>
          </w:tcPr>
          <w:p w14:paraId="477C8314" w14:textId="434D8455" w:rsidR="002F5E1A" w:rsidRPr="003221CF" w:rsidRDefault="002F5E1A" w:rsidP="002F5E1A">
            <w:pPr>
              <w:jc w:val="both"/>
              <w:rPr>
                <w:rFonts w:ascii="Tahoma" w:hAnsi="Tahoma" w:cs="Tahoma"/>
                <w:sz w:val="20"/>
                <w:szCs w:val="20"/>
              </w:rPr>
            </w:pPr>
            <w:r w:rsidRPr="003221CF">
              <w:rPr>
                <w:rFonts w:ascii="Arial" w:hAnsi="Arial" w:cs="DecimaWE Rg"/>
                <w:bCs/>
                <w:sz w:val="20"/>
                <w:szCs w:val="20"/>
              </w:rPr>
              <w:t>in caso di subappalto: la stazione appaltante, previa adeguata motivazione nella determina a contrarre, eventualmente avvalendosi del parere delle Prefetture competenti, ha indicato nei documenti di gara le prestazioni o le lavorazioni oggetto del contratto di appalto da eseguire a cura dell'aggiudicatario in ragione delle specifiche caratteristiche dell'appalto</w:t>
            </w:r>
          </w:p>
        </w:tc>
        <w:tc>
          <w:tcPr>
            <w:tcW w:w="1131" w:type="pct"/>
            <w:vMerge w:val="restart"/>
            <w:vAlign w:val="center"/>
          </w:tcPr>
          <w:p w14:paraId="39ADF25C" w14:textId="559EB7F0" w:rsidR="002F5E1A" w:rsidRPr="003221CF" w:rsidRDefault="002F5E1A" w:rsidP="002F5E1A">
            <w:pPr>
              <w:rPr>
                <w:rFonts w:ascii="Tahoma" w:hAnsi="Tahoma" w:cs="Tahoma"/>
                <w:sz w:val="20"/>
                <w:szCs w:val="20"/>
              </w:rPr>
            </w:pPr>
            <w:r w:rsidRPr="003221CF">
              <w:rPr>
                <w:rFonts w:ascii="Tahoma" w:hAnsi="Tahoma" w:cs="Tahoma"/>
                <w:sz w:val="20"/>
                <w:szCs w:val="20"/>
              </w:rPr>
              <w:t>In caso di mancanza di contratto di subappalto</w:t>
            </w:r>
          </w:p>
        </w:tc>
        <w:tc>
          <w:tcPr>
            <w:tcW w:w="501" w:type="pct"/>
            <w:vMerge w:val="restart"/>
            <w:vAlign w:val="center"/>
          </w:tcPr>
          <w:p w14:paraId="613781DF" w14:textId="716F1001" w:rsidR="002F5E1A" w:rsidRPr="003221CF" w:rsidRDefault="002F5E1A" w:rsidP="002F5E1A">
            <w:pPr>
              <w:jc w:val="center"/>
              <w:rPr>
                <w:rFonts w:ascii="Tahoma" w:hAnsi="Tahoma" w:cs="Tahoma"/>
                <w:sz w:val="20"/>
                <w:szCs w:val="20"/>
              </w:rPr>
            </w:pPr>
            <w:r w:rsidRPr="003221CF">
              <w:rPr>
                <w:rFonts w:ascii="Tahoma" w:hAnsi="Tahoma" w:cs="Tahoma"/>
                <w:bCs/>
                <w:sz w:val="20"/>
                <w:szCs w:val="20"/>
              </w:rPr>
              <w:t>25% - in assenza di contratto</w:t>
            </w:r>
          </w:p>
        </w:tc>
        <w:tc>
          <w:tcPr>
            <w:tcW w:w="785" w:type="pct"/>
            <w:vMerge w:val="restart"/>
          </w:tcPr>
          <w:p w14:paraId="58153ED9" w14:textId="77777777" w:rsidR="002F5E1A" w:rsidRPr="009E1396" w:rsidRDefault="002F5E1A" w:rsidP="002F5E1A">
            <w:pPr>
              <w:rPr>
                <w:rFonts w:ascii="Tahoma" w:hAnsi="Tahoma" w:cs="Tahoma"/>
                <w:strike/>
                <w:sz w:val="20"/>
                <w:szCs w:val="20"/>
              </w:rPr>
            </w:pPr>
          </w:p>
        </w:tc>
        <w:tc>
          <w:tcPr>
            <w:tcW w:w="619" w:type="pct"/>
            <w:shd w:val="clear" w:color="auto" w:fill="auto"/>
            <w:vAlign w:val="center"/>
          </w:tcPr>
          <w:p w14:paraId="297E28AC" w14:textId="4CA6C520" w:rsidR="002F5E1A" w:rsidRPr="009D51AB" w:rsidRDefault="002F5E1A" w:rsidP="002F5E1A">
            <w:pPr>
              <w:rPr>
                <w:rFonts w:ascii="Tahoma" w:hAnsi="Tahoma" w:cs="Tahoma"/>
                <w:sz w:val="20"/>
                <w:szCs w:val="20"/>
              </w:rPr>
            </w:pPr>
            <w:r w:rsidRPr="009D51AB">
              <w:rPr>
                <w:rFonts w:ascii="Tahoma" w:hAnsi="Tahoma" w:cs="Tahoma"/>
                <w:sz w:val="20"/>
                <w:szCs w:val="20"/>
              </w:rPr>
              <w:t>art. 119</w:t>
            </w:r>
          </w:p>
        </w:tc>
      </w:tr>
      <w:tr w:rsidR="002F5E1A" w:rsidRPr="003221CF" w14:paraId="3F5A6770" w14:textId="77777777" w:rsidTr="00320D8B">
        <w:trPr>
          <w:trHeight w:val="20"/>
        </w:trPr>
        <w:tc>
          <w:tcPr>
            <w:tcW w:w="188" w:type="pct"/>
            <w:shd w:val="clear" w:color="auto" w:fill="auto"/>
            <w:vAlign w:val="center"/>
          </w:tcPr>
          <w:p w14:paraId="0BA628DC" w14:textId="47D928FD" w:rsidR="002F5E1A" w:rsidRPr="003221CF" w:rsidRDefault="002F5E1A" w:rsidP="002F5E1A">
            <w:pPr>
              <w:jc w:val="center"/>
              <w:rPr>
                <w:rFonts w:ascii="Tahoma" w:hAnsi="Tahoma" w:cs="Tahoma"/>
                <w:sz w:val="20"/>
                <w:szCs w:val="20"/>
              </w:rPr>
            </w:pPr>
            <w:r w:rsidRPr="003221CF">
              <w:rPr>
                <w:rFonts w:ascii="Tahoma" w:hAnsi="Tahoma" w:cs="Tahoma"/>
                <w:bCs/>
                <w:sz w:val="20"/>
                <w:szCs w:val="20"/>
              </w:rPr>
              <w:lastRenderedPageBreak/>
              <w:t>22</w:t>
            </w:r>
            <w:r>
              <w:rPr>
                <w:rFonts w:ascii="Tahoma" w:hAnsi="Tahoma" w:cs="Tahoma"/>
                <w:bCs/>
                <w:sz w:val="20"/>
                <w:szCs w:val="20"/>
              </w:rPr>
              <w:t>.1</w:t>
            </w:r>
          </w:p>
        </w:tc>
        <w:tc>
          <w:tcPr>
            <w:tcW w:w="1776" w:type="pct"/>
            <w:shd w:val="clear" w:color="auto" w:fill="auto"/>
          </w:tcPr>
          <w:p w14:paraId="007A4862" w14:textId="0416862C" w:rsidR="002F5E1A" w:rsidRPr="003221CF" w:rsidRDefault="002F5E1A" w:rsidP="002F5E1A">
            <w:pPr>
              <w:jc w:val="both"/>
              <w:rPr>
                <w:rFonts w:ascii="Tahoma" w:hAnsi="Tahoma" w:cs="Tahoma"/>
                <w:sz w:val="20"/>
                <w:szCs w:val="20"/>
              </w:rPr>
            </w:pPr>
            <w:r w:rsidRPr="003221CF">
              <w:rPr>
                <w:rFonts w:ascii="Arial" w:hAnsi="Arial" w:cs="DecimaWE Rg"/>
                <w:bCs/>
                <w:sz w:val="20"/>
                <w:szCs w:val="20"/>
              </w:rPr>
              <w:t>Verificare che non sia completamente affidata a terzi l’integrale esecuzione delle lavorazioni oggetto del contratto di appalto, nonché la prevalente esecuzione delle lavorazioni relative al complesso delle categorie prevalenti e dei contratti ad alta intensità di manodopera.</w:t>
            </w:r>
          </w:p>
        </w:tc>
        <w:tc>
          <w:tcPr>
            <w:tcW w:w="1131" w:type="pct"/>
            <w:vMerge/>
          </w:tcPr>
          <w:p w14:paraId="202F6A3F" w14:textId="77777777" w:rsidR="002F5E1A" w:rsidRPr="003221CF" w:rsidRDefault="002F5E1A" w:rsidP="002F5E1A">
            <w:pPr>
              <w:jc w:val="center"/>
              <w:rPr>
                <w:rFonts w:ascii="Tahoma" w:hAnsi="Tahoma" w:cs="Tahoma"/>
                <w:sz w:val="20"/>
                <w:szCs w:val="20"/>
              </w:rPr>
            </w:pPr>
          </w:p>
        </w:tc>
        <w:tc>
          <w:tcPr>
            <w:tcW w:w="501" w:type="pct"/>
            <w:vMerge/>
          </w:tcPr>
          <w:p w14:paraId="560BBD4A" w14:textId="77777777" w:rsidR="002F5E1A" w:rsidRPr="003221CF" w:rsidRDefault="002F5E1A" w:rsidP="002F5E1A">
            <w:pPr>
              <w:jc w:val="center"/>
              <w:rPr>
                <w:rFonts w:ascii="Tahoma" w:hAnsi="Tahoma" w:cs="Tahoma"/>
                <w:sz w:val="20"/>
                <w:szCs w:val="20"/>
              </w:rPr>
            </w:pPr>
          </w:p>
        </w:tc>
        <w:tc>
          <w:tcPr>
            <w:tcW w:w="785" w:type="pct"/>
            <w:vMerge/>
          </w:tcPr>
          <w:p w14:paraId="41D0846F" w14:textId="77777777" w:rsidR="002F5E1A" w:rsidRPr="003221CF" w:rsidRDefault="002F5E1A" w:rsidP="002F5E1A">
            <w:pPr>
              <w:rPr>
                <w:rFonts w:ascii="Tahoma" w:hAnsi="Tahoma" w:cs="Tahoma"/>
                <w:sz w:val="20"/>
                <w:szCs w:val="20"/>
              </w:rPr>
            </w:pPr>
          </w:p>
        </w:tc>
        <w:tc>
          <w:tcPr>
            <w:tcW w:w="619" w:type="pct"/>
            <w:shd w:val="clear" w:color="auto" w:fill="auto"/>
            <w:vAlign w:val="center"/>
          </w:tcPr>
          <w:p w14:paraId="1B69A7E3" w14:textId="7FF4D194" w:rsidR="002F5E1A" w:rsidRPr="009E1396" w:rsidRDefault="002F5E1A" w:rsidP="002F5E1A">
            <w:pPr>
              <w:rPr>
                <w:rFonts w:ascii="Tahoma" w:hAnsi="Tahoma" w:cs="Tahoma"/>
                <w:strike/>
                <w:sz w:val="20"/>
                <w:szCs w:val="20"/>
                <w:highlight w:val="green"/>
              </w:rPr>
            </w:pPr>
          </w:p>
        </w:tc>
      </w:tr>
      <w:tr w:rsidR="002F5E1A" w:rsidRPr="003221CF" w14:paraId="4FBA100F" w14:textId="77777777" w:rsidTr="00320D8B">
        <w:trPr>
          <w:trHeight w:val="20"/>
        </w:trPr>
        <w:tc>
          <w:tcPr>
            <w:tcW w:w="188" w:type="pct"/>
            <w:vMerge w:val="restart"/>
            <w:shd w:val="clear" w:color="auto" w:fill="auto"/>
            <w:vAlign w:val="center"/>
          </w:tcPr>
          <w:p w14:paraId="470950B2" w14:textId="75D15758" w:rsidR="002F5E1A" w:rsidRPr="003221CF" w:rsidRDefault="002F5E1A" w:rsidP="002F5E1A">
            <w:pPr>
              <w:jc w:val="center"/>
              <w:rPr>
                <w:rFonts w:ascii="Tahoma" w:hAnsi="Tahoma" w:cs="Tahoma"/>
                <w:sz w:val="20"/>
                <w:szCs w:val="20"/>
              </w:rPr>
            </w:pPr>
            <w:r w:rsidRPr="003221CF">
              <w:rPr>
                <w:rFonts w:ascii="Tahoma" w:hAnsi="Tahoma" w:cs="Tahoma"/>
                <w:sz w:val="20"/>
                <w:szCs w:val="20"/>
              </w:rPr>
              <w:t>23.</w:t>
            </w:r>
          </w:p>
        </w:tc>
        <w:tc>
          <w:tcPr>
            <w:tcW w:w="1776" w:type="pct"/>
            <w:vMerge w:val="restart"/>
            <w:shd w:val="clear" w:color="auto" w:fill="auto"/>
            <w:vAlign w:val="center"/>
          </w:tcPr>
          <w:p w14:paraId="4B698BB7" w14:textId="34DC1907" w:rsidR="002F5E1A" w:rsidRPr="003221CF" w:rsidRDefault="002F5E1A" w:rsidP="002F5E1A">
            <w:pPr>
              <w:jc w:val="both"/>
              <w:rPr>
                <w:rFonts w:ascii="Tahoma" w:hAnsi="Tahoma" w:cs="Tahoma"/>
                <w:sz w:val="20"/>
                <w:szCs w:val="20"/>
              </w:rPr>
            </w:pPr>
            <w:r w:rsidRPr="003221CF">
              <w:rPr>
                <w:rFonts w:ascii="Tahoma" w:hAnsi="Tahoma" w:cs="Tahoma"/>
                <w:sz w:val="20"/>
                <w:szCs w:val="20"/>
              </w:rPr>
              <w:t>Comunicazione della data di avvenuta stipula del contratto</w:t>
            </w:r>
          </w:p>
        </w:tc>
        <w:tc>
          <w:tcPr>
            <w:tcW w:w="1131" w:type="pct"/>
            <w:vMerge w:val="restart"/>
            <w:shd w:val="clear" w:color="auto" w:fill="auto"/>
            <w:vAlign w:val="center"/>
          </w:tcPr>
          <w:p w14:paraId="1B3CEFE2" w14:textId="7F7740F8" w:rsidR="002F5E1A" w:rsidRPr="003221CF" w:rsidRDefault="002F5E1A" w:rsidP="002F5E1A">
            <w:pPr>
              <w:jc w:val="both"/>
              <w:rPr>
                <w:rFonts w:ascii="Tahoma" w:hAnsi="Tahoma" w:cs="Tahoma"/>
                <w:sz w:val="20"/>
                <w:szCs w:val="20"/>
              </w:rPr>
            </w:pPr>
            <w:r w:rsidRPr="003221CF">
              <w:rPr>
                <w:rFonts w:ascii="Tahoma" w:hAnsi="Tahoma" w:cs="Tahoma"/>
                <w:sz w:val="20"/>
                <w:szCs w:val="20"/>
              </w:rPr>
              <w:t xml:space="preserve">Violazione delle modalità / termini previsti per la comunicazione dell'avvenuta stipula del contratto (es. mancato rispetto dei termini per la comunicazione all'aggiudicatario e ai concorrenti che seguono in graduatoria). </w:t>
            </w:r>
          </w:p>
        </w:tc>
        <w:tc>
          <w:tcPr>
            <w:tcW w:w="501" w:type="pct"/>
            <w:shd w:val="clear" w:color="auto" w:fill="auto"/>
            <w:vAlign w:val="center"/>
          </w:tcPr>
          <w:p w14:paraId="0BCB63E8" w14:textId="566F1B4D" w:rsidR="002F5E1A" w:rsidRPr="003221CF" w:rsidRDefault="002F5E1A" w:rsidP="002F5E1A">
            <w:pPr>
              <w:tabs>
                <w:tab w:val="left" w:pos="6237"/>
              </w:tabs>
              <w:jc w:val="center"/>
              <w:rPr>
                <w:rFonts w:ascii="Tahoma" w:hAnsi="Tahoma" w:cs="Tahoma"/>
                <w:bCs/>
                <w:sz w:val="20"/>
                <w:szCs w:val="20"/>
              </w:rPr>
            </w:pPr>
            <w:r w:rsidRPr="003221CF">
              <w:rPr>
                <w:rFonts w:ascii="Tahoma" w:hAnsi="Tahoma" w:cs="Tahoma"/>
                <w:bCs/>
                <w:sz w:val="20"/>
                <w:szCs w:val="20"/>
              </w:rPr>
              <w:t xml:space="preserve">10% comunicazione ritardata dell’atto di aggiudicazione </w:t>
            </w:r>
          </w:p>
        </w:tc>
        <w:tc>
          <w:tcPr>
            <w:tcW w:w="785" w:type="pct"/>
          </w:tcPr>
          <w:p w14:paraId="70B5BD68" w14:textId="77777777" w:rsidR="002F5E1A" w:rsidRPr="004A4FC4" w:rsidRDefault="002F5E1A" w:rsidP="002F5E1A">
            <w:pPr>
              <w:rPr>
                <w:rFonts w:ascii="Tahoma" w:hAnsi="Tahoma" w:cs="Tahoma"/>
                <w:strike/>
                <w:sz w:val="20"/>
                <w:szCs w:val="20"/>
              </w:rPr>
            </w:pPr>
          </w:p>
        </w:tc>
        <w:tc>
          <w:tcPr>
            <w:tcW w:w="619" w:type="pct"/>
            <w:vMerge w:val="restart"/>
            <w:shd w:val="clear" w:color="auto" w:fill="auto"/>
            <w:vAlign w:val="center"/>
          </w:tcPr>
          <w:p w14:paraId="14C4749B" w14:textId="3D20D37B" w:rsidR="002F5E1A" w:rsidRPr="004A4FC4" w:rsidRDefault="002F5E1A" w:rsidP="002F5E1A">
            <w:pPr>
              <w:rPr>
                <w:rFonts w:ascii="Tahoma" w:hAnsi="Tahoma" w:cs="Tahoma"/>
                <w:sz w:val="20"/>
                <w:szCs w:val="20"/>
              </w:rPr>
            </w:pPr>
            <w:r w:rsidRPr="004A4FC4">
              <w:rPr>
                <w:rFonts w:ascii="Tahoma" w:hAnsi="Tahoma" w:cs="Tahoma"/>
                <w:sz w:val="20"/>
                <w:szCs w:val="20"/>
              </w:rPr>
              <w:t>Art. 90 comma 1</w:t>
            </w:r>
          </w:p>
        </w:tc>
      </w:tr>
      <w:tr w:rsidR="002F5E1A" w:rsidRPr="003221CF" w14:paraId="206198E1" w14:textId="77777777" w:rsidTr="00320D8B">
        <w:trPr>
          <w:trHeight w:val="20"/>
        </w:trPr>
        <w:tc>
          <w:tcPr>
            <w:tcW w:w="188" w:type="pct"/>
            <w:vMerge/>
            <w:shd w:val="clear" w:color="auto" w:fill="auto"/>
            <w:vAlign w:val="center"/>
          </w:tcPr>
          <w:p w14:paraId="76CFFF7F" w14:textId="77777777" w:rsidR="002F5E1A" w:rsidRPr="003221CF" w:rsidRDefault="002F5E1A" w:rsidP="002F5E1A">
            <w:pPr>
              <w:jc w:val="center"/>
              <w:rPr>
                <w:rFonts w:ascii="Tahoma" w:hAnsi="Tahoma" w:cs="Tahoma"/>
                <w:sz w:val="20"/>
                <w:szCs w:val="20"/>
              </w:rPr>
            </w:pPr>
          </w:p>
        </w:tc>
        <w:tc>
          <w:tcPr>
            <w:tcW w:w="1776" w:type="pct"/>
            <w:vMerge/>
            <w:shd w:val="clear" w:color="auto" w:fill="auto"/>
            <w:vAlign w:val="center"/>
          </w:tcPr>
          <w:p w14:paraId="24898FEB" w14:textId="77777777" w:rsidR="002F5E1A" w:rsidRPr="003221CF" w:rsidRDefault="002F5E1A" w:rsidP="002F5E1A">
            <w:pPr>
              <w:jc w:val="both"/>
              <w:rPr>
                <w:rFonts w:ascii="Tahoma" w:hAnsi="Tahoma" w:cs="Tahoma"/>
                <w:sz w:val="20"/>
                <w:szCs w:val="20"/>
              </w:rPr>
            </w:pPr>
          </w:p>
        </w:tc>
        <w:tc>
          <w:tcPr>
            <w:tcW w:w="1131" w:type="pct"/>
            <w:vMerge/>
            <w:shd w:val="clear" w:color="auto" w:fill="auto"/>
            <w:vAlign w:val="center"/>
          </w:tcPr>
          <w:p w14:paraId="4C62E9AF" w14:textId="77777777" w:rsidR="002F5E1A" w:rsidRPr="003221CF" w:rsidRDefault="002F5E1A" w:rsidP="002F5E1A">
            <w:pPr>
              <w:jc w:val="both"/>
              <w:rPr>
                <w:rFonts w:ascii="Tahoma" w:hAnsi="Tahoma" w:cs="Tahoma"/>
                <w:sz w:val="20"/>
                <w:szCs w:val="20"/>
              </w:rPr>
            </w:pPr>
          </w:p>
        </w:tc>
        <w:tc>
          <w:tcPr>
            <w:tcW w:w="501" w:type="pct"/>
            <w:shd w:val="clear" w:color="auto" w:fill="auto"/>
            <w:vAlign w:val="center"/>
          </w:tcPr>
          <w:p w14:paraId="09ABCB13" w14:textId="6113FA1D" w:rsidR="002F5E1A" w:rsidRPr="003221CF" w:rsidRDefault="002F5E1A" w:rsidP="002F5E1A">
            <w:pPr>
              <w:tabs>
                <w:tab w:val="left" w:pos="6237"/>
              </w:tabs>
              <w:jc w:val="center"/>
              <w:rPr>
                <w:rFonts w:ascii="Tahoma" w:hAnsi="Tahoma" w:cs="Tahoma"/>
                <w:bCs/>
                <w:sz w:val="20"/>
                <w:szCs w:val="20"/>
              </w:rPr>
            </w:pPr>
            <w:r w:rsidRPr="003221CF">
              <w:rPr>
                <w:rFonts w:ascii="Tahoma" w:hAnsi="Tahoma" w:cs="Tahoma"/>
                <w:bCs/>
                <w:sz w:val="20"/>
                <w:szCs w:val="20"/>
              </w:rPr>
              <w:t xml:space="preserve">25% mancata comunicazione ai canditati dell’atto di aggiudicazione </w:t>
            </w:r>
          </w:p>
        </w:tc>
        <w:tc>
          <w:tcPr>
            <w:tcW w:w="785" w:type="pct"/>
          </w:tcPr>
          <w:p w14:paraId="61829491" w14:textId="77777777" w:rsidR="002F5E1A" w:rsidRPr="004A4FC4" w:rsidRDefault="002F5E1A" w:rsidP="002F5E1A">
            <w:pPr>
              <w:rPr>
                <w:rFonts w:ascii="Tahoma" w:hAnsi="Tahoma" w:cs="Tahoma"/>
                <w:strike/>
                <w:sz w:val="20"/>
                <w:szCs w:val="20"/>
              </w:rPr>
            </w:pPr>
          </w:p>
        </w:tc>
        <w:tc>
          <w:tcPr>
            <w:tcW w:w="619" w:type="pct"/>
            <w:vMerge/>
            <w:shd w:val="clear" w:color="auto" w:fill="auto"/>
            <w:vAlign w:val="center"/>
          </w:tcPr>
          <w:p w14:paraId="1E9A4BFB" w14:textId="073042E2" w:rsidR="002F5E1A" w:rsidRPr="004A4FC4" w:rsidRDefault="002F5E1A" w:rsidP="002F5E1A">
            <w:pPr>
              <w:rPr>
                <w:rFonts w:ascii="Tahoma" w:hAnsi="Tahoma" w:cs="Tahoma"/>
                <w:strike/>
                <w:sz w:val="20"/>
                <w:szCs w:val="20"/>
              </w:rPr>
            </w:pPr>
          </w:p>
        </w:tc>
      </w:tr>
      <w:tr w:rsidR="002F5E1A" w:rsidRPr="003221CF" w14:paraId="2FDAD29C" w14:textId="77777777" w:rsidTr="00320D8B">
        <w:trPr>
          <w:trHeight w:val="20"/>
        </w:trPr>
        <w:tc>
          <w:tcPr>
            <w:tcW w:w="188" w:type="pct"/>
            <w:shd w:val="clear" w:color="auto" w:fill="auto"/>
            <w:vAlign w:val="center"/>
          </w:tcPr>
          <w:p w14:paraId="4DBBE1CA" w14:textId="4A2A7887" w:rsidR="002F5E1A" w:rsidRPr="003221CF" w:rsidRDefault="002F5E1A" w:rsidP="002F5E1A">
            <w:pPr>
              <w:jc w:val="center"/>
              <w:rPr>
                <w:rFonts w:ascii="Tahoma" w:hAnsi="Tahoma" w:cs="Tahoma"/>
                <w:sz w:val="20"/>
                <w:szCs w:val="20"/>
              </w:rPr>
            </w:pPr>
            <w:r w:rsidRPr="003221CF">
              <w:rPr>
                <w:rFonts w:ascii="Tahoma" w:hAnsi="Tahoma" w:cs="Tahoma"/>
                <w:sz w:val="20"/>
                <w:szCs w:val="20"/>
              </w:rPr>
              <w:t>24.</w:t>
            </w:r>
          </w:p>
        </w:tc>
        <w:tc>
          <w:tcPr>
            <w:tcW w:w="1776" w:type="pct"/>
            <w:shd w:val="clear" w:color="auto" w:fill="auto"/>
            <w:vAlign w:val="center"/>
          </w:tcPr>
          <w:p w14:paraId="3BD1EBA8" w14:textId="20C04290" w:rsidR="002F5E1A" w:rsidRPr="003221CF" w:rsidRDefault="002F5E1A" w:rsidP="002F5E1A">
            <w:pPr>
              <w:jc w:val="both"/>
              <w:rPr>
                <w:rFonts w:ascii="Tahoma" w:hAnsi="Tahoma" w:cs="Tahoma"/>
                <w:sz w:val="20"/>
                <w:szCs w:val="20"/>
              </w:rPr>
            </w:pPr>
            <w:r w:rsidRPr="003221CF">
              <w:rPr>
                <w:rFonts w:ascii="Arial" w:hAnsi="Arial" w:cs="DecimaWE Rg"/>
                <w:bCs/>
                <w:sz w:val="20"/>
                <w:szCs w:val="20"/>
              </w:rPr>
              <w:t>rispetto della normativa sulla tracciabilità (presenza CIG su documentazione di gara, contratto e strumenti di pagamento) del protocollo di legalità e/o del patto di integrità e/o dell’Accordo di collaborazione fattiva con ANAC</w:t>
            </w:r>
          </w:p>
        </w:tc>
        <w:tc>
          <w:tcPr>
            <w:tcW w:w="1131" w:type="pct"/>
            <w:shd w:val="clear" w:color="auto" w:fill="auto"/>
            <w:vAlign w:val="center"/>
          </w:tcPr>
          <w:p w14:paraId="03A5B53D" w14:textId="77777777" w:rsidR="002F5E1A" w:rsidRPr="003221CF" w:rsidRDefault="002F5E1A" w:rsidP="002F5E1A">
            <w:pPr>
              <w:jc w:val="both"/>
              <w:rPr>
                <w:rFonts w:ascii="Tahoma" w:hAnsi="Tahoma" w:cs="Tahoma"/>
                <w:sz w:val="20"/>
                <w:szCs w:val="20"/>
              </w:rPr>
            </w:pPr>
            <w:r w:rsidRPr="003221CF">
              <w:rPr>
                <w:rFonts w:ascii="Tahoma" w:hAnsi="Tahoma" w:cs="Tahoma"/>
                <w:sz w:val="20"/>
                <w:szCs w:val="20"/>
              </w:rPr>
              <w:t>In caso d’impossibilità assoluta di tracciare l’intera procedura;</w:t>
            </w:r>
          </w:p>
          <w:p w14:paraId="2F655C65" w14:textId="41F9506D" w:rsidR="002F5E1A" w:rsidRPr="003221CF" w:rsidRDefault="002F5E1A" w:rsidP="002F5E1A">
            <w:pPr>
              <w:jc w:val="both"/>
              <w:rPr>
                <w:rFonts w:ascii="Tahoma" w:hAnsi="Tahoma" w:cs="Tahoma"/>
                <w:sz w:val="20"/>
                <w:szCs w:val="20"/>
              </w:rPr>
            </w:pPr>
            <w:r w:rsidRPr="003221CF">
              <w:rPr>
                <w:rFonts w:ascii="Tahoma" w:hAnsi="Tahoma" w:cs="Tahoma"/>
                <w:sz w:val="20"/>
                <w:szCs w:val="20"/>
              </w:rPr>
              <w:t>In caso di un'apposita clausola con la quale essi assumono gli obblighi di tracciabilità dei flussi finanziari;</w:t>
            </w:r>
          </w:p>
          <w:p w14:paraId="3754361E" w14:textId="5E9652F3" w:rsidR="002F5E1A" w:rsidRPr="003221CF" w:rsidRDefault="002F5E1A" w:rsidP="002F5E1A">
            <w:pPr>
              <w:jc w:val="both"/>
              <w:rPr>
                <w:rFonts w:ascii="Tahoma" w:hAnsi="Tahoma" w:cs="Tahoma"/>
                <w:sz w:val="20"/>
                <w:szCs w:val="20"/>
              </w:rPr>
            </w:pPr>
            <w:r w:rsidRPr="003221CF">
              <w:rPr>
                <w:rFonts w:ascii="Tahoma" w:hAnsi="Tahoma" w:cs="Tahoma"/>
                <w:sz w:val="20"/>
                <w:szCs w:val="20"/>
              </w:rPr>
              <w:t>In caso d’impossibilità di tracciare singoli pagamenti.</w:t>
            </w:r>
          </w:p>
        </w:tc>
        <w:tc>
          <w:tcPr>
            <w:tcW w:w="501" w:type="pct"/>
            <w:shd w:val="clear" w:color="auto" w:fill="auto"/>
            <w:vAlign w:val="center"/>
          </w:tcPr>
          <w:p w14:paraId="34ACF265" w14:textId="7D3C1374" w:rsidR="002F5E1A" w:rsidRPr="003221CF" w:rsidRDefault="002F5E1A" w:rsidP="002F5E1A">
            <w:pPr>
              <w:jc w:val="center"/>
              <w:rPr>
                <w:rFonts w:ascii="Tahoma" w:hAnsi="Tahoma" w:cs="Tahoma"/>
                <w:sz w:val="20"/>
                <w:szCs w:val="20"/>
              </w:rPr>
            </w:pPr>
            <w:r w:rsidRPr="003221CF">
              <w:rPr>
                <w:rFonts w:ascii="Tahoma" w:hAnsi="Tahoma" w:cs="Tahoma"/>
                <w:bCs/>
                <w:sz w:val="20"/>
                <w:szCs w:val="20"/>
              </w:rPr>
              <w:t xml:space="preserve">100% </w:t>
            </w:r>
          </w:p>
        </w:tc>
        <w:tc>
          <w:tcPr>
            <w:tcW w:w="785" w:type="pct"/>
          </w:tcPr>
          <w:p w14:paraId="7ECE0AF4" w14:textId="77777777" w:rsidR="002F5E1A" w:rsidRPr="003221CF" w:rsidRDefault="002F5E1A" w:rsidP="002F5E1A">
            <w:pPr>
              <w:rPr>
                <w:rFonts w:ascii="Tahoma" w:hAnsi="Tahoma" w:cs="Tahoma"/>
                <w:sz w:val="20"/>
                <w:szCs w:val="20"/>
              </w:rPr>
            </w:pPr>
          </w:p>
        </w:tc>
        <w:tc>
          <w:tcPr>
            <w:tcW w:w="619" w:type="pct"/>
            <w:shd w:val="clear" w:color="auto" w:fill="auto"/>
            <w:vAlign w:val="center"/>
          </w:tcPr>
          <w:p w14:paraId="0AC6532D" w14:textId="3C31E466" w:rsidR="002F5E1A" w:rsidRPr="003221CF" w:rsidRDefault="002F5E1A" w:rsidP="002F5E1A">
            <w:pPr>
              <w:rPr>
                <w:rFonts w:ascii="Tahoma" w:hAnsi="Tahoma" w:cs="Tahoma"/>
                <w:sz w:val="20"/>
                <w:szCs w:val="20"/>
              </w:rPr>
            </w:pPr>
            <w:r w:rsidRPr="003221CF">
              <w:rPr>
                <w:rFonts w:ascii="Tahoma" w:hAnsi="Tahoma" w:cs="Tahoma"/>
                <w:sz w:val="20"/>
                <w:szCs w:val="20"/>
              </w:rPr>
              <w:t>Art. 3 legge</w:t>
            </w:r>
          </w:p>
          <w:p w14:paraId="69DBC9D5" w14:textId="6B8FE44C" w:rsidR="002F5E1A" w:rsidRPr="003221CF" w:rsidRDefault="002F5E1A" w:rsidP="002F5E1A">
            <w:pPr>
              <w:rPr>
                <w:rFonts w:ascii="Tahoma" w:hAnsi="Tahoma" w:cs="Tahoma"/>
                <w:sz w:val="20"/>
                <w:szCs w:val="20"/>
              </w:rPr>
            </w:pPr>
            <w:r w:rsidRPr="003221CF">
              <w:rPr>
                <w:rFonts w:ascii="Tahoma" w:hAnsi="Tahoma" w:cs="Tahoma"/>
                <w:sz w:val="20"/>
                <w:szCs w:val="20"/>
              </w:rPr>
              <w:t xml:space="preserve">136/2010 </w:t>
            </w:r>
          </w:p>
        </w:tc>
      </w:tr>
      <w:tr w:rsidR="002F5E1A" w:rsidRPr="003221CF" w14:paraId="1E71548B" w14:textId="77777777" w:rsidTr="00320D8B">
        <w:trPr>
          <w:trHeight w:val="20"/>
        </w:trPr>
        <w:tc>
          <w:tcPr>
            <w:tcW w:w="188" w:type="pct"/>
            <w:shd w:val="clear" w:color="auto" w:fill="auto"/>
            <w:vAlign w:val="center"/>
          </w:tcPr>
          <w:p w14:paraId="3A8851EB" w14:textId="7D0FAC4A" w:rsidR="002F5E1A" w:rsidRPr="003221CF" w:rsidRDefault="002F5E1A" w:rsidP="002F5E1A">
            <w:pPr>
              <w:jc w:val="center"/>
              <w:rPr>
                <w:rFonts w:ascii="Tahoma" w:hAnsi="Tahoma" w:cs="Tahoma"/>
                <w:sz w:val="20"/>
                <w:szCs w:val="20"/>
              </w:rPr>
            </w:pPr>
            <w:r w:rsidRPr="003221CF">
              <w:rPr>
                <w:rFonts w:ascii="Tahoma" w:hAnsi="Tahoma" w:cs="Tahoma"/>
                <w:sz w:val="20"/>
                <w:szCs w:val="20"/>
              </w:rPr>
              <w:t>25.</w:t>
            </w:r>
          </w:p>
        </w:tc>
        <w:tc>
          <w:tcPr>
            <w:tcW w:w="1776" w:type="pct"/>
            <w:shd w:val="clear" w:color="auto" w:fill="auto"/>
            <w:vAlign w:val="center"/>
          </w:tcPr>
          <w:p w14:paraId="1ABB755F" w14:textId="77777777" w:rsidR="002F5E1A" w:rsidRPr="003221CF" w:rsidRDefault="002F5E1A" w:rsidP="002F5E1A">
            <w:pPr>
              <w:jc w:val="both"/>
              <w:rPr>
                <w:rFonts w:ascii="Tahoma" w:hAnsi="Tahoma" w:cs="Tahoma"/>
                <w:sz w:val="20"/>
                <w:szCs w:val="20"/>
              </w:rPr>
            </w:pPr>
            <w:proofErr w:type="gramStart"/>
            <w:r w:rsidRPr="003221CF">
              <w:rPr>
                <w:rFonts w:ascii="Tahoma" w:hAnsi="Tahoma" w:cs="Tahoma"/>
                <w:sz w:val="20"/>
                <w:szCs w:val="20"/>
              </w:rPr>
              <w:t>E’</w:t>
            </w:r>
            <w:proofErr w:type="gramEnd"/>
            <w:r w:rsidRPr="003221CF">
              <w:rPr>
                <w:rFonts w:ascii="Tahoma" w:hAnsi="Tahoma" w:cs="Tahoma"/>
                <w:sz w:val="20"/>
                <w:szCs w:val="20"/>
              </w:rPr>
              <w:t xml:space="preserve"> stata acquisita la garanzia fideiussoria dell’aggiudicatario alla stipula del contratto a garanzia della corretta esecuzione dell’appalto.</w:t>
            </w:r>
          </w:p>
        </w:tc>
        <w:tc>
          <w:tcPr>
            <w:tcW w:w="1131" w:type="pct"/>
            <w:shd w:val="clear" w:color="auto" w:fill="auto"/>
            <w:vAlign w:val="center"/>
          </w:tcPr>
          <w:p w14:paraId="3F66BC44" w14:textId="3FCF30B8" w:rsidR="002F5E1A" w:rsidRPr="003221CF" w:rsidRDefault="002F5E1A" w:rsidP="002F5E1A">
            <w:pPr>
              <w:jc w:val="both"/>
              <w:rPr>
                <w:rFonts w:ascii="Tahoma" w:hAnsi="Tahoma" w:cs="Tahoma"/>
                <w:sz w:val="20"/>
                <w:szCs w:val="20"/>
              </w:rPr>
            </w:pPr>
            <w:r w:rsidRPr="003221CF">
              <w:rPr>
                <w:rFonts w:ascii="Tahoma" w:hAnsi="Tahoma" w:cs="Tahoma"/>
                <w:sz w:val="20"/>
                <w:szCs w:val="20"/>
              </w:rPr>
              <w:t>Mancata acquisizione della garanzia fideiussoria</w:t>
            </w:r>
          </w:p>
        </w:tc>
        <w:tc>
          <w:tcPr>
            <w:tcW w:w="501" w:type="pct"/>
            <w:shd w:val="clear" w:color="auto" w:fill="auto"/>
            <w:vAlign w:val="center"/>
          </w:tcPr>
          <w:p w14:paraId="6351557E" w14:textId="67565BE0" w:rsidR="002F5E1A" w:rsidRPr="003221CF" w:rsidRDefault="002F5E1A" w:rsidP="002F5E1A">
            <w:pPr>
              <w:tabs>
                <w:tab w:val="left" w:pos="6237"/>
              </w:tabs>
              <w:jc w:val="center"/>
              <w:rPr>
                <w:rFonts w:ascii="Tahoma" w:hAnsi="Tahoma" w:cs="Tahoma"/>
                <w:bCs/>
                <w:sz w:val="20"/>
                <w:szCs w:val="20"/>
              </w:rPr>
            </w:pPr>
            <w:r w:rsidRPr="003221CF">
              <w:rPr>
                <w:rFonts w:ascii="Tahoma" w:hAnsi="Tahoma" w:cs="Tahoma"/>
                <w:bCs/>
                <w:sz w:val="20"/>
                <w:szCs w:val="20"/>
              </w:rPr>
              <w:t>25%</w:t>
            </w:r>
          </w:p>
        </w:tc>
        <w:tc>
          <w:tcPr>
            <w:tcW w:w="785" w:type="pct"/>
          </w:tcPr>
          <w:p w14:paraId="79F5C2CD" w14:textId="77777777" w:rsidR="002F5E1A" w:rsidRPr="003221CF" w:rsidRDefault="002F5E1A" w:rsidP="002F5E1A">
            <w:pPr>
              <w:rPr>
                <w:rFonts w:ascii="Tahoma" w:hAnsi="Tahoma" w:cs="Tahoma"/>
                <w:sz w:val="20"/>
                <w:szCs w:val="20"/>
              </w:rPr>
            </w:pPr>
          </w:p>
        </w:tc>
        <w:tc>
          <w:tcPr>
            <w:tcW w:w="619" w:type="pct"/>
            <w:shd w:val="clear" w:color="auto" w:fill="auto"/>
            <w:vAlign w:val="center"/>
          </w:tcPr>
          <w:p w14:paraId="4249A5FB" w14:textId="4131463F" w:rsidR="002F5E1A" w:rsidRPr="00D22638" w:rsidRDefault="002F5E1A" w:rsidP="002F5E1A">
            <w:pPr>
              <w:rPr>
                <w:rFonts w:ascii="Tahoma" w:hAnsi="Tahoma" w:cs="Tahoma"/>
                <w:sz w:val="20"/>
                <w:szCs w:val="20"/>
              </w:rPr>
            </w:pPr>
            <w:r w:rsidRPr="004A4FC4">
              <w:rPr>
                <w:rFonts w:ascii="Tahoma" w:hAnsi="Tahoma" w:cs="Tahoma"/>
                <w:sz w:val="20"/>
                <w:szCs w:val="20"/>
              </w:rPr>
              <w:t>Art. 117</w:t>
            </w:r>
          </w:p>
        </w:tc>
      </w:tr>
      <w:tr w:rsidR="004E1B9E" w:rsidRPr="003221CF" w14:paraId="2880082F" w14:textId="77777777" w:rsidTr="00320D8B">
        <w:trPr>
          <w:trHeight w:val="20"/>
        </w:trPr>
        <w:tc>
          <w:tcPr>
            <w:tcW w:w="188" w:type="pct"/>
            <w:shd w:val="clear" w:color="auto" w:fill="auto"/>
            <w:vAlign w:val="center"/>
          </w:tcPr>
          <w:p w14:paraId="1E27DD99" w14:textId="41A7F2E3" w:rsidR="004E1B9E" w:rsidRPr="003221CF" w:rsidRDefault="004E1B9E" w:rsidP="004E1B9E">
            <w:pPr>
              <w:jc w:val="center"/>
              <w:rPr>
                <w:rFonts w:ascii="Tahoma" w:hAnsi="Tahoma" w:cs="Tahoma"/>
                <w:sz w:val="20"/>
                <w:szCs w:val="20"/>
              </w:rPr>
            </w:pPr>
            <w:r w:rsidRPr="003221CF">
              <w:rPr>
                <w:rFonts w:ascii="Tahoma" w:hAnsi="Tahoma" w:cs="Tahoma"/>
                <w:sz w:val="20"/>
                <w:szCs w:val="20"/>
              </w:rPr>
              <w:t>26.</w:t>
            </w:r>
          </w:p>
        </w:tc>
        <w:tc>
          <w:tcPr>
            <w:tcW w:w="1776" w:type="pct"/>
            <w:shd w:val="clear" w:color="auto" w:fill="auto"/>
            <w:vAlign w:val="center"/>
          </w:tcPr>
          <w:p w14:paraId="7A6D046E" w14:textId="79BC5A0A" w:rsidR="004E1B9E" w:rsidRPr="003221CF" w:rsidRDefault="004E1B9E" w:rsidP="004E1B9E">
            <w:pPr>
              <w:jc w:val="both"/>
              <w:rPr>
                <w:rFonts w:ascii="Tahoma" w:hAnsi="Tahoma" w:cs="Tahoma"/>
                <w:sz w:val="20"/>
                <w:szCs w:val="20"/>
              </w:rPr>
            </w:pPr>
            <w:r w:rsidRPr="003221CF">
              <w:rPr>
                <w:rFonts w:ascii="Tahoma" w:hAnsi="Tahoma" w:cs="Tahoma"/>
                <w:sz w:val="20"/>
                <w:szCs w:val="20"/>
              </w:rPr>
              <w:t xml:space="preserve">I lavori eseguiti corrispondono a quanto previsto nel contratto ed oggetto di finanziamento e non sono stati affidati lavori complementari nell’ambito dello stesso contratto (ferme restando le condizioni previste dal Codice). </w:t>
            </w:r>
          </w:p>
        </w:tc>
        <w:tc>
          <w:tcPr>
            <w:tcW w:w="1131" w:type="pct"/>
            <w:shd w:val="clear" w:color="auto" w:fill="auto"/>
            <w:vAlign w:val="center"/>
          </w:tcPr>
          <w:p w14:paraId="434FE599" w14:textId="77777777" w:rsidR="004E1B9E" w:rsidRPr="003221CF" w:rsidRDefault="004E1B9E" w:rsidP="004E1B9E">
            <w:pPr>
              <w:jc w:val="both"/>
              <w:rPr>
                <w:rFonts w:ascii="Tahoma" w:hAnsi="Tahoma" w:cs="Tahoma"/>
                <w:sz w:val="20"/>
                <w:szCs w:val="20"/>
              </w:rPr>
            </w:pPr>
          </w:p>
        </w:tc>
        <w:tc>
          <w:tcPr>
            <w:tcW w:w="501" w:type="pct"/>
            <w:shd w:val="clear" w:color="auto" w:fill="auto"/>
            <w:vAlign w:val="center"/>
          </w:tcPr>
          <w:p w14:paraId="6B27FF50" w14:textId="77777777" w:rsidR="004E1B9E" w:rsidRPr="003221CF" w:rsidRDefault="004E1B9E" w:rsidP="004E1B9E">
            <w:pPr>
              <w:tabs>
                <w:tab w:val="left" w:pos="6237"/>
              </w:tabs>
              <w:jc w:val="center"/>
              <w:rPr>
                <w:rFonts w:ascii="Tahoma" w:hAnsi="Tahoma" w:cs="Tahoma"/>
                <w:bCs/>
                <w:sz w:val="20"/>
                <w:szCs w:val="20"/>
              </w:rPr>
            </w:pPr>
          </w:p>
        </w:tc>
        <w:tc>
          <w:tcPr>
            <w:tcW w:w="785" w:type="pct"/>
          </w:tcPr>
          <w:p w14:paraId="787A8D01" w14:textId="77777777" w:rsidR="004E1B9E" w:rsidRPr="003221CF" w:rsidRDefault="004E1B9E" w:rsidP="004E1B9E">
            <w:pPr>
              <w:rPr>
                <w:rFonts w:ascii="Tahoma" w:hAnsi="Tahoma" w:cs="Tahoma"/>
                <w:sz w:val="20"/>
                <w:szCs w:val="20"/>
              </w:rPr>
            </w:pPr>
          </w:p>
        </w:tc>
        <w:tc>
          <w:tcPr>
            <w:tcW w:w="619" w:type="pct"/>
            <w:shd w:val="clear" w:color="auto" w:fill="auto"/>
            <w:vAlign w:val="center"/>
          </w:tcPr>
          <w:p w14:paraId="108063C4" w14:textId="77777777" w:rsidR="004E1B9E" w:rsidRPr="004A4FC4" w:rsidRDefault="004E1B9E" w:rsidP="004E1B9E">
            <w:pPr>
              <w:rPr>
                <w:rFonts w:ascii="Tahoma" w:hAnsi="Tahoma" w:cs="Tahoma"/>
                <w:sz w:val="20"/>
                <w:szCs w:val="20"/>
              </w:rPr>
            </w:pPr>
          </w:p>
        </w:tc>
      </w:tr>
      <w:tr w:rsidR="004E1B9E" w:rsidRPr="003221CF" w14:paraId="6D84C0A4" w14:textId="77777777" w:rsidTr="00320D8B">
        <w:trPr>
          <w:trHeight w:val="20"/>
        </w:trPr>
        <w:tc>
          <w:tcPr>
            <w:tcW w:w="188" w:type="pct"/>
            <w:vMerge w:val="restart"/>
            <w:shd w:val="clear" w:color="auto" w:fill="auto"/>
            <w:vAlign w:val="center"/>
          </w:tcPr>
          <w:p w14:paraId="114B1633" w14:textId="3E41587F" w:rsidR="004E1B9E" w:rsidRPr="003221CF" w:rsidRDefault="004E1B9E" w:rsidP="004E1B9E">
            <w:pPr>
              <w:jc w:val="center"/>
              <w:rPr>
                <w:rFonts w:ascii="Tahoma" w:hAnsi="Tahoma" w:cs="Tahoma"/>
                <w:sz w:val="20"/>
                <w:szCs w:val="20"/>
              </w:rPr>
            </w:pPr>
            <w:r w:rsidRPr="003221CF">
              <w:rPr>
                <w:rFonts w:ascii="Tahoma" w:hAnsi="Tahoma" w:cs="Tahoma"/>
                <w:sz w:val="20"/>
                <w:szCs w:val="20"/>
              </w:rPr>
              <w:lastRenderedPageBreak/>
              <w:t>26.1</w:t>
            </w:r>
          </w:p>
        </w:tc>
        <w:tc>
          <w:tcPr>
            <w:tcW w:w="1776" w:type="pct"/>
            <w:vMerge w:val="restart"/>
            <w:shd w:val="clear" w:color="auto" w:fill="auto"/>
            <w:vAlign w:val="center"/>
          </w:tcPr>
          <w:p w14:paraId="089F57CE" w14:textId="77777777" w:rsidR="004E1B9E" w:rsidRPr="003221CF" w:rsidRDefault="004E1B9E" w:rsidP="004E1B9E">
            <w:pPr>
              <w:jc w:val="both"/>
              <w:rPr>
                <w:rFonts w:ascii="Tahoma" w:hAnsi="Tahoma" w:cs="Tahoma"/>
                <w:sz w:val="20"/>
                <w:szCs w:val="20"/>
              </w:rPr>
            </w:pPr>
            <w:r w:rsidRPr="003221CF">
              <w:rPr>
                <w:rFonts w:ascii="Tahoma" w:hAnsi="Tahoma" w:cs="Tahoma"/>
                <w:sz w:val="20"/>
                <w:szCs w:val="20"/>
              </w:rPr>
              <w:t>Eventuali varianti dell’appalto sono state approvate secondo quanto stabilito dalla normativa.</w:t>
            </w:r>
          </w:p>
        </w:tc>
        <w:tc>
          <w:tcPr>
            <w:tcW w:w="1131" w:type="pct"/>
            <w:shd w:val="clear" w:color="auto" w:fill="auto"/>
            <w:vAlign w:val="center"/>
          </w:tcPr>
          <w:p w14:paraId="3DB81D5F" w14:textId="323EAEF0" w:rsidR="004E1B9E" w:rsidRPr="003221CF" w:rsidRDefault="004E1B9E" w:rsidP="004E1B9E">
            <w:pPr>
              <w:jc w:val="both"/>
              <w:rPr>
                <w:rFonts w:ascii="Tahoma" w:hAnsi="Tahoma" w:cs="Tahoma"/>
                <w:sz w:val="20"/>
                <w:szCs w:val="20"/>
              </w:rPr>
            </w:pPr>
            <w:r w:rsidRPr="003221CF">
              <w:rPr>
                <w:rFonts w:ascii="Tahoma" w:hAnsi="Tahoma" w:cs="Tahoma"/>
                <w:sz w:val="20"/>
                <w:szCs w:val="20"/>
              </w:rPr>
              <w:t>La variante non è stata autorizzata dal RUP</w:t>
            </w:r>
          </w:p>
        </w:tc>
        <w:tc>
          <w:tcPr>
            <w:tcW w:w="501" w:type="pct"/>
            <w:shd w:val="clear" w:color="auto" w:fill="auto"/>
            <w:vAlign w:val="center"/>
          </w:tcPr>
          <w:p w14:paraId="5B4B95AF" w14:textId="521E5F82" w:rsidR="004E1B9E" w:rsidRPr="003221CF" w:rsidRDefault="004E1B9E" w:rsidP="004E1B9E">
            <w:pPr>
              <w:tabs>
                <w:tab w:val="left" w:pos="6237"/>
              </w:tabs>
              <w:jc w:val="center"/>
              <w:rPr>
                <w:rFonts w:ascii="Tahoma" w:hAnsi="Tahoma" w:cs="Tahoma"/>
                <w:bCs/>
                <w:sz w:val="20"/>
                <w:szCs w:val="20"/>
              </w:rPr>
            </w:pPr>
            <w:r w:rsidRPr="003221CF">
              <w:rPr>
                <w:rFonts w:ascii="Tahoma" w:hAnsi="Tahoma" w:cs="Tahoma"/>
                <w:bCs/>
                <w:sz w:val="20"/>
                <w:szCs w:val="20"/>
              </w:rPr>
              <w:t>100% dell’importo dei lavori oggetto di variante</w:t>
            </w:r>
          </w:p>
        </w:tc>
        <w:tc>
          <w:tcPr>
            <w:tcW w:w="785" w:type="pct"/>
          </w:tcPr>
          <w:p w14:paraId="2175F806" w14:textId="77777777" w:rsidR="004E1B9E" w:rsidRPr="003221CF" w:rsidRDefault="004E1B9E" w:rsidP="004E1B9E">
            <w:pPr>
              <w:rPr>
                <w:rFonts w:ascii="Tahoma" w:hAnsi="Tahoma" w:cs="Tahoma"/>
                <w:sz w:val="20"/>
                <w:szCs w:val="20"/>
              </w:rPr>
            </w:pPr>
          </w:p>
        </w:tc>
        <w:tc>
          <w:tcPr>
            <w:tcW w:w="619" w:type="pct"/>
            <w:vMerge w:val="restart"/>
            <w:shd w:val="clear" w:color="auto" w:fill="auto"/>
            <w:vAlign w:val="center"/>
          </w:tcPr>
          <w:p w14:paraId="7DBA420C" w14:textId="00112785" w:rsidR="004E1B9E" w:rsidRPr="003221CF" w:rsidRDefault="004E1B9E" w:rsidP="004E1B9E">
            <w:pPr>
              <w:rPr>
                <w:rFonts w:ascii="Tahoma" w:hAnsi="Tahoma" w:cs="Tahoma"/>
                <w:sz w:val="20"/>
                <w:szCs w:val="20"/>
              </w:rPr>
            </w:pPr>
            <w:r w:rsidRPr="004A4FC4">
              <w:rPr>
                <w:rFonts w:ascii="Tahoma" w:hAnsi="Tahoma" w:cs="Tahoma"/>
                <w:sz w:val="20"/>
                <w:szCs w:val="20"/>
                <w:lang w:val="en-US"/>
              </w:rPr>
              <w:t>art. 120</w:t>
            </w:r>
          </w:p>
        </w:tc>
      </w:tr>
      <w:tr w:rsidR="004E1B9E" w:rsidRPr="003221CF" w14:paraId="53BB9CAB" w14:textId="77777777" w:rsidTr="00320D8B">
        <w:trPr>
          <w:trHeight w:val="20"/>
        </w:trPr>
        <w:tc>
          <w:tcPr>
            <w:tcW w:w="188" w:type="pct"/>
            <w:vMerge/>
            <w:shd w:val="clear" w:color="auto" w:fill="auto"/>
            <w:vAlign w:val="center"/>
          </w:tcPr>
          <w:p w14:paraId="53EFFDDD" w14:textId="77777777" w:rsidR="004E1B9E" w:rsidRPr="003221CF" w:rsidRDefault="004E1B9E" w:rsidP="004E1B9E">
            <w:pPr>
              <w:jc w:val="center"/>
              <w:rPr>
                <w:rFonts w:ascii="Tahoma" w:hAnsi="Tahoma" w:cs="Tahoma"/>
                <w:sz w:val="20"/>
                <w:szCs w:val="20"/>
              </w:rPr>
            </w:pPr>
          </w:p>
        </w:tc>
        <w:tc>
          <w:tcPr>
            <w:tcW w:w="1776" w:type="pct"/>
            <w:vMerge/>
            <w:shd w:val="clear" w:color="auto" w:fill="auto"/>
            <w:vAlign w:val="center"/>
          </w:tcPr>
          <w:p w14:paraId="38EAE58C" w14:textId="77777777" w:rsidR="004E1B9E" w:rsidRPr="003221CF" w:rsidRDefault="004E1B9E" w:rsidP="004E1B9E">
            <w:pPr>
              <w:jc w:val="both"/>
              <w:rPr>
                <w:rFonts w:ascii="Tahoma" w:hAnsi="Tahoma" w:cs="Tahoma"/>
                <w:sz w:val="20"/>
                <w:szCs w:val="20"/>
              </w:rPr>
            </w:pPr>
          </w:p>
        </w:tc>
        <w:tc>
          <w:tcPr>
            <w:tcW w:w="1131" w:type="pct"/>
            <w:shd w:val="clear" w:color="auto" w:fill="auto"/>
            <w:vAlign w:val="center"/>
          </w:tcPr>
          <w:p w14:paraId="2674F2AB" w14:textId="738EF383" w:rsidR="004E1B9E" w:rsidRPr="003221CF" w:rsidRDefault="004E1B9E" w:rsidP="004E1B9E">
            <w:pPr>
              <w:jc w:val="both"/>
              <w:rPr>
                <w:rFonts w:ascii="Tahoma" w:hAnsi="Tahoma" w:cs="Tahoma"/>
                <w:sz w:val="20"/>
                <w:szCs w:val="20"/>
              </w:rPr>
            </w:pPr>
            <w:r w:rsidRPr="003221CF">
              <w:rPr>
                <w:rFonts w:ascii="Tahoma" w:hAnsi="Tahoma" w:cs="Tahoma"/>
                <w:sz w:val="20"/>
                <w:szCs w:val="20"/>
              </w:rPr>
              <w:t xml:space="preserve">La variante approvata dalla stazione appaltante non rientra nelle casistiche previste dall’art. </w:t>
            </w:r>
            <w:r>
              <w:rPr>
                <w:rFonts w:ascii="Tahoma" w:hAnsi="Tahoma" w:cs="Tahoma"/>
                <w:sz w:val="20"/>
                <w:szCs w:val="20"/>
              </w:rPr>
              <w:t>120</w:t>
            </w:r>
            <w:r w:rsidRPr="003221CF">
              <w:rPr>
                <w:rFonts w:ascii="Tahoma" w:hAnsi="Tahoma" w:cs="Tahoma"/>
                <w:sz w:val="20"/>
                <w:szCs w:val="20"/>
              </w:rPr>
              <w:t xml:space="preserve"> del </w:t>
            </w:r>
            <w:proofErr w:type="spellStart"/>
            <w:r w:rsidRPr="003221CF">
              <w:rPr>
                <w:rFonts w:ascii="Tahoma" w:hAnsi="Tahoma" w:cs="Tahoma"/>
                <w:sz w:val="20"/>
                <w:szCs w:val="20"/>
              </w:rPr>
              <w:t>D.</w:t>
            </w:r>
            <w:r w:rsidRPr="004A4FC4">
              <w:rPr>
                <w:rFonts w:ascii="Tahoma" w:hAnsi="Tahoma" w:cs="Tahoma"/>
                <w:sz w:val="20"/>
                <w:szCs w:val="20"/>
              </w:rPr>
              <w:t>lgs</w:t>
            </w:r>
            <w:proofErr w:type="spellEnd"/>
            <w:r w:rsidRPr="004A4FC4">
              <w:rPr>
                <w:rFonts w:ascii="Tahoma" w:hAnsi="Tahoma" w:cs="Tahoma"/>
                <w:sz w:val="20"/>
                <w:szCs w:val="20"/>
              </w:rPr>
              <w:t xml:space="preserve"> 36/2023</w:t>
            </w:r>
          </w:p>
        </w:tc>
        <w:tc>
          <w:tcPr>
            <w:tcW w:w="501" w:type="pct"/>
            <w:shd w:val="clear" w:color="auto" w:fill="auto"/>
            <w:vAlign w:val="center"/>
          </w:tcPr>
          <w:p w14:paraId="6F8E568C" w14:textId="72A2F691" w:rsidR="004E1B9E" w:rsidRPr="003221CF" w:rsidRDefault="004E1B9E" w:rsidP="004E1B9E">
            <w:pPr>
              <w:tabs>
                <w:tab w:val="left" w:pos="6237"/>
              </w:tabs>
              <w:jc w:val="center"/>
              <w:rPr>
                <w:rFonts w:ascii="Tahoma" w:hAnsi="Tahoma" w:cs="Tahoma"/>
                <w:bCs/>
                <w:sz w:val="20"/>
                <w:szCs w:val="20"/>
              </w:rPr>
            </w:pPr>
            <w:r w:rsidRPr="003221CF">
              <w:rPr>
                <w:rFonts w:ascii="Tahoma" w:hAnsi="Tahoma" w:cs="Tahoma"/>
                <w:bCs/>
                <w:sz w:val="20"/>
                <w:szCs w:val="20"/>
              </w:rPr>
              <w:t>100% dell’importo dei lavori oggetto di variante</w:t>
            </w:r>
          </w:p>
        </w:tc>
        <w:tc>
          <w:tcPr>
            <w:tcW w:w="785" w:type="pct"/>
          </w:tcPr>
          <w:p w14:paraId="5EDF6E03" w14:textId="77777777" w:rsidR="004E1B9E" w:rsidRPr="003221CF" w:rsidRDefault="004E1B9E" w:rsidP="004E1B9E">
            <w:pPr>
              <w:rPr>
                <w:rFonts w:ascii="Tahoma" w:hAnsi="Tahoma" w:cs="Tahoma"/>
                <w:sz w:val="20"/>
                <w:szCs w:val="20"/>
              </w:rPr>
            </w:pPr>
          </w:p>
        </w:tc>
        <w:tc>
          <w:tcPr>
            <w:tcW w:w="619" w:type="pct"/>
            <w:vMerge/>
            <w:shd w:val="clear" w:color="auto" w:fill="auto"/>
            <w:vAlign w:val="center"/>
          </w:tcPr>
          <w:p w14:paraId="429B1D30" w14:textId="45B8D565" w:rsidR="004E1B9E" w:rsidRPr="003221CF" w:rsidRDefault="004E1B9E" w:rsidP="004E1B9E">
            <w:pPr>
              <w:rPr>
                <w:rFonts w:ascii="Tahoma" w:hAnsi="Tahoma" w:cs="Tahoma"/>
                <w:sz w:val="20"/>
                <w:szCs w:val="20"/>
              </w:rPr>
            </w:pPr>
          </w:p>
        </w:tc>
      </w:tr>
      <w:tr w:rsidR="004E1B9E" w:rsidRPr="003221CF" w14:paraId="2A8AC63F" w14:textId="77777777" w:rsidTr="00320D8B">
        <w:trPr>
          <w:trHeight w:val="20"/>
        </w:trPr>
        <w:tc>
          <w:tcPr>
            <w:tcW w:w="188" w:type="pct"/>
            <w:vMerge w:val="restart"/>
            <w:shd w:val="clear" w:color="auto" w:fill="auto"/>
            <w:vAlign w:val="center"/>
          </w:tcPr>
          <w:p w14:paraId="18DF3E34" w14:textId="78703D9E" w:rsidR="004E1B9E" w:rsidRPr="003221CF" w:rsidRDefault="004E1B9E" w:rsidP="004E1B9E">
            <w:pPr>
              <w:jc w:val="center"/>
              <w:rPr>
                <w:rFonts w:ascii="Tahoma" w:hAnsi="Tahoma" w:cs="Tahoma"/>
                <w:sz w:val="20"/>
                <w:szCs w:val="20"/>
              </w:rPr>
            </w:pPr>
            <w:r w:rsidRPr="003221CF">
              <w:rPr>
                <w:rFonts w:ascii="Tahoma" w:hAnsi="Tahoma" w:cs="Tahoma"/>
                <w:sz w:val="20"/>
                <w:szCs w:val="20"/>
              </w:rPr>
              <w:t>27.</w:t>
            </w:r>
          </w:p>
        </w:tc>
        <w:tc>
          <w:tcPr>
            <w:tcW w:w="1776" w:type="pct"/>
            <w:vMerge w:val="restart"/>
            <w:shd w:val="clear" w:color="auto" w:fill="auto"/>
            <w:vAlign w:val="center"/>
          </w:tcPr>
          <w:p w14:paraId="476216A6" w14:textId="68DD0EE4" w:rsidR="004E1B9E" w:rsidRPr="003221CF" w:rsidRDefault="004E1B9E" w:rsidP="004E1B9E">
            <w:pPr>
              <w:jc w:val="both"/>
              <w:rPr>
                <w:rFonts w:ascii="Tahoma" w:hAnsi="Tahoma" w:cs="Tahoma"/>
                <w:sz w:val="20"/>
                <w:szCs w:val="20"/>
              </w:rPr>
            </w:pPr>
            <w:proofErr w:type="gramStart"/>
            <w:r w:rsidRPr="003221CF">
              <w:rPr>
                <w:rFonts w:ascii="Tahoma" w:hAnsi="Tahoma" w:cs="Tahoma"/>
                <w:sz w:val="20"/>
                <w:szCs w:val="20"/>
              </w:rPr>
              <w:t>E’</w:t>
            </w:r>
            <w:proofErr w:type="gramEnd"/>
            <w:r w:rsidRPr="003221CF">
              <w:rPr>
                <w:rFonts w:ascii="Tahoma" w:hAnsi="Tahoma" w:cs="Tahoma"/>
                <w:sz w:val="20"/>
                <w:szCs w:val="20"/>
              </w:rPr>
              <w:t xml:space="preserve"> stato acquisito il certificato di regolare esecuzione dell’opera o il certificato di collaudo entro </w:t>
            </w:r>
            <w:r w:rsidRPr="001C686A">
              <w:rPr>
                <w:rFonts w:ascii="Tahoma" w:hAnsi="Tahoma" w:cs="Tahoma"/>
                <w:sz w:val="20"/>
                <w:szCs w:val="20"/>
              </w:rPr>
              <w:t>6 mesi</w:t>
            </w:r>
            <w:r>
              <w:rPr>
                <w:rFonts w:ascii="Tahoma" w:hAnsi="Tahoma" w:cs="Tahoma"/>
                <w:sz w:val="20"/>
                <w:szCs w:val="20"/>
              </w:rPr>
              <w:t xml:space="preserve"> </w:t>
            </w:r>
            <w:r w:rsidRPr="003221CF">
              <w:rPr>
                <w:rFonts w:ascii="Tahoma" w:hAnsi="Tahoma" w:cs="Tahoma"/>
                <w:sz w:val="20"/>
                <w:szCs w:val="20"/>
              </w:rPr>
              <w:t>dalla data di ultimazione lavori oggetto del contratto.</w:t>
            </w:r>
          </w:p>
        </w:tc>
        <w:tc>
          <w:tcPr>
            <w:tcW w:w="1131" w:type="pct"/>
            <w:shd w:val="clear" w:color="auto" w:fill="auto"/>
            <w:vAlign w:val="center"/>
          </w:tcPr>
          <w:p w14:paraId="3328F77A" w14:textId="10D44A5C" w:rsidR="004E1B9E" w:rsidRPr="003221CF" w:rsidRDefault="004E1B9E" w:rsidP="004E1B9E">
            <w:pPr>
              <w:jc w:val="both"/>
              <w:rPr>
                <w:rFonts w:ascii="Tahoma" w:hAnsi="Tahoma" w:cs="Tahoma"/>
                <w:sz w:val="20"/>
                <w:szCs w:val="20"/>
              </w:rPr>
            </w:pPr>
            <w:r w:rsidRPr="003221CF">
              <w:rPr>
                <w:rFonts w:ascii="Tahoma" w:hAnsi="Tahoma" w:cs="Tahoma"/>
                <w:sz w:val="20"/>
                <w:szCs w:val="20"/>
              </w:rPr>
              <w:t>Mancata effettuazione del collaudo / certificato di regolare esecuzione dei lavori</w:t>
            </w:r>
          </w:p>
        </w:tc>
        <w:tc>
          <w:tcPr>
            <w:tcW w:w="501" w:type="pct"/>
            <w:shd w:val="clear" w:color="auto" w:fill="auto"/>
            <w:vAlign w:val="center"/>
          </w:tcPr>
          <w:p w14:paraId="45AACD46" w14:textId="6D964F85" w:rsidR="004E1B9E" w:rsidRPr="003221CF" w:rsidRDefault="004E1B9E" w:rsidP="004E1B9E">
            <w:pPr>
              <w:tabs>
                <w:tab w:val="left" w:pos="6237"/>
              </w:tabs>
              <w:jc w:val="center"/>
              <w:rPr>
                <w:rFonts w:ascii="Tahoma" w:hAnsi="Tahoma" w:cs="Tahoma"/>
                <w:bCs/>
                <w:sz w:val="20"/>
                <w:szCs w:val="20"/>
              </w:rPr>
            </w:pPr>
            <w:r w:rsidRPr="003221CF">
              <w:rPr>
                <w:rFonts w:ascii="Tahoma" w:hAnsi="Tahoma" w:cs="Tahoma"/>
                <w:bCs/>
                <w:sz w:val="20"/>
                <w:szCs w:val="20"/>
              </w:rPr>
              <w:t>100%</w:t>
            </w:r>
          </w:p>
        </w:tc>
        <w:tc>
          <w:tcPr>
            <w:tcW w:w="785" w:type="pct"/>
          </w:tcPr>
          <w:p w14:paraId="703D6499" w14:textId="77777777" w:rsidR="004E1B9E" w:rsidRPr="003221CF" w:rsidRDefault="004E1B9E" w:rsidP="004E1B9E">
            <w:pPr>
              <w:rPr>
                <w:rFonts w:ascii="Tahoma" w:hAnsi="Tahoma" w:cs="Tahoma"/>
                <w:sz w:val="20"/>
                <w:szCs w:val="20"/>
              </w:rPr>
            </w:pPr>
          </w:p>
        </w:tc>
        <w:tc>
          <w:tcPr>
            <w:tcW w:w="619" w:type="pct"/>
            <w:vMerge w:val="restart"/>
            <w:shd w:val="clear" w:color="auto" w:fill="auto"/>
            <w:vAlign w:val="center"/>
          </w:tcPr>
          <w:p w14:paraId="4491DAFC" w14:textId="03913785" w:rsidR="004E1B9E" w:rsidRPr="00E742A7" w:rsidRDefault="004E1B9E" w:rsidP="004E1B9E">
            <w:pPr>
              <w:rPr>
                <w:rFonts w:ascii="Tahoma" w:hAnsi="Tahoma" w:cs="Tahoma"/>
                <w:sz w:val="20"/>
                <w:szCs w:val="20"/>
              </w:rPr>
            </w:pPr>
            <w:r w:rsidRPr="001C686A">
              <w:rPr>
                <w:rFonts w:ascii="Tahoma" w:hAnsi="Tahoma" w:cs="Tahoma"/>
                <w:sz w:val="20"/>
                <w:szCs w:val="20"/>
              </w:rPr>
              <w:t>art.116</w:t>
            </w:r>
          </w:p>
        </w:tc>
      </w:tr>
      <w:tr w:rsidR="004E1B9E" w:rsidRPr="003221CF" w14:paraId="09D435C9" w14:textId="77777777" w:rsidTr="00320D8B">
        <w:trPr>
          <w:trHeight w:val="20"/>
        </w:trPr>
        <w:tc>
          <w:tcPr>
            <w:tcW w:w="188" w:type="pct"/>
            <w:vMerge/>
            <w:shd w:val="clear" w:color="auto" w:fill="auto"/>
            <w:vAlign w:val="center"/>
          </w:tcPr>
          <w:p w14:paraId="5F00CE6A" w14:textId="77777777" w:rsidR="004E1B9E" w:rsidRPr="003221CF" w:rsidRDefault="004E1B9E" w:rsidP="004E1B9E">
            <w:pPr>
              <w:jc w:val="center"/>
              <w:rPr>
                <w:rFonts w:ascii="Tahoma" w:hAnsi="Tahoma" w:cs="Tahoma"/>
                <w:sz w:val="20"/>
                <w:szCs w:val="20"/>
              </w:rPr>
            </w:pPr>
          </w:p>
        </w:tc>
        <w:tc>
          <w:tcPr>
            <w:tcW w:w="1776" w:type="pct"/>
            <w:vMerge/>
            <w:shd w:val="clear" w:color="auto" w:fill="auto"/>
            <w:vAlign w:val="center"/>
          </w:tcPr>
          <w:p w14:paraId="3CFB944C" w14:textId="77777777" w:rsidR="004E1B9E" w:rsidRPr="003221CF" w:rsidRDefault="004E1B9E" w:rsidP="004E1B9E">
            <w:pPr>
              <w:jc w:val="both"/>
              <w:rPr>
                <w:rFonts w:ascii="Tahoma" w:hAnsi="Tahoma" w:cs="Tahoma"/>
                <w:sz w:val="20"/>
                <w:szCs w:val="20"/>
              </w:rPr>
            </w:pPr>
          </w:p>
        </w:tc>
        <w:tc>
          <w:tcPr>
            <w:tcW w:w="1131" w:type="pct"/>
            <w:shd w:val="clear" w:color="auto" w:fill="auto"/>
            <w:vAlign w:val="center"/>
          </w:tcPr>
          <w:p w14:paraId="1D8E77F4" w14:textId="368C4648" w:rsidR="004E1B9E" w:rsidRPr="003221CF" w:rsidRDefault="004E1B9E" w:rsidP="004E1B9E">
            <w:pPr>
              <w:jc w:val="both"/>
              <w:rPr>
                <w:rFonts w:ascii="Tahoma" w:hAnsi="Tahoma" w:cs="Tahoma"/>
                <w:sz w:val="20"/>
                <w:szCs w:val="20"/>
              </w:rPr>
            </w:pPr>
            <w:r w:rsidRPr="003221CF">
              <w:rPr>
                <w:rFonts w:ascii="Tahoma" w:hAnsi="Tahoma" w:cs="Tahoma"/>
                <w:sz w:val="20"/>
                <w:szCs w:val="20"/>
              </w:rPr>
              <w:t>Mancata effettuazione del collaudo / certificato di regolare esecuzione dei lavori entro i termini fissati dalla normativa vigente</w:t>
            </w:r>
          </w:p>
        </w:tc>
        <w:tc>
          <w:tcPr>
            <w:tcW w:w="501" w:type="pct"/>
            <w:shd w:val="clear" w:color="auto" w:fill="auto"/>
            <w:vAlign w:val="center"/>
          </w:tcPr>
          <w:p w14:paraId="7D9C98F7" w14:textId="0E8D3164" w:rsidR="004E1B9E" w:rsidRPr="003221CF" w:rsidRDefault="004E1B9E" w:rsidP="004E1B9E">
            <w:pPr>
              <w:tabs>
                <w:tab w:val="left" w:pos="6237"/>
              </w:tabs>
              <w:jc w:val="center"/>
              <w:rPr>
                <w:rFonts w:ascii="Tahoma" w:hAnsi="Tahoma" w:cs="Tahoma"/>
                <w:sz w:val="20"/>
                <w:szCs w:val="20"/>
              </w:rPr>
            </w:pPr>
            <w:r w:rsidRPr="003221CF">
              <w:rPr>
                <w:rFonts w:ascii="Tahoma" w:hAnsi="Tahoma" w:cs="Tahoma"/>
                <w:bCs/>
                <w:sz w:val="20"/>
                <w:szCs w:val="20"/>
              </w:rPr>
              <w:t>5%</w:t>
            </w:r>
          </w:p>
        </w:tc>
        <w:tc>
          <w:tcPr>
            <w:tcW w:w="785" w:type="pct"/>
          </w:tcPr>
          <w:p w14:paraId="5A8A77E8" w14:textId="77777777" w:rsidR="004E1B9E" w:rsidRPr="003221CF" w:rsidRDefault="004E1B9E" w:rsidP="004E1B9E">
            <w:pPr>
              <w:rPr>
                <w:rFonts w:ascii="Tahoma" w:hAnsi="Tahoma" w:cs="Tahoma"/>
                <w:sz w:val="20"/>
                <w:szCs w:val="20"/>
              </w:rPr>
            </w:pPr>
          </w:p>
        </w:tc>
        <w:tc>
          <w:tcPr>
            <w:tcW w:w="619" w:type="pct"/>
            <w:vMerge/>
            <w:shd w:val="clear" w:color="auto" w:fill="auto"/>
            <w:vAlign w:val="center"/>
          </w:tcPr>
          <w:p w14:paraId="7BA526F3" w14:textId="7E493BDD" w:rsidR="004E1B9E" w:rsidRPr="003221CF" w:rsidRDefault="004E1B9E" w:rsidP="004E1B9E">
            <w:pPr>
              <w:rPr>
                <w:rFonts w:ascii="Tahoma" w:hAnsi="Tahoma" w:cs="Tahoma"/>
                <w:sz w:val="20"/>
                <w:szCs w:val="20"/>
              </w:rPr>
            </w:pPr>
          </w:p>
        </w:tc>
      </w:tr>
      <w:tr w:rsidR="004E1B9E" w:rsidRPr="001C686A" w14:paraId="7C60AD7B" w14:textId="77777777" w:rsidTr="00320D8B">
        <w:trPr>
          <w:trHeight w:val="632"/>
        </w:trPr>
        <w:tc>
          <w:tcPr>
            <w:tcW w:w="188" w:type="pct"/>
            <w:vMerge w:val="restart"/>
            <w:shd w:val="clear" w:color="auto" w:fill="auto"/>
            <w:vAlign w:val="center"/>
          </w:tcPr>
          <w:p w14:paraId="0C443B82" w14:textId="59DD5D39" w:rsidR="004E1B9E" w:rsidRPr="003221CF" w:rsidRDefault="004E1B9E" w:rsidP="004E1B9E">
            <w:pPr>
              <w:jc w:val="center"/>
              <w:rPr>
                <w:rFonts w:ascii="Tahoma" w:hAnsi="Tahoma" w:cs="Tahoma"/>
                <w:sz w:val="20"/>
                <w:szCs w:val="20"/>
              </w:rPr>
            </w:pPr>
            <w:r w:rsidRPr="003221CF">
              <w:rPr>
                <w:rFonts w:ascii="Tahoma" w:hAnsi="Tahoma" w:cs="Tahoma"/>
                <w:sz w:val="20"/>
                <w:szCs w:val="20"/>
              </w:rPr>
              <w:t>28.</w:t>
            </w:r>
          </w:p>
        </w:tc>
        <w:tc>
          <w:tcPr>
            <w:tcW w:w="1776" w:type="pct"/>
            <w:vMerge w:val="restart"/>
            <w:shd w:val="clear" w:color="auto" w:fill="auto"/>
            <w:vAlign w:val="center"/>
          </w:tcPr>
          <w:p w14:paraId="30ABAC04" w14:textId="266ADE85" w:rsidR="004E1B9E" w:rsidRPr="003221CF" w:rsidRDefault="004E1B9E" w:rsidP="004E1B9E">
            <w:pPr>
              <w:widowControl w:val="0"/>
              <w:autoSpaceDE w:val="0"/>
              <w:autoSpaceDN w:val="0"/>
              <w:adjustRightInd w:val="0"/>
              <w:spacing w:before="60" w:after="60"/>
              <w:rPr>
                <w:rFonts w:ascii="Tahoma" w:hAnsi="Tahoma" w:cs="Tahoma"/>
                <w:sz w:val="20"/>
                <w:szCs w:val="20"/>
              </w:rPr>
            </w:pPr>
            <w:r w:rsidRPr="003221CF">
              <w:rPr>
                <w:rFonts w:ascii="Arial" w:hAnsi="Arial" w:cs="DecimaWE Rg"/>
                <w:sz w:val="20"/>
                <w:szCs w:val="20"/>
              </w:rPr>
              <w:t xml:space="preserve">Rispetto della pubblicità </w:t>
            </w:r>
          </w:p>
        </w:tc>
        <w:tc>
          <w:tcPr>
            <w:tcW w:w="1131" w:type="pct"/>
            <w:shd w:val="clear" w:color="auto" w:fill="auto"/>
            <w:vAlign w:val="center"/>
          </w:tcPr>
          <w:p w14:paraId="4B642A21" w14:textId="4EA78FCE" w:rsidR="004E1B9E" w:rsidRPr="003221CF" w:rsidRDefault="004E1B9E" w:rsidP="004E1B9E">
            <w:pPr>
              <w:jc w:val="both"/>
              <w:rPr>
                <w:rFonts w:ascii="Tahoma" w:hAnsi="Tahoma" w:cs="Tahoma"/>
                <w:sz w:val="20"/>
                <w:szCs w:val="20"/>
              </w:rPr>
            </w:pPr>
            <w:r w:rsidRPr="003221CF">
              <w:rPr>
                <w:rFonts w:ascii="Tahoma" w:hAnsi="Tahoma" w:cs="Tahoma"/>
                <w:sz w:val="20"/>
                <w:szCs w:val="20"/>
              </w:rPr>
              <w:t>non è stata fatta alcuna pubblicazione e nessun interessato ha saputo tale esito.</w:t>
            </w:r>
          </w:p>
        </w:tc>
        <w:tc>
          <w:tcPr>
            <w:tcW w:w="501" w:type="pct"/>
            <w:shd w:val="clear" w:color="auto" w:fill="auto"/>
            <w:vAlign w:val="center"/>
          </w:tcPr>
          <w:p w14:paraId="5CB10FC6" w14:textId="54171D27" w:rsidR="004E1B9E" w:rsidRPr="003221CF" w:rsidRDefault="004E1B9E" w:rsidP="004E1B9E">
            <w:pPr>
              <w:jc w:val="center"/>
              <w:rPr>
                <w:rFonts w:ascii="Tahoma" w:hAnsi="Tahoma" w:cs="Tahoma"/>
                <w:sz w:val="20"/>
                <w:szCs w:val="20"/>
              </w:rPr>
            </w:pPr>
            <w:r w:rsidRPr="003221CF">
              <w:rPr>
                <w:rFonts w:ascii="Tahoma" w:hAnsi="Tahoma" w:cs="Tahoma"/>
                <w:sz w:val="20"/>
                <w:szCs w:val="20"/>
              </w:rPr>
              <w:t>25 %</w:t>
            </w:r>
          </w:p>
        </w:tc>
        <w:tc>
          <w:tcPr>
            <w:tcW w:w="785" w:type="pct"/>
          </w:tcPr>
          <w:p w14:paraId="2921AC61" w14:textId="77777777" w:rsidR="004E1B9E" w:rsidRPr="003221CF" w:rsidRDefault="004E1B9E" w:rsidP="004E1B9E">
            <w:pPr>
              <w:rPr>
                <w:rFonts w:ascii="Tahoma" w:hAnsi="Tahoma" w:cs="Tahoma"/>
                <w:sz w:val="20"/>
                <w:szCs w:val="20"/>
              </w:rPr>
            </w:pPr>
          </w:p>
        </w:tc>
        <w:tc>
          <w:tcPr>
            <w:tcW w:w="619" w:type="pct"/>
            <w:vMerge w:val="restart"/>
            <w:shd w:val="clear" w:color="auto" w:fill="auto"/>
            <w:vAlign w:val="center"/>
          </w:tcPr>
          <w:p w14:paraId="0FB70C54" w14:textId="60CC643C" w:rsidR="004E1B9E" w:rsidRPr="001C686A" w:rsidRDefault="004E1B9E" w:rsidP="004E1B9E">
            <w:pPr>
              <w:rPr>
                <w:rFonts w:ascii="Tahoma" w:hAnsi="Tahoma" w:cs="Tahoma"/>
                <w:sz w:val="20"/>
                <w:szCs w:val="20"/>
              </w:rPr>
            </w:pPr>
            <w:r w:rsidRPr="001C686A">
              <w:rPr>
                <w:rFonts w:ascii="Tahoma" w:hAnsi="Tahoma" w:cs="Tahoma"/>
                <w:sz w:val="20"/>
                <w:szCs w:val="20"/>
              </w:rPr>
              <w:t xml:space="preserve">artt. </w:t>
            </w:r>
            <w:r>
              <w:rPr>
                <w:rFonts w:ascii="Tahoma" w:hAnsi="Tahoma" w:cs="Tahoma"/>
                <w:sz w:val="20"/>
                <w:szCs w:val="20"/>
              </w:rPr>
              <w:t xml:space="preserve">28, </w:t>
            </w:r>
            <w:r w:rsidRPr="001C686A">
              <w:rPr>
                <w:rFonts w:ascii="Tahoma" w:hAnsi="Tahoma" w:cs="Tahoma"/>
                <w:sz w:val="20"/>
                <w:szCs w:val="20"/>
              </w:rPr>
              <w:t>83, 111</w:t>
            </w:r>
            <w:r>
              <w:rPr>
                <w:rFonts w:ascii="Tahoma" w:hAnsi="Tahoma" w:cs="Tahoma"/>
                <w:sz w:val="20"/>
                <w:szCs w:val="20"/>
              </w:rPr>
              <w:t>.</w:t>
            </w:r>
          </w:p>
        </w:tc>
      </w:tr>
      <w:tr w:rsidR="004E1B9E" w:rsidRPr="001C686A" w14:paraId="1C45C930" w14:textId="77777777" w:rsidTr="00320D8B">
        <w:trPr>
          <w:trHeight w:val="573"/>
        </w:trPr>
        <w:tc>
          <w:tcPr>
            <w:tcW w:w="188" w:type="pct"/>
            <w:vMerge/>
            <w:shd w:val="clear" w:color="auto" w:fill="auto"/>
            <w:vAlign w:val="center"/>
          </w:tcPr>
          <w:p w14:paraId="59B5A798" w14:textId="77777777" w:rsidR="004E1B9E" w:rsidRPr="003221CF" w:rsidRDefault="004E1B9E" w:rsidP="004E1B9E">
            <w:pPr>
              <w:jc w:val="center"/>
              <w:rPr>
                <w:rFonts w:ascii="Tahoma" w:hAnsi="Tahoma" w:cs="Tahoma"/>
                <w:sz w:val="20"/>
                <w:szCs w:val="20"/>
              </w:rPr>
            </w:pPr>
          </w:p>
        </w:tc>
        <w:tc>
          <w:tcPr>
            <w:tcW w:w="1776" w:type="pct"/>
            <w:vMerge/>
            <w:shd w:val="clear" w:color="auto" w:fill="auto"/>
          </w:tcPr>
          <w:p w14:paraId="28EB4910" w14:textId="77777777" w:rsidR="004E1B9E" w:rsidRPr="003221CF" w:rsidRDefault="004E1B9E" w:rsidP="004E1B9E">
            <w:pPr>
              <w:widowControl w:val="0"/>
              <w:autoSpaceDE w:val="0"/>
              <w:autoSpaceDN w:val="0"/>
              <w:adjustRightInd w:val="0"/>
              <w:spacing w:before="60" w:after="60"/>
              <w:rPr>
                <w:rFonts w:ascii="Arial" w:hAnsi="Arial" w:cs="DecimaWE Rg"/>
                <w:sz w:val="20"/>
                <w:szCs w:val="20"/>
              </w:rPr>
            </w:pPr>
          </w:p>
        </w:tc>
        <w:tc>
          <w:tcPr>
            <w:tcW w:w="1131" w:type="pct"/>
            <w:shd w:val="clear" w:color="auto" w:fill="auto"/>
            <w:vAlign w:val="center"/>
          </w:tcPr>
          <w:p w14:paraId="655EB24B" w14:textId="5261ADC2" w:rsidR="004E1B9E" w:rsidRPr="003221CF" w:rsidRDefault="004E1B9E" w:rsidP="004E1B9E">
            <w:pPr>
              <w:jc w:val="both"/>
              <w:rPr>
                <w:rFonts w:ascii="Tahoma" w:hAnsi="Tahoma" w:cs="Tahoma"/>
                <w:sz w:val="20"/>
                <w:szCs w:val="20"/>
              </w:rPr>
            </w:pPr>
            <w:r w:rsidRPr="003221CF">
              <w:rPr>
                <w:rFonts w:ascii="Tahoma" w:hAnsi="Tahoma" w:cs="Tahoma"/>
                <w:sz w:val="20"/>
                <w:szCs w:val="20"/>
              </w:rPr>
              <w:t>La pubblicazione non è avvenuta in modo conforme alla normativa.</w:t>
            </w:r>
          </w:p>
        </w:tc>
        <w:tc>
          <w:tcPr>
            <w:tcW w:w="501" w:type="pct"/>
            <w:shd w:val="clear" w:color="auto" w:fill="auto"/>
            <w:vAlign w:val="center"/>
          </w:tcPr>
          <w:p w14:paraId="7CEACC05" w14:textId="02D9897A" w:rsidR="004E1B9E" w:rsidRPr="003221CF" w:rsidRDefault="004E1B9E" w:rsidP="004E1B9E">
            <w:pPr>
              <w:jc w:val="center"/>
              <w:rPr>
                <w:rFonts w:ascii="Tahoma" w:hAnsi="Tahoma" w:cs="Tahoma"/>
                <w:sz w:val="20"/>
                <w:szCs w:val="20"/>
              </w:rPr>
            </w:pPr>
            <w:r w:rsidRPr="003221CF">
              <w:rPr>
                <w:rFonts w:ascii="Tahoma" w:hAnsi="Tahoma" w:cs="Tahoma"/>
                <w:sz w:val="20"/>
                <w:szCs w:val="20"/>
              </w:rPr>
              <w:t>5 %</w:t>
            </w:r>
          </w:p>
        </w:tc>
        <w:tc>
          <w:tcPr>
            <w:tcW w:w="785" w:type="pct"/>
          </w:tcPr>
          <w:p w14:paraId="7ED922AD" w14:textId="77777777" w:rsidR="004E1B9E" w:rsidRPr="003221CF" w:rsidRDefault="004E1B9E" w:rsidP="004E1B9E">
            <w:pPr>
              <w:rPr>
                <w:rFonts w:ascii="Tahoma" w:hAnsi="Tahoma" w:cs="Tahoma"/>
                <w:sz w:val="20"/>
                <w:szCs w:val="20"/>
              </w:rPr>
            </w:pPr>
          </w:p>
        </w:tc>
        <w:tc>
          <w:tcPr>
            <w:tcW w:w="619" w:type="pct"/>
            <w:vMerge/>
            <w:shd w:val="clear" w:color="auto" w:fill="auto"/>
            <w:vAlign w:val="center"/>
          </w:tcPr>
          <w:p w14:paraId="56A1E7C8" w14:textId="0BDED68A" w:rsidR="004E1B9E" w:rsidRPr="001C686A" w:rsidRDefault="004E1B9E" w:rsidP="004E1B9E">
            <w:pPr>
              <w:rPr>
                <w:rFonts w:ascii="Tahoma" w:hAnsi="Tahoma" w:cs="Tahoma"/>
                <w:sz w:val="20"/>
                <w:szCs w:val="20"/>
              </w:rPr>
            </w:pPr>
          </w:p>
        </w:tc>
      </w:tr>
    </w:tbl>
    <w:p w14:paraId="362111CA" w14:textId="77777777" w:rsidR="004B51BA" w:rsidRDefault="004B51BA" w:rsidP="004C56F9">
      <w:pPr>
        <w:tabs>
          <w:tab w:val="left" w:pos="6237"/>
        </w:tabs>
        <w:rPr>
          <w:rFonts w:ascii="Tahoma" w:hAnsi="Tahoma" w:cs="Tahoma"/>
          <w:bCs/>
          <w:sz w:val="20"/>
          <w:szCs w:val="20"/>
        </w:rPr>
      </w:pPr>
    </w:p>
    <w:p w14:paraId="745A54E8" w14:textId="1C2E4530" w:rsidR="004C56F9" w:rsidRPr="003221CF" w:rsidRDefault="004C56F9" w:rsidP="004C56F9">
      <w:pPr>
        <w:tabs>
          <w:tab w:val="left" w:pos="6237"/>
        </w:tabs>
        <w:rPr>
          <w:rFonts w:ascii="Tahoma" w:hAnsi="Tahoma" w:cs="Tahoma"/>
          <w:bCs/>
          <w:sz w:val="20"/>
          <w:szCs w:val="20"/>
        </w:rPr>
      </w:pPr>
      <w:r w:rsidRPr="003221CF">
        <w:rPr>
          <w:rFonts w:ascii="Tahoma" w:hAnsi="Tahoma" w:cs="Tahoma"/>
          <w:bCs/>
          <w:sz w:val="20"/>
          <w:szCs w:val="20"/>
        </w:rPr>
        <w:t>Data</w:t>
      </w:r>
      <w:r w:rsidRPr="003221CF">
        <w:rPr>
          <w:rFonts w:ascii="Tahoma" w:hAnsi="Tahoma" w:cs="Tahoma"/>
          <w:bCs/>
          <w:sz w:val="20"/>
          <w:szCs w:val="20"/>
        </w:rPr>
        <w:tab/>
        <w:t xml:space="preserve">Firma </w:t>
      </w:r>
      <w:r w:rsidR="00F665E5" w:rsidRPr="003221CF">
        <w:rPr>
          <w:rFonts w:ascii="Tahoma" w:hAnsi="Tahoma" w:cs="Tahoma"/>
          <w:bCs/>
          <w:sz w:val="20"/>
          <w:szCs w:val="20"/>
        </w:rPr>
        <w:t>Istruttore</w:t>
      </w:r>
    </w:p>
    <w:p w14:paraId="0218B419" w14:textId="22C7A92D" w:rsidR="004C56F9" w:rsidRDefault="004C56F9" w:rsidP="000435AA">
      <w:pPr>
        <w:tabs>
          <w:tab w:val="left" w:pos="6237"/>
        </w:tabs>
        <w:rPr>
          <w:rFonts w:ascii="Tahoma" w:hAnsi="Tahoma" w:cs="Tahoma"/>
          <w:bCs/>
          <w:sz w:val="20"/>
          <w:szCs w:val="20"/>
        </w:rPr>
      </w:pPr>
      <w:r w:rsidRPr="003221CF">
        <w:rPr>
          <w:rFonts w:ascii="Tahoma" w:hAnsi="Tahoma" w:cs="Tahoma"/>
          <w:bCs/>
          <w:sz w:val="20"/>
          <w:szCs w:val="20"/>
        </w:rPr>
        <w:t>_________________________</w:t>
      </w:r>
      <w:r w:rsidRPr="003221CF">
        <w:rPr>
          <w:rFonts w:ascii="Tahoma" w:hAnsi="Tahoma" w:cs="Tahoma"/>
          <w:bCs/>
          <w:sz w:val="20"/>
          <w:szCs w:val="20"/>
        </w:rPr>
        <w:tab/>
        <w:t>______________________________</w:t>
      </w:r>
      <w:bookmarkEnd w:id="11"/>
    </w:p>
    <w:p w14:paraId="239EF772" w14:textId="77777777" w:rsidR="00317BBA" w:rsidRDefault="00317BBA" w:rsidP="000435AA">
      <w:pPr>
        <w:tabs>
          <w:tab w:val="left" w:pos="6237"/>
        </w:tabs>
        <w:rPr>
          <w:rFonts w:ascii="Tahoma" w:hAnsi="Tahoma" w:cs="Tahoma"/>
          <w:bCs/>
          <w:sz w:val="20"/>
          <w:szCs w:val="20"/>
        </w:rPr>
      </w:pPr>
    </w:p>
    <w:p w14:paraId="22D039A0" w14:textId="77777777" w:rsidR="00317BBA" w:rsidRDefault="00317BBA" w:rsidP="000435AA">
      <w:pPr>
        <w:tabs>
          <w:tab w:val="left" w:pos="6237"/>
        </w:tabs>
        <w:rPr>
          <w:rFonts w:ascii="Tahoma" w:hAnsi="Tahoma" w:cs="Tahoma"/>
          <w:bCs/>
          <w:sz w:val="20"/>
          <w:szCs w:val="20"/>
        </w:rPr>
      </w:pPr>
    </w:p>
    <w:p w14:paraId="540BD281" w14:textId="77777777" w:rsidR="00317BBA" w:rsidRPr="00317BBA" w:rsidRDefault="00317BBA" w:rsidP="00317BBA">
      <w:pPr>
        <w:tabs>
          <w:tab w:val="left" w:pos="6237"/>
        </w:tabs>
        <w:rPr>
          <w:rFonts w:ascii="Tahoma" w:hAnsi="Tahoma" w:cs="Tahoma"/>
          <w:bCs/>
          <w:i/>
          <w:iCs/>
          <w:sz w:val="16"/>
          <w:szCs w:val="16"/>
        </w:rPr>
      </w:pPr>
      <w:r>
        <w:rPr>
          <w:rFonts w:ascii="Tahoma" w:hAnsi="Tahoma" w:cs="Tahoma"/>
          <w:bCs/>
          <w:i/>
          <w:iCs/>
          <w:sz w:val="16"/>
          <w:szCs w:val="16"/>
        </w:rPr>
        <w:t>**</w:t>
      </w:r>
      <w:r w:rsidRPr="00317BBA">
        <w:rPr>
          <w:rFonts w:ascii="Tahoma" w:hAnsi="Tahoma" w:cs="Tahoma"/>
          <w:bCs/>
          <w:i/>
          <w:iCs/>
          <w:sz w:val="16"/>
          <w:szCs w:val="16"/>
        </w:rPr>
        <w:t xml:space="preserve">L’istruttore è tenuto a segnare </w:t>
      </w:r>
      <w:r w:rsidRPr="00317BBA">
        <w:rPr>
          <w:rFonts w:ascii="Tahoma" w:hAnsi="Tahoma" w:cs="Tahoma"/>
          <w:b/>
          <w:i/>
          <w:iCs/>
          <w:sz w:val="16"/>
          <w:szCs w:val="16"/>
        </w:rPr>
        <w:t>Presente</w:t>
      </w:r>
      <w:r w:rsidRPr="00317BBA">
        <w:rPr>
          <w:rFonts w:ascii="Tahoma" w:hAnsi="Tahoma" w:cs="Tahoma"/>
          <w:bCs/>
          <w:i/>
          <w:iCs/>
          <w:sz w:val="16"/>
          <w:szCs w:val="16"/>
        </w:rPr>
        <w:t xml:space="preserve"> se è stata verificata la presenza dell’irregolarità, </w:t>
      </w:r>
      <w:r w:rsidRPr="00317BBA">
        <w:rPr>
          <w:rFonts w:ascii="Tahoma" w:hAnsi="Tahoma" w:cs="Tahoma"/>
          <w:b/>
          <w:i/>
          <w:iCs/>
          <w:sz w:val="16"/>
          <w:szCs w:val="16"/>
        </w:rPr>
        <w:t>Assente</w:t>
      </w:r>
      <w:r w:rsidRPr="00317BBA">
        <w:rPr>
          <w:rFonts w:ascii="Tahoma" w:hAnsi="Tahoma" w:cs="Tahoma"/>
          <w:bCs/>
          <w:i/>
          <w:iCs/>
          <w:sz w:val="16"/>
          <w:szCs w:val="16"/>
        </w:rPr>
        <w:t xml:space="preserve"> se l’irregolarità non è presente, </w:t>
      </w:r>
      <w:r w:rsidRPr="00317BBA">
        <w:rPr>
          <w:rFonts w:ascii="Tahoma" w:hAnsi="Tahoma" w:cs="Tahoma"/>
          <w:b/>
          <w:i/>
          <w:iCs/>
          <w:sz w:val="16"/>
          <w:szCs w:val="16"/>
        </w:rPr>
        <w:t>NP</w:t>
      </w:r>
      <w:r w:rsidRPr="00317BBA">
        <w:rPr>
          <w:rFonts w:ascii="Tahoma" w:hAnsi="Tahoma" w:cs="Tahoma"/>
          <w:bCs/>
          <w:i/>
          <w:iCs/>
          <w:sz w:val="16"/>
          <w:szCs w:val="16"/>
        </w:rPr>
        <w:t xml:space="preserve"> se il rilievo non è pertinente per il caso specifico</w:t>
      </w:r>
      <w:r>
        <w:rPr>
          <w:rFonts w:ascii="Tahoma" w:hAnsi="Tahoma" w:cs="Tahoma"/>
          <w:bCs/>
          <w:i/>
          <w:iCs/>
          <w:sz w:val="16"/>
          <w:szCs w:val="16"/>
        </w:rPr>
        <w:t>.</w:t>
      </w:r>
    </w:p>
    <w:p w14:paraId="60B1DD31" w14:textId="227F8355" w:rsidR="000A1942" w:rsidRPr="003221CF" w:rsidRDefault="000A1942" w:rsidP="000435AA">
      <w:pPr>
        <w:tabs>
          <w:tab w:val="left" w:pos="6237"/>
        </w:tabs>
        <w:rPr>
          <w:rFonts w:ascii="Tahoma" w:hAnsi="Tahoma" w:cs="Tahoma"/>
          <w:bCs/>
          <w:sz w:val="20"/>
          <w:szCs w:val="20"/>
        </w:rPr>
      </w:pPr>
    </w:p>
    <w:p w14:paraId="53EA0698" w14:textId="77777777" w:rsidR="00317BBA" w:rsidRDefault="00317BBA">
      <w:pPr>
        <w:spacing w:after="160" w:line="259" w:lineRule="auto"/>
        <w:rPr>
          <w:rFonts w:ascii="Tahoma" w:hAnsi="Tahoma" w:cs="Tahoma"/>
          <w:b/>
          <w:bCs/>
          <w:lang w:eastAsia="zh-CN"/>
        </w:rPr>
      </w:pPr>
      <w:bookmarkStart w:id="12" w:name="_Toc3303288"/>
      <w:bookmarkStart w:id="13" w:name="_Toc11761724"/>
      <w:r>
        <w:br w:type="page"/>
      </w:r>
    </w:p>
    <w:p w14:paraId="71F38521" w14:textId="155C93AA" w:rsidR="0095350A" w:rsidRPr="003221CF" w:rsidRDefault="003217FA" w:rsidP="00F900FD">
      <w:pPr>
        <w:pStyle w:val="Titolo2"/>
      </w:pPr>
      <w:r w:rsidRPr="003221CF">
        <w:lastRenderedPageBreak/>
        <w:t>Lista</w:t>
      </w:r>
      <w:r w:rsidRPr="00210AA5">
        <w:rPr>
          <w:strike/>
        </w:rPr>
        <w:t xml:space="preserve"> </w:t>
      </w:r>
      <w:r w:rsidR="00A240AC" w:rsidRPr="00104494">
        <w:t>3</w:t>
      </w:r>
      <w:r w:rsidR="0095350A" w:rsidRPr="003221CF">
        <w:t>“Amministrazione diretta per lavori”</w:t>
      </w:r>
      <w:bookmarkEnd w:id="12"/>
      <w:bookmarkEnd w:id="13"/>
    </w:p>
    <w:p w14:paraId="133AAAF8" w14:textId="77777777" w:rsidR="0095350A" w:rsidRPr="003221CF" w:rsidRDefault="0095350A" w:rsidP="0095350A">
      <w:pPr>
        <w:jc w:val="center"/>
        <w:rPr>
          <w:rFonts w:ascii="Tahoma" w:hAnsi="Tahoma" w:cs="Tahoma"/>
          <w:bCs/>
          <w:caps/>
          <w:sz w:val="20"/>
          <w:szCs w:val="20"/>
        </w:rPr>
      </w:pPr>
    </w:p>
    <w:p w14:paraId="4CBDAF14" w14:textId="77777777" w:rsidR="00AD337F" w:rsidRPr="003221CF" w:rsidRDefault="00AD337F" w:rsidP="00233101">
      <w:pPr>
        <w:pBdr>
          <w:top w:val="single" w:sz="4" w:space="1" w:color="auto"/>
          <w:left w:val="single" w:sz="4" w:space="4" w:color="auto"/>
          <w:bottom w:val="single" w:sz="4" w:space="1" w:color="auto"/>
          <w:right w:val="single" w:sz="4" w:space="31" w:color="auto"/>
        </w:pBdr>
        <w:shd w:val="clear" w:color="auto" w:fill="E0E0E0"/>
        <w:jc w:val="center"/>
        <w:rPr>
          <w:rFonts w:ascii="Tahoma" w:hAnsi="Tahoma" w:cs="Tahoma"/>
          <w:b/>
          <w:sz w:val="20"/>
          <w:szCs w:val="20"/>
        </w:rPr>
      </w:pPr>
      <w:r w:rsidRPr="003221CF">
        <w:rPr>
          <w:rFonts w:ascii="Tahoma" w:hAnsi="Tahoma" w:cs="Tahoma"/>
          <w:b/>
          <w:sz w:val="20"/>
          <w:szCs w:val="20"/>
        </w:rPr>
        <w:t>LISTA DI CONTROLLO</w:t>
      </w:r>
    </w:p>
    <w:p w14:paraId="23F27AF1" w14:textId="77777777" w:rsidR="0095350A" w:rsidRPr="003221CF" w:rsidRDefault="0095350A" w:rsidP="00233101">
      <w:pPr>
        <w:pBdr>
          <w:top w:val="single" w:sz="4" w:space="1" w:color="auto"/>
          <w:left w:val="single" w:sz="4" w:space="4" w:color="auto"/>
          <w:bottom w:val="single" w:sz="4" w:space="1" w:color="auto"/>
          <w:right w:val="single" w:sz="4" w:space="31" w:color="auto"/>
        </w:pBdr>
        <w:shd w:val="clear" w:color="auto" w:fill="E0E0E0"/>
        <w:jc w:val="center"/>
        <w:rPr>
          <w:rFonts w:ascii="Tahoma" w:hAnsi="Tahoma" w:cs="Tahoma"/>
          <w:b/>
          <w:sz w:val="20"/>
          <w:szCs w:val="20"/>
        </w:rPr>
      </w:pPr>
      <w:r w:rsidRPr="003221CF">
        <w:rPr>
          <w:rFonts w:ascii="Tahoma" w:hAnsi="Tahoma" w:cs="Tahoma"/>
          <w:b/>
          <w:sz w:val="20"/>
          <w:szCs w:val="20"/>
        </w:rPr>
        <w:t>APPALTI PUBBLICI DI LAVORI – AMMINISTRAZIONE DIRETTA</w:t>
      </w:r>
    </w:p>
    <w:p w14:paraId="49401BD4" w14:textId="77777777" w:rsidR="0095350A" w:rsidRPr="003221CF" w:rsidRDefault="0095350A" w:rsidP="0095350A">
      <w:pPr>
        <w:tabs>
          <w:tab w:val="left" w:pos="284"/>
        </w:tabs>
        <w:rPr>
          <w:rFonts w:ascii="Tahoma" w:hAnsi="Tahoma" w:cs="Tahoma"/>
          <w:bCs/>
          <w:sz w:val="20"/>
          <w:szCs w:val="20"/>
        </w:rPr>
      </w:pPr>
    </w:p>
    <w:tbl>
      <w:tblPr>
        <w:tblStyle w:val="Grigliatabella11"/>
        <w:tblpPr w:leftFromText="141" w:rightFromText="141" w:vertAnchor="text" w:tblpY="1"/>
        <w:tblOverlap w:val="never"/>
        <w:tblW w:w="5274" w:type="pct"/>
        <w:tblLook w:val="04A0" w:firstRow="1" w:lastRow="0" w:firstColumn="1" w:lastColumn="0" w:noHBand="0" w:noVBand="1"/>
      </w:tblPr>
      <w:tblGrid>
        <w:gridCol w:w="495"/>
        <w:gridCol w:w="5535"/>
        <w:gridCol w:w="3565"/>
        <w:gridCol w:w="1470"/>
        <w:gridCol w:w="2253"/>
        <w:gridCol w:w="1741"/>
      </w:tblGrid>
      <w:tr w:rsidR="003217FA" w:rsidRPr="003221CF" w14:paraId="1608295F" w14:textId="77777777" w:rsidTr="00233101">
        <w:trPr>
          <w:tblHeader/>
        </w:trPr>
        <w:tc>
          <w:tcPr>
            <w:tcW w:w="164" w:type="pct"/>
            <w:shd w:val="clear" w:color="auto" w:fill="E0E0E0"/>
            <w:vAlign w:val="center"/>
          </w:tcPr>
          <w:p w14:paraId="3B787F20" w14:textId="77777777" w:rsidR="003217FA" w:rsidRPr="003221CF" w:rsidRDefault="003217FA" w:rsidP="007141FF">
            <w:pPr>
              <w:tabs>
                <w:tab w:val="left" w:pos="6237"/>
              </w:tabs>
              <w:jc w:val="center"/>
              <w:rPr>
                <w:rFonts w:ascii="Tahoma" w:hAnsi="Tahoma" w:cs="Tahoma"/>
                <w:b/>
                <w:bCs/>
                <w:sz w:val="20"/>
                <w:szCs w:val="20"/>
              </w:rPr>
            </w:pPr>
            <w:r w:rsidRPr="003221CF">
              <w:rPr>
                <w:rFonts w:ascii="Tahoma" w:hAnsi="Tahoma" w:cs="Tahoma"/>
                <w:b/>
                <w:bCs/>
                <w:sz w:val="20"/>
                <w:szCs w:val="20"/>
              </w:rPr>
              <w:t>N.</w:t>
            </w:r>
          </w:p>
        </w:tc>
        <w:tc>
          <w:tcPr>
            <w:tcW w:w="1838" w:type="pct"/>
            <w:shd w:val="clear" w:color="auto" w:fill="E0E0E0"/>
            <w:vAlign w:val="center"/>
          </w:tcPr>
          <w:p w14:paraId="18B1CE63" w14:textId="77777777" w:rsidR="003217FA" w:rsidRPr="003221CF" w:rsidRDefault="003217FA" w:rsidP="007141FF">
            <w:pPr>
              <w:tabs>
                <w:tab w:val="left" w:pos="6237"/>
              </w:tabs>
              <w:jc w:val="center"/>
              <w:rPr>
                <w:rFonts w:ascii="Tahoma" w:hAnsi="Tahoma" w:cs="Tahoma"/>
                <w:b/>
                <w:bCs/>
                <w:sz w:val="20"/>
                <w:szCs w:val="20"/>
              </w:rPr>
            </w:pPr>
            <w:r w:rsidRPr="003221CF">
              <w:rPr>
                <w:rFonts w:ascii="Tahoma" w:hAnsi="Tahoma" w:cs="Tahoma"/>
                <w:b/>
                <w:bCs/>
                <w:sz w:val="20"/>
                <w:szCs w:val="20"/>
              </w:rPr>
              <w:t>ADEMPIMENTO PREVISTO</w:t>
            </w:r>
          </w:p>
        </w:tc>
        <w:tc>
          <w:tcPr>
            <w:tcW w:w="1184" w:type="pct"/>
            <w:shd w:val="clear" w:color="auto" w:fill="E0E0E0"/>
            <w:vAlign w:val="center"/>
          </w:tcPr>
          <w:p w14:paraId="4F234F00" w14:textId="171ECBE7" w:rsidR="003217FA" w:rsidRPr="003221CF" w:rsidRDefault="003217FA" w:rsidP="007141FF">
            <w:pPr>
              <w:tabs>
                <w:tab w:val="left" w:pos="6237"/>
              </w:tabs>
              <w:jc w:val="center"/>
              <w:rPr>
                <w:rFonts w:ascii="Tahoma" w:hAnsi="Tahoma" w:cs="Tahoma"/>
                <w:b/>
                <w:bCs/>
                <w:sz w:val="20"/>
                <w:szCs w:val="20"/>
              </w:rPr>
            </w:pPr>
            <w:r w:rsidRPr="003221CF">
              <w:rPr>
                <w:rFonts w:ascii="Tahoma" w:hAnsi="Tahoma" w:cs="Tahoma"/>
                <w:b/>
                <w:bCs/>
                <w:sz w:val="20"/>
                <w:szCs w:val="20"/>
              </w:rPr>
              <w:t>Descrizione dell’irregolarità</w:t>
            </w:r>
          </w:p>
        </w:tc>
        <w:tc>
          <w:tcPr>
            <w:tcW w:w="488" w:type="pct"/>
            <w:shd w:val="clear" w:color="auto" w:fill="E0E0E0"/>
            <w:vAlign w:val="center"/>
          </w:tcPr>
          <w:p w14:paraId="189A94C9" w14:textId="72B20483" w:rsidR="003217FA" w:rsidRPr="003221CF" w:rsidRDefault="003217FA" w:rsidP="007141FF">
            <w:pPr>
              <w:tabs>
                <w:tab w:val="left" w:pos="6237"/>
              </w:tabs>
              <w:jc w:val="center"/>
              <w:rPr>
                <w:rFonts w:ascii="Tahoma" w:hAnsi="Tahoma" w:cs="Tahoma"/>
                <w:b/>
                <w:bCs/>
                <w:sz w:val="20"/>
                <w:szCs w:val="20"/>
              </w:rPr>
            </w:pPr>
            <w:r w:rsidRPr="003221CF">
              <w:rPr>
                <w:rFonts w:ascii="Tahoma" w:hAnsi="Tahoma" w:cs="Tahoma"/>
                <w:b/>
                <w:bCs/>
                <w:sz w:val="20"/>
                <w:szCs w:val="20"/>
              </w:rPr>
              <w:t>Tasso di rettifica</w:t>
            </w:r>
          </w:p>
        </w:tc>
        <w:tc>
          <w:tcPr>
            <w:tcW w:w="748" w:type="pct"/>
            <w:shd w:val="clear" w:color="auto" w:fill="E0E0E0"/>
            <w:vAlign w:val="center"/>
          </w:tcPr>
          <w:p w14:paraId="5E90AAAA" w14:textId="6A72BD5D" w:rsidR="003217FA" w:rsidRPr="003221CF" w:rsidRDefault="00233101" w:rsidP="007141FF">
            <w:pPr>
              <w:jc w:val="center"/>
              <w:rPr>
                <w:rFonts w:ascii="Tahoma" w:hAnsi="Tahoma" w:cs="Tahoma"/>
                <w:b/>
                <w:sz w:val="20"/>
                <w:szCs w:val="20"/>
              </w:rPr>
            </w:pPr>
            <w:r>
              <w:rPr>
                <w:rFonts w:ascii="Tahoma" w:hAnsi="Tahoma" w:cs="Tahoma"/>
                <w:b/>
                <w:sz w:val="20"/>
                <w:szCs w:val="20"/>
              </w:rPr>
              <w:t xml:space="preserve">Irregolarità </w:t>
            </w:r>
            <w:r w:rsidRPr="003221CF">
              <w:rPr>
                <w:rFonts w:ascii="Tahoma" w:hAnsi="Tahoma" w:cs="Tahoma"/>
                <w:b/>
                <w:sz w:val="20"/>
                <w:szCs w:val="20"/>
              </w:rPr>
              <w:t>Presente/ assente/NP</w:t>
            </w:r>
            <w:r>
              <w:rPr>
                <w:rFonts w:ascii="Tahoma" w:hAnsi="Tahoma" w:cs="Tahoma"/>
                <w:b/>
                <w:sz w:val="20"/>
                <w:szCs w:val="20"/>
              </w:rPr>
              <w:t xml:space="preserve">** e </w:t>
            </w:r>
            <w:r w:rsidRPr="00CA3E2A">
              <w:rPr>
                <w:rFonts w:ascii="Tahoma" w:hAnsi="Tahoma" w:cs="Tahoma"/>
                <w:b/>
                <w:sz w:val="20"/>
                <w:szCs w:val="20"/>
              </w:rPr>
              <w:t>specifica</w:t>
            </w:r>
          </w:p>
        </w:tc>
        <w:tc>
          <w:tcPr>
            <w:tcW w:w="578" w:type="pct"/>
            <w:shd w:val="clear" w:color="auto" w:fill="E0E0E0"/>
            <w:vAlign w:val="center"/>
          </w:tcPr>
          <w:p w14:paraId="7D4A9811" w14:textId="54E7E031" w:rsidR="003217FA" w:rsidRPr="00104494" w:rsidRDefault="003217FA" w:rsidP="007141FF">
            <w:pPr>
              <w:jc w:val="center"/>
              <w:rPr>
                <w:rFonts w:ascii="Tahoma" w:hAnsi="Tahoma" w:cs="Tahoma"/>
                <w:b/>
                <w:sz w:val="20"/>
                <w:szCs w:val="20"/>
              </w:rPr>
            </w:pPr>
            <w:r w:rsidRPr="00104494">
              <w:rPr>
                <w:rFonts w:ascii="Tahoma" w:hAnsi="Tahoma" w:cs="Tahoma"/>
                <w:b/>
                <w:sz w:val="20"/>
                <w:szCs w:val="20"/>
              </w:rPr>
              <w:t>RIFERIMENTI NORMATIVI</w:t>
            </w:r>
          </w:p>
          <w:p w14:paraId="31B8B518" w14:textId="1B99B056" w:rsidR="003217FA" w:rsidRPr="00104494" w:rsidRDefault="003217FA" w:rsidP="00104494">
            <w:pPr>
              <w:tabs>
                <w:tab w:val="left" w:pos="6237"/>
              </w:tabs>
              <w:jc w:val="center"/>
              <w:rPr>
                <w:rFonts w:ascii="Tahoma" w:hAnsi="Tahoma" w:cs="Tahoma"/>
                <w:b/>
                <w:bCs/>
                <w:sz w:val="20"/>
                <w:szCs w:val="20"/>
              </w:rPr>
            </w:pPr>
            <w:r w:rsidRPr="00104494">
              <w:rPr>
                <w:rFonts w:ascii="Tahoma" w:hAnsi="Tahoma" w:cs="Tahoma"/>
                <w:b/>
                <w:sz w:val="20"/>
                <w:szCs w:val="20"/>
              </w:rPr>
              <w:t xml:space="preserve">D.lgs. </w:t>
            </w:r>
            <w:r w:rsidR="00A240AC" w:rsidRPr="00104494">
              <w:rPr>
                <w:rFonts w:ascii="Tahoma" w:hAnsi="Tahoma" w:cs="Tahoma"/>
                <w:b/>
                <w:sz w:val="20"/>
                <w:szCs w:val="20"/>
              </w:rPr>
              <w:t>36/2023</w:t>
            </w:r>
          </w:p>
        </w:tc>
      </w:tr>
      <w:tr w:rsidR="003217FA" w:rsidRPr="003221CF" w14:paraId="7B5CC8EA" w14:textId="77777777" w:rsidTr="00233101">
        <w:trPr>
          <w:trHeight w:val="606"/>
        </w:trPr>
        <w:tc>
          <w:tcPr>
            <w:tcW w:w="164" w:type="pct"/>
            <w:vMerge w:val="restart"/>
            <w:vAlign w:val="center"/>
          </w:tcPr>
          <w:p w14:paraId="5227D835" w14:textId="48034D55" w:rsidR="003217FA" w:rsidRPr="003221CF" w:rsidRDefault="002B574E" w:rsidP="007141FF">
            <w:pPr>
              <w:tabs>
                <w:tab w:val="left" w:pos="6237"/>
              </w:tabs>
              <w:jc w:val="center"/>
              <w:rPr>
                <w:rFonts w:ascii="Tahoma" w:hAnsi="Tahoma" w:cs="Tahoma"/>
                <w:bCs/>
                <w:sz w:val="20"/>
                <w:szCs w:val="20"/>
              </w:rPr>
            </w:pPr>
            <w:r w:rsidRPr="003221CF">
              <w:rPr>
                <w:rFonts w:ascii="Tahoma" w:hAnsi="Tahoma" w:cs="Tahoma"/>
                <w:sz w:val="20"/>
                <w:szCs w:val="20"/>
              </w:rPr>
              <w:t>1</w:t>
            </w:r>
            <w:r w:rsidR="003217FA" w:rsidRPr="003221CF">
              <w:rPr>
                <w:rFonts w:ascii="Tahoma" w:hAnsi="Tahoma" w:cs="Tahoma"/>
                <w:sz w:val="20"/>
                <w:szCs w:val="20"/>
              </w:rPr>
              <w:t>.</w:t>
            </w:r>
          </w:p>
        </w:tc>
        <w:tc>
          <w:tcPr>
            <w:tcW w:w="1838" w:type="pct"/>
            <w:vMerge w:val="restart"/>
            <w:vAlign w:val="center"/>
          </w:tcPr>
          <w:p w14:paraId="5D9E5A05" w14:textId="2882574B" w:rsidR="003217FA" w:rsidRPr="00104494" w:rsidRDefault="003217FA" w:rsidP="00104494">
            <w:pPr>
              <w:rPr>
                <w:rFonts w:ascii="Tahoma" w:hAnsi="Tahoma" w:cs="Tahoma"/>
                <w:sz w:val="20"/>
                <w:szCs w:val="20"/>
              </w:rPr>
            </w:pPr>
            <w:r w:rsidRPr="00104494">
              <w:rPr>
                <w:rFonts w:ascii="Tahoma" w:hAnsi="Tahoma" w:cs="Tahoma"/>
                <w:sz w:val="20"/>
                <w:szCs w:val="20"/>
              </w:rPr>
              <w:t xml:space="preserve">La </w:t>
            </w:r>
            <w:r w:rsidR="00C356AB" w:rsidRPr="00104494">
              <w:rPr>
                <w:rFonts w:ascii="Tahoma" w:hAnsi="Tahoma" w:cs="Tahoma"/>
                <w:sz w:val="20"/>
                <w:szCs w:val="20"/>
              </w:rPr>
              <w:t xml:space="preserve">Decisione </w:t>
            </w:r>
            <w:r w:rsidRPr="00104494">
              <w:rPr>
                <w:rFonts w:ascii="Tahoma" w:hAnsi="Tahoma" w:cs="Tahoma"/>
                <w:sz w:val="20"/>
                <w:szCs w:val="20"/>
              </w:rPr>
              <w:t>che autorizza i lavori in Amministrazione Diretta è stata pubblicata nella sezione “Amministrazione Trasparente” sul profilo internet della stazione appaltante e contiene la chiara indicazione di:</w:t>
            </w:r>
          </w:p>
        </w:tc>
        <w:tc>
          <w:tcPr>
            <w:tcW w:w="1184" w:type="pct"/>
            <w:vAlign w:val="center"/>
          </w:tcPr>
          <w:p w14:paraId="56C92C34" w14:textId="2DB43392" w:rsidR="003217FA" w:rsidRPr="00104494" w:rsidRDefault="003217FA" w:rsidP="00104494">
            <w:pPr>
              <w:jc w:val="both"/>
              <w:rPr>
                <w:rFonts w:ascii="Tahoma" w:hAnsi="Tahoma" w:cs="Tahoma"/>
                <w:sz w:val="20"/>
                <w:szCs w:val="20"/>
              </w:rPr>
            </w:pPr>
            <w:r w:rsidRPr="00104494">
              <w:rPr>
                <w:rFonts w:ascii="Tahoma" w:hAnsi="Tahoma" w:cs="Tahoma"/>
                <w:sz w:val="20"/>
                <w:szCs w:val="20"/>
              </w:rPr>
              <w:t xml:space="preserve">Assenza della </w:t>
            </w:r>
            <w:r w:rsidR="00EB5AD0" w:rsidRPr="00104494">
              <w:rPr>
                <w:rFonts w:ascii="Tahoma" w:hAnsi="Tahoma" w:cs="Tahoma"/>
                <w:sz w:val="20"/>
                <w:szCs w:val="20"/>
              </w:rPr>
              <w:t xml:space="preserve">Decisione </w:t>
            </w:r>
            <w:r w:rsidRPr="00104494">
              <w:rPr>
                <w:rFonts w:ascii="Tahoma" w:hAnsi="Tahoma" w:cs="Tahoma"/>
                <w:sz w:val="20"/>
                <w:szCs w:val="20"/>
              </w:rPr>
              <w:t>a Contrarre</w:t>
            </w:r>
          </w:p>
        </w:tc>
        <w:tc>
          <w:tcPr>
            <w:tcW w:w="488" w:type="pct"/>
            <w:vAlign w:val="center"/>
          </w:tcPr>
          <w:p w14:paraId="7EB1AB97" w14:textId="798FB10F" w:rsidR="003217FA" w:rsidRPr="003221CF" w:rsidRDefault="003217FA" w:rsidP="007141FF">
            <w:pPr>
              <w:tabs>
                <w:tab w:val="left" w:pos="6237"/>
              </w:tabs>
              <w:jc w:val="center"/>
              <w:rPr>
                <w:rFonts w:ascii="Tahoma" w:hAnsi="Tahoma" w:cs="Tahoma"/>
                <w:bCs/>
                <w:sz w:val="20"/>
                <w:szCs w:val="20"/>
              </w:rPr>
            </w:pPr>
            <w:r w:rsidRPr="003221CF">
              <w:rPr>
                <w:rFonts w:ascii="Tahoma" w:hAnsi="Tahoma" w:cs="Tahoma"/>
                <w:bCs/>
                <w:sz w:val="20"/>
                <w:szCs w:val="20"/>
              </w:rPr>
              <w:t>100%</w:t>
            </w:r>
          </w:p>
        </w:tc>
        <w:tc>
          <w:tcPr>
            <w:tcW w:w="748" w:type="pct"/>
          </w:tcPr>
          <w:p w14:paraId="0E172220" w14:textId="77777777" w:rsidR="003217FA" w:rsidRPr="003221CF" w:rsidRDefault="003217FA" w:rsidP="007141FF">
            <w:pPr>
              <w:rPr>
                <w:rFonts w:ascii="Tahoma" w:hAnsi="Tahoma" w:cs="Tahoma"/>
                <w:sz w:val="20"/>
                <w:szCs w:val="20"/>
              </w:rPr>
            </w:pPr>
          </w:p>
        </w:tc>
        <w:tc>
          <w:tcPr>
            <w:tcW w:w="578" w:type="pct"/>
            <w:vMerge w:val="restart"/>
            <w:shd w:val="clear" w:color="auto" w:fill="auto"/>
            <w:vAlign w:val="center"/>
          </w:tcPr>
          <w:p w14:paraId="40EDA899" w14:textId="77777777" w:rsidR="00A44F94" w:rsidRPr="00104494" w:rsidRDefault="00A44F94" w:rsidP="007141FF">
            <w:pPr>
              <w:rPr>
                <w:rFonts w:ascii="Tahoma" w:hAnsi="Tahoma" w:cs="Tahoma"/>
                <w:sz w:val="20"/>
                <w:szCs w:val="20"/>
              </w:rPr>
            </w:pPr>
            <w:r w:rsidRPr="00104494">
              <w:rPr>
                <w:rFonts w:ascii="Tahoma" w:hAnsi="Tahoma" w:cs="Tahoma"/>
                <w:sz w:val="20"/>
                <w:szCs w:val="20"/>
              </w:rPr>
              <w:t>Art.7 comma 1</w:t>
            </w:r>
          </w:p>
          <w:p w14:paraId="0110C4DB" w14:textId="4B191F03" w:rsidR="00A44F94" w:rsidRPr="00104494" w:rsidRDefault="00A44F94" w:rsidP="007141FF">
            <w:pPr>
              <w:rPr>
                <w:rFonts w:ascii="Tahoma" w:hAnsi="Tahoma" w:cs="Tahoma"/>
                <w:sz w:val="20"/>
                <w:szCs w:val="20"/>
              </w:rPr>
            </w:pPr>
            <w:r w:rsidRPr="00104494">
              <w:rPr>
                <w:rFonts w:ascii="Tahoma" w:hAnsi="Tahoma" w:cs="Tahoma"/>
                <w:sz w:val="20"/>
                <w:szCs w:val="20"/>
              </w:rPr>
              <w:t>Art. 37 comma 2</w:t>
            </w:r>
          </w:p>
        </w:tc>
      </w:tr>
      <w:tr w:rsidR="003217FA" w:rsidRPr="003221CF" w14:paraId="24143EB2" w14:textId="77777777" w:rsidTr="00233101">
        <w:trPr>
          <w:trHeight w:val="606"/>
        </w:trPr>
        <w:tc>
          <w:tcPr>
            <w:tcW w:w="164" w:type="pct"/>
            <w:vMerge/>
            <w:vAlign w:val="center"/>
          </w:tcPr>
          <w:p w14:paraId="1E5C62F8" w14:textId="77777777" w:rsidR="003217FA" w:rsidRPr="003221CF" w:rsidRDefault="003217FA" w:rsidP="007141FF">
            <w:pPr>
              <w:tabs>
                <w:tab w:val="left" w:pos="6237"/>
              </w:tabs>
              <w:jc w:val="center"/>
              <w:rPr>
                <w:rFonts w:ascii="Tahoma" w:hAnsi="Tahoma" w:cs="Tahoma"/>
                <w:sz w:val="20"/>
                <w:szCs w:val="20"/>
              </w:rPr>
            </w:pPr>
          </w:p>
        </w:tc>
        <w:tc>
          <w:tcPr>
            <w:tcW w:w="1838" w:type="pct"/>
            <w:vMerge/>
            <w:vAlign w:val="center"/>
          </w:tcPr>
          <w:p w14:paraId="594D9491" w14:textId="77777777" w:rsidR="003217FA" w:rsidRPr="00104494" w:rsidRDefault="003217FA" w:rsidP="007141FF">
            <w:pPr>
              <w:rPr>
                <w:rFonts w:ascii="Tahoma" w:hAnsi="Tahoma" w:cs="Tahoma"/>
                <w:sz w:val="10"/>
                <w:szCs w:val="10"/>
              </w:rPr>
            </w:pPr>
          </w:p>
        </w:tc>
        <w:tc>
          <w:tcPr>
            <w:tcW w:w="1184" w:type="pct"/>
            <w:vAlign w:val="center"/>
          </w:tcPr>
          <w:p w14:paraId="10495BAA" w14:textId="2B5B922B" w:rsidR="003217FA" w:rsidRPr="00104494" w:rsidRDefault="003217FA" w:rsidP="00104494">
            <w:pPr>
              <w:jc w:val="both"/>
              <w:rPr>
                <w:rFonts w:ascii="Tahoma" w:hAnsi="Tahoma" w:cs="Tahoma"/>
                <w:sz w:val="20"/>
                <w:szCs w:val="20"/>
              </w:rPr>
            </w:pPr>
            <w:r w:rsidRPr="00104494">
              <w:rPr>
                <w:rFonts w:ascii="Tahoma" w:hAnsi="Tahoma" w:cs="Tahoma"/>
                <w:sz w:val="20"/>
                <w:szCs w:val="20"/>
              </w:rPr>
              <w:t xml:space="preserve">PUBBLICAZIONE - Mancata pubblicazione della Delibera / </w:t>
            </w:r>
            <w:r w:rsidR="00EB5AD0" w:rsidRPr="00104494">
              <w:rPr>
                <w:rFonts w:ascii="Tahoma" w:hAnsi="Tahoma" w:cs="Tahoma"/>
                <w:sz w:val="20"/>
                <w:szCs w:val="20"/>
              </w:rPr>
              <w:t xml:space="preserve">Decisione </w:t>
            </w:r>
            <w:r w:rsidRPr="00104494">
              <w:rPr>
                <w:rFonts w:ascii="Tahoma" w:hAnsi="Tahoma" w:cs="Tahoma"/>
                <w:sz w:val="20"/>
                <w:szCs w:val="20"/>
              </w:rPr>
              <w:t>a Contrarre nella sezione “Amministrazione Trasparente” sul profilo internet della stazione appaltante</w:t>
            </w:r>
            <w:r w:rsidR="0012206C" w:rsidRPr="00104494">
              <w:rPr>
                <w:rFonts w:ascii="Tahoma" w:hAnsi="Tahoma" w:cs="Tahoma"/>
                <w:sz w:val="20"/>
                <w:szCs w:val="20"/>
              </w:rPr>
              <w:t>.</w:t>
            </w:r>
          </w:p>
        </w:tc>
        <w:tc>
          <w:tcPr>
            <w:tcW w:w="488" w:type="pct"/>
            <w:vAlign w:val="center"/>
          </w:tcPr>
          <w:p w14:paraId="694E4C31" w14:textId="059BAD35" w:rsidR="003217FA" w:rsidRPr="003221CF" w:rsidRDefault="003217FA" w:rsidP="007141FF">
            <w:pPr>
              <w:tabs>
                <w:tab w:val="left" w:pos="6237"/>
              </w:tabs>
              <w:jc w:val="center"/>
              <w:rPr>
                <w:rFonts w:ascii="Tahoma" w:hAnsi="Tahoma" w:cs="Tahoma"/>
                <w:bCs/>
                <w:sz w:val="20"/>
                <w:szCs w:val="20"/>
              </w:rPr>
            </w:pPr>
            <w:r w:rsidRPr="003221CF">
              <w:rPr>
                <w:rFonts w:ascii="Tahoma" w:hAnsi="Tahoma" w:cs="Tahoma"/>
                <w:bCs/>
                <w:sz w:val="20"/>
                <w:szCs w:val="20"/>
              </w:rPr>
              <w:t>5%</w:t>
            </w:r>
          </w:p>
        </w:tc>
        <w:tc>
          <w:tcPr>
            <w:tcW w:w="748" w:type="pct"/>
          </w:tcPr>
          <w:p w14:paraId="0B500EB5" w14:textId="77777777" w:rsidR="003217FA" w:rsidRPr="003221CF" w:rsidRDefault="003217FA" w:rsidP="007141FF">
            <w:pPr>
              <w:rPr>
                <w:rFonts w:ascii="Tahoma" w:hAnsi="Tahoma" w:cs="Tahoma"/>
                <w:sz w:val="20"/>
                <w:szCs w:val="20"/>
              </w:rPr>
            </w:pPr>
          </w:p>
        </w:tc>
        <w:tc>
          <w:tcPr>
            <w:tcW w:w="578" w:type="pct"/>
            <w:vMerge/>
            <w:shd w:val="clear" w:color="auto" w:fill="auto"/>
            <w:vAlign w:val="center"/>
          </w:tcPr>
          <w:p w14:paraId="7BCDDFEB" w14:textId="2884D79B" w:rsidR="003217FA" w:rsidRPr="003221CF" w:rsidRDefault="003217FA" w:rsidP="007141FF">
            <w:pPr>
              <w:rPr>
                <w:rFonts w:ascii="Tahoma" w:hAnsi="Tahoma" w:cs="Tahoma"/>
                <w:sz w:val="20"/>
                <w:szCs w:val="20"/>
              </w:rPr>
            </w:pPr>
          </w:p>
        </w:tc>
      </w:tr>
      <w:tr w:rsidR="003217FA" w:rsidRPr="003221CF" w14:paraId="0F457C03" w14:textId="77777777" w:rsidTr="00233101">
        <w:trPr>
          <w:trHeight w:val="396"/>
        </w:trPr>
        <w:tc>
          <w:tcPr>
            <w:tcW w:w="164" w:type="pct"/>
            <w:vAlign w:val="center"/>
          </w:tcPr>
          <w:p w14:paraId="3194C487" w14:textId="77777777" w:rsidR="003217FA" w:rsidRPr="003221CF" w:rsidRDefault="003217FA" w:rsidP="007141FF">
            <w:pPr>
              <w:tabs>
                <w:tab w:val="left" w:pos="6237"/>
              </w:tabs>
              <w:jc w:val="center"/>
              <w:rPr>
                <w:rFonts w:ascii="Tahoma" w:hAnsi="Tahoma" w:cs="Tahoma"/>
                <w:bCs/>
                <w:sz w:val="20"/>
                <w:szCs w:val="20"/>
              </w:rPr>
            </w:pPr>
            <w:r w:rsidRPr="003221CF">
              <w:rPr>
                <w:rFonts w:ascii="Tahoma" w:hAnsi="Tahoma" w:cs="Tahoma"/>
                <w:bCs/>
                <w:sz w:val="20"/>
                <w:szCs w:val="20"/>
              </w:rPr>
              <w:t>1.1</w:t>
            </w:r>
          </w:p>
        </w:tc>
        <w:tc>
          <w:tcPr>
            <w:tcW w:w="1838" w:type="pct"/>
            <w:vAlign w:val="center"/>
          </w:tcPr>
          <w:p w14:paraId="3344364D" w14:textId="77777777" w:rsidR="003217FA" w:rsidRPr="00104494" w:rsidRDefault="003217FA" w:rsidP="007141FF">
            <w:pPr>
              <w:numPr>
                <w:ilvl w:val="0"/>
                <w:numId w:val="5"/>
              </w:numPr>
              <w:ind w:left="175" w:hanging="175"/>
              <w:jc w:val="both"/>
              <w:rPr>
                <w:rFonts w:ascii="Tahoma" w:hAnsi="Tahoma" w:cs="Tahoma"/>
                <w:bCs/>
                <w:sz w:val="20"/>
                <w:szCs w:val="20"/>
              </w:rPr>
            </w:pPr>
            <w:r w:rsidRPr="00104494">
              <w:rPr>
                <w:rFonts w:ascii="Tahoma" w:hAnsi="Tahoma" w:cs="Tahoma"/>
                <w:sz w:val="20"/>
                <w:szCs w:val="20"/>
              </w:rPr>
              <w:t>motivazione che rende necessaria l’esecuzione dei lavori in amministrazione diretta</w:t>
            </w:r>
          </w:p>
        </w:tc>
        <w:tc>
          <w:tcPr>
            <w:tcW w:w="1184" w:type="pct"/>
            <w:vMerge w:val="restart"/>
            <w:vAlign w:val="center"/>
          </w:tcPr>
          <w:p w14:paraId="45D619B2" w14:textId="4339E0D7" w:rsidR="003217FA" w:rsidRPr="00104494" w:rsidRDefault="003217FA" w:rsidP="007141FF">
            <w:pPr>
              <w:jc w:val="both"/>
              <w:rPr>
                <w:rFonts w:ascii="Tahoma" w:hAnsi="Tahoma" w:cs="Tahoma"/>
                <w:sz w:val="20"/>
                <w:szCs w:val="20"/>
              </w:rPr>
            </w:pPr>
            <w:r w:rsidRPr="00104494">
              <w:rPr>
                <w:rFonts w:ascii="Tahoma" w:hAnsi="Tahoma" w:cs="Tahoma"/>
                <w:sz w:val="20"/>
                <w:szCs w:val="20"/>
              </w:rPr>
              <w:t>COMPLETEZZA ATTO – Atto incompleto parzialmente o del tutto.</w:t>
            </w:r>
          </w:p>
        </w:tc>
        <w:tc>
          <w:tcPr>
            <w:tcW w:w="488" w:type="pct"/>
            <w:vMerge w:val="restart"/>
            <w:vAlign w:val="center"/>
          </w:tcPr>
          <w:p w14:paraId="77D21AEE" w14:textId="77777777" w:rsidR="003217FA" w:rsidRPr="003221CF" w:rsidRDefault="003217FA" w:rsidP="007141FF">
            <w:pPr>
              <w:tabs>
                <w:tab w:val="left" w:pos="6237"/>
              </w:tabs>
              <w:jc w:val="center"/>
              <w:rPr>
                <w:rFonts w:ascii="Tahoma" w:hAnsi="Tahoma" w:cs="Tahoma"/>
                <w:bCs/>
                <w:sz w:val="20"/>
                <w:szCs w:val="20"/>
              </w:rPr>
            </w:pPr>
            <w:r w:rsidRPr="003221CF">
              <w:rPr>
                <w:rFonts w:ascii="Tahoma" w:hAnsi="Tahoma" w:cs="Tahoma"/>
                <w:bCs/>
                <w:sz w:val="20"/>
                <w:szCs w:val="20"/>
              </w:rPr>
              <w:t>Irregolarità a carattere formale</w:t>
            </w:r>
          </w:p>
          <w:p w14:paraId="41A4956F" w14:textId="55799896" w:rsidR="003217FA" w:rsidRPr="003221CF" w:rsidRDefault="003217FA" w:rsidP="007141FF">
            <w:pPr>
              <w:tabs>
                <w:tab w:val="left" w:pos="6237"/>
              </w:tabs>
              <w:jc w:val="center"/>
              <w:rPr>
                <w:rFonts w:ascii="Tahoma" w:hAnsi="Tahoma" w:cs="Tahoma"/>
                <w:bCs/>
                <w:sz w:val="20"/>
                <w:szCs w:val="20"/>
              </w:rPr>
            </w:pPr>
            <w:r w:rsidRPr="003221CF">
              <w:rPr>
                <w:rFonts w:ascii="Tahoma" w:hAnsi="Tahoma" w:cs="Tahoma"/>
                <w:bCs/>
                <w:sz w:val="20"/>
                <w:szCs w:val="20"/>
              </w:rPr>
              <w:t>0,5% in mancanza di uno o più elementi</w:t>
            </w:r>
          </w:p>
        </w:tc>
        <w:tc>
          <w:tcPr>
            <w:tcW w:w="748" w:type="pct"/>
            <w:vMerge w:val="restart"/>
          </w:tcPr>
          <w:p w14:paraId="50D9850D" w14:textId="77777777" w:rsidR="003217FA" w:rsidRPr="003221CF" w:rsidRDefault="003217FA" w:rsidP="007141FF">
            <w:pPr>
              <w:rPr>
                <w:rFonts w:ascii="Tahoma" w:hAnsi="Tahoma" w:cs="Tahoma"/>
                <w:sz w:val="20"/>
                <w:szCs w:val="20"/>
              </w:rPr>
            </w:pPr>
          </w:p>
        </w:tc>
        <w:tc>
          <w:tcPr>
            <w:tcW w:w="578" w:type="pct"/>
            <w:vMerge/>
            <w:shd w:val="clear" w:color="auto" w:fill="auto"/>
            <w:vAlign w:val="center"/>
          </w:tcPr>
          <w:p w14:paraId="22040521" w14:textId="1950EE7A" w:rsidR="003217FA" w:rsidRPr="003221CF" w:rsidRDefault="003217FA" w:rsidP="007141FF">
            <w:pPr>
              <w:rPr>
                <w:rFonts w:ascii="Tahoma" w:hAnsi="Tahoma" w:cs="Tahoma"/>
                <w:sz w:val="20"/>
                <w:szCs w:val="20"/>
              </w:rPr>
            </w:pPr>
          </w:p>
        </w:tc>
      </w:tr>
      <w:tr w:rsidR="003217FA" w:rsidRPr="003221CF" w14:paraId="295AB01E" w14:textId="77777777" w:rsidTr="00233101">
        <w:trPr>
          <w:trHeight w:val="396"/>
        </w:trPr>
        <w:tc>
          <w:tcPr>
            <w:tcW w:w="164" w:type="pct"/>
            <w:vAlign w:val="center"/>
          </w:tcPr>
          <w:p w14:paraId="77B33B54" w14:textId="77777777" w:rsidR="003217FA" w:rsidRPr="003221CF" w:rsidRDefault="003217FA" w:rsidP="007141FF">
            <w:pPr>
              <w:tabs>
                <w:tab w:val="left" w:pos="6237"/>
              </w:tabs>
              <w:jc w:val="center"/>
              <w:rPr>
                <w:rFonts w:ascii="Tahoma" w:hAnsi="Tahoma" w:cs="Tahoma"/>
                <w:bCs/>
                <w:sz w:val="20"/>
                <w:szCs w:val="20"/>
              </w:rPr>
            </w:pPr>
            <w:r w:rsidRPr="003221CF">
              <w:rPr>
                <w:rFonts w:ascii="Tahoma" w:hAnsi="Tahoma" w:cs="Tahoma"/>
                <w:bCs/>
                <w:sz w:val="20"/>
                <w:szCs w:val="20"/>
              </w:rPr>
              <w:t>1.2</w:t>
            </w:r>
          </w:p>
        </w:tc>
        <w:tc>
          <w:tcPr>
            <w:tcW w:w="1838" w:type="pct"/>
            <w:vAlign w:val="center"/>
          </w:tcPr>
          <w:p w14:paraId="31F80738" w14:textId="77777777" w:rsidR="003217FA" w:rsidRPr="00104494" w:rsidRDefault="003217FA" w:rsidP="007141FF">
            <w:pPr>
              <w:numPr>
                <w:ilvl w:val="0"/>
                <w:numId w:val="5"/>
              </w:numPr>
              <w:ind w:left="175" w:hanging="175"/>
              <w:jc w:val="both"/>
              <w:rPr>
                <w:rFonts w:ascii="Tahoma" w:hAnsi="Tahoma" w:cs="Tahoma"/>
                <w:bCs/>
                <w:sz w:val="20"/>
                <w:szCs w:val="20"/>
              </w:rPr>
            </w:pPr>
            <w:r w:rsidRPr="00104494">
              <w:rPr>
                <w:rFonts w:ascii="Tahoma" w:hAnsi="Tahoma" w:cs="Tahoma"/>
                <w:sz w:val="20"/>
                <w:szCs w:val="20"/>
              </w:rPr>
              <w:t>individuazione dei lavori che sono svolti in amministrazione diretta</w:t>
            </w:r>
          </w:p>
        </w:tc>
        <w:tc>
          <w:tcPr>
            <w:tcW w:w="1184" w:type="pct"/>
            <w:vMerge/>
            <w:vAlign w:val="center"/>
          </w:tcPr>
          <w:p w14:paraId="10FB2581" w14:textId="7074930A" w:rsidR="003217FA" w:rsidRPr="00104494" w:rsidRDefault="003217FA" w:rsidP="007141FF">
            <w:pPr>
              <w:jc w:val="both"/>
              <w:rPr>
                <w:rFonts w:ascii="Tahoma" w:hAnsi="Tahoma" w:cs="Tahoma"/>
                <w:sz w:val="20"/>
                <w:szCs w:val="20"/>
              </w:rPr>
            </w:pPr>
          </w:p>
        </w:tc>
        <w:tc>
          <w:tcPr>
            <w:tcW w:w="488" w:type="pct"/>
            <w:vMerge/>
            <w:vAlign w:val="center"/>
          </w:tcPr>
          <w:p w14:paraId="0DDA71D9" w14:textId="68A75E1B" w:rsidR="003217FA" w:rsidRPr="003221CF" w:rsidRDefault="003217FA" w:rsidP="007141FF">
            <w:pPr>
              <w:tabs>
                <w:tab w:val="left" w:pos="6237"/>
              </w:tabs>
              <w:jc w:val="center"/>
              <w:rPr>
                <w:rFonts w:ascii="Tahoma" w:hAnsi="Tahoma" w:cs="Tahoma"/>
                <w:bCs/>
                <w:sz w:val="20"/>
                <w:szCs w:val="20"/>
              </w:rPr>
            </w:pPr>
          </w:p>
        </w:tc>
        <w:tc>
          <w:tcPr>
            <w:tcW w:w="748" w:type="pct"/>
            <w:vMerge/>
          </w:tcPr>
          <w:p w14:paraId="7176CFF2" w14:textId="77777777" w:rsidR="003217FA" w:rsidRPr="003221CF" w:rsidRDefault="003217FA" w:rsidP="007141FF">
            <w:pPr>
              <w:tabs>
                <w:tab w:val="left" w:pos="6237"/>
              </w:tabs>
              <w:jc w:val="center"/>
              <w:rPr>
                <w:rFonts w:ascii="Tahoma" w:hAnsi="Tahoma" w:cs="Tahoma"/>
                <w:bCs/>
                <w:sz w:val="20"/>
                <w:szCs w:val="20"/>
              </w:rPr>
            </w:pPr>
          </w:p>
        </w:tc>
        <w:tc>
          <w:tcPr>
            <w:tcW w:w="578" w:type="pct"/>
            <w:vMerge/>
            <w:shd w:val="clear" w:color="auto" w:fill="auto"/>
            <w:vAlign w:val="center"/>
          </w:tcPr>
          <w:p w14:paraId="104E5D37" w14:textId="43D22F8B" w:rsidR="003217FA" w:rsidRPr="003221CF" w:rsidRDefault="003217FA" w:rsidP="007141FF">
            <w:pPr>
              <w:tabs>
                <w:tab w:val="left" w:pos="6237"/>
              </w:tabs>
              <w:jc w:val="center"/>
              <w:rPr>
                <w:rFonts w:ascii="Tahoma" w:hAnsi="Tahoma" w:cs="Tahoma"/>
                <w:bCs/>
                <w:sz w:val="20"/>
                <w:szCs w:val="20"/>
              </w:rPr>
            </w:pPr>
          </w:p>
        </w:tc>
      </w:tr>
      <w:tr w:rsidR="003217FA" w:rsidRPr="003221CF" w14:paraId="28A0D8FB" w14:textId="77777777" w:rsidTr="00233101">
        <w:trPr>
          <w:trHeight w:val="396"/>
        </w:trPr>
        <w:tc>
          <w:tcPr>
            <w:tcW w:w="164" w:type="pct"/>
            <w:vAlign w:val="center"/>
          </w:tcPr>
          <w:p w14:paraId="17233E07" w14:textId="77777777" w:rsidR="003217FA" w:rsidRPr="003221CF" w:rsidRDefault="003217FA" w:rsidP="007141FF">
            <w:pPr>
              <w:tabs>
                <w:tab w:val="left" w:pos="6237"/>
              </w:tabs>
              <w:jc w:val="center"/>
              <w:rPr>
                <w:rFonts w:ascii="Tahoma" w:hAnsi="Tahoma" w:cs="Tahoma"/>
                <w:bCs/>
                <w:sz w:val="20"/>
                <w:szCs w:val="20"/>
              </w:rPr>
            </w:pPr>
            <w:r w:rsidRPr="003221CF">
              <w:rPr>
                <w:rFonts w:ascii="Tahoma" w:hAnsi="Tahoma" w:cs="Tahoma"/>
                <w:bCs/>
                <w:sz w:val="20"/>
                <w:szCs w:val="20"/>
              </w:rPr>
              <w:t>1.3</w:t>
            </w:r>
          </w:p>
        </w:tc>
        <w:tc>
          <w:tcPr>
            <w:tcW w:w="1838" w:type="pct"/>
            <w:vAlign w:val="center"/>
          </w:tcPr>
          <w:p w14:paraId="3E0F3ED3" w14:textId="6E75F30E" w:rsidR="003217FA" w:rsidRPr="00104494" w:rsidRDefault="003217FA" w:rsidP="00104494">
            <w:pPr>
              <w:numPr>
                <w:ilvl w:val="0"/>
                <w:numId w:val="5"/>
              </w:numPr>
              <w:ind w:left="175" w:hanging="175"/>
              <w:jc w:val="both"/>
              <w:rPr>
                <w:rFonts w:ascii="Tahoma" w:hAnsi="Tahoma" w:cs="Tahoma"/>
                <w:bCs/>
                <w:sz w:val="20"/>
                <w:szCs w:val="20"/>
              </w:rPr>
            </w:pPr>
            <w:r w:rsidRPr="00104494">
              <w:rPr>
                <w:rFonts w:ascii="Tahoma" w:hAnsi="Tahoma" w:cs="Tahoma"/>
                <w:sz w:val="20"/>
                <w:szCs w:val="20"/>
              </w:rPr>
              <w:t xml:space="preserve">individuazione del Responsabile del </w:t>
            </w:r>
            <w:r w:rsidR="009C2B4B" w:rsidRPr="00104494">
              <w:rPr>
                <w:rFonts w:ascii="Tahoma" w:hAnsi="Tahoma" w:cs="Tahoma"/>
                <w:sz w:val="20"/>
                <w:szCs w:val="20"/>
              </w:rPr>
              <w:t xml:space="preserve">Progetto </w:t>
            </w:r>
            <w:r w:rsidRPr="00104494">
              <w:rPr>
                <w:rFonts w:ascii="Tahoma" w:hAnsi="Tahoma" w:cs="Tahoma"/>
                <w:sz w:val="20"/>
                <w:szCs w:val="20"/>
              </w:rPr>
              <w:t>(RUP).</w:t>
            </w:r>
          </w:p>
        </w:tc>
        <w:tc>
          <w:tcPr>
            <w:tcW w:w="1184" w:type="pct"/>
            <w:vMerge/>
            <w:vAlign w:val="center"/>
          </w:tcPr>
          <w:p w14:paraId="2EC7B85C" w14:textId="77777777" w:rsidR="003217FA" w:rsidRPr="00104494" w:rsidRDefault="003217FA" w:rsidP="007141FF">
            <w:pPr>
              <w:jc w:val="both"/>
              <w:rPr>
                <w:rFonts w:ascii="Tahoma" w:hAnsi="Tahoma" w:cs="Tahoma"/>
                <w:sz w:val="20"/>
                <w:szCs w:val="20"/>
              </w:rPr>
            </w:pPr>
          </w:p>
        </w:tc>
        <w:tc>
          <w:tcPr>
            <w:tcW w:w="488" w:type="pct"/>
            <w:vMerge/>
            <w:vAlign w:val="center"/>
          </w:tcPr>
          <w:p w14:paraId="3EF85C9E" w14:textId="77777777" w:rsidR="003217FA" w:rsidRPr="003221CF" w:rsidRDefault="003217FA" w:rsidP="007141FF">
            <w:pPr>
              <w:tabs>
                <w:tab w:val="left" w:pos="6237"/>
              </w:tabs>
              <w:jc w:val="center"/>
              <w:rPr>
                <w:rFonts w:ascii="Tahoma" w:hAnsi="Tahoma" w:cs="Tahoma"/>
                <w:bCs/>
                <w:sz w:val="20"/>
                <w:szCs w:val="20"/>
              </w:rPr>
            </w:pPr>
          </w:p>
        </w:tc>
        <w:tc>
          <w:tcPr>
            <w:tcW w:w="748" w:type="pct"/>
            <w:vMerge/>
          </w:tcPr>
          <w:p w14:paraId="059B8028" w14:textId="77777777" w:rsidR="003217FA" w:rsidRPr="003221CF" w:rsidRDefault="003217FA" w:rsidP="007141FF">
            <w:pPr>
              <w:tabs>
                <w:tab w:val="left" w:pos="6237"/>
              </w:tabs>
              <w:jc w:val="center"/>
              <w:rPr>
                <w:rFonts w:ascii="Tahoma" w:hAnsi="Tahoma" w:cs="Tahoma"/>
                <w:bCs/>
                <w:sz w:val="20"/>
                <w:szCs w:val="20"/>
              </w:rPr>
            </w:pPr>
          </w:p>
        </w:tc>
        <w:tc>
          <w:tcPr>
            <w:tcW w:w="578" w:type="pct"/>
            <w:vMerge/>
            <w:shd w:val="clear" w:color="auto" w:fill="auto"/>
            <w:vAlign w:val="center"/>
          </w:tcPr>
          <w:p w14:paraId="516B9E33" w14:textId="761458B1" w:rsidR="003217FA" w:rsidRPr="003221CF" w:rsidRDefault="003217FA" w:rsidP="007141FF">
            <w:pPr>
              <w:tabs>
                <w:tab w:val="left" w:pos="6237"/>
              </w:tabs>
              <w:jc w:val="center"/>
              <w:rPr>
                <w:rFonts w:ascii="Tahoma" w:hAnsi="Tahoma" w:cs="Tahoma"/>
                <w:bCs/>
                <w:sz w:val="20"/>
                <w:szCs w:val="20"/>
              </w:rPr>
            </w:pPr>
          </w:p>
        </w:tc>
      </w:tr>
      <w:tr w:rsidR="003217FA" w:rsidRPr="003221CF" w14:paraId="4CEF15AE" w14:textId="77777777" w:rsidTr="00233101">
        <w:trPr>
          <w:trHeight w:val="396"/>
        </w:trPr>
        <w:tc>
          <w:tcPr>
            <w:tcW w:w="164" w:type="pct"/>
            <w:vAlign w:val="center"/>
          </w:tcPr>
          <w:p w14:paraId="3DB0CF7A" w14:textId="77777777" w:rsidR="003217FA" w:rsidRPr="003221CF" w:rsidRDefault="003217FA" w:rsidP="007141FF">
            <w:pPr>
              <w:tabs>
                <w:tab w:val="left" w:pos="6237"/>
              </w:tabs>
              <w:jc w:val="center"/>
              <w:rPr>
                <w:rFonts w:ascii="Tahoma" w:hAnsi="Tahoma" w:cs="Tahoma"/>
                <w:bCs/>
                <w:sz w:val="20"/>
                <w:szCs w:val="20"/>
              </w:rPr>
            </w:pPr>
            <w:r w:rsidRPr="003221CF">
              <w:rPr>
                <w:rFonts w:ascii="Tahoma" w:hAnsi="Tahoma" w:cs="Tahoma"/>
                <w:bCs/>
                <w:sz w:val="20"/>
                <w:szCs w:val="20"/>
              </w:rPr>
              <w:t>2.</w:t>
            </w:r>
          </w:p>
        </w:tc>
        <w:tc>
          <w:tcPr>
            <w:tcW w:w="1838" w:type="pct"/>
            <w:vAlign w:val="center"/>
          </w:tcPr>
          <w:p w14:paraId="4314614C" w14:textId="44D4BC1A" w:rsidR="003217FA" w:rsidRPr="00104494" w:rsidRDefault="003217FA" w:rsidP="00104494">
            <w:pPr>
              <w:jc w:val="both"/>
              <w:rPr>
                <w:rFonts w:ascii="Tahoma" w:hAnsi="Tahoma" w:cs="Tahoma"/>
                <w:sz w:val="20"/>
                <w:szCs w:val="20"/>
              </w:rPr>
            </w:pPr>
            <w:r w:rsidRPr="00104494">
              <w:rPr>
                <w:rFonts w:ascii="Tahoma" w:hAnsi="Tahoma" w:cs="Tahoma"/>
                <w:sz w:val="20"/>
                <w:szCs w:val="20"/>
              </w:rPr>
              <w:t xml:space="preserve">La </w:t>
            </w:r>
            <w:r w:rsidR="00C356AB" w:rsidRPr="00104494">
              <w:rPr>
                <w:rFonts w:ascii="Tahoma" w:hAnsi="Tahoma" w:cs="Tahoma"/>
                <w:sz w:val="20"/>
                <w:szCs w:val="20"/>
              </w:rPr>
              <w:t xml:space="preserve">Decisione </w:t>
            </w:r>
            <w:r w:rsidRPr="00104494">
              <w:rPr>
                <w:rFonts w:ascii="Tahoma" w:hAnsi="Tahoma" w:cs="Tahoma"/>
                <w:sz w:val="20"/>
                <w:szCs w:val="20"/>
              </w:rPr>
              <w:t>del RUP inerente all’organizzazione esecuzione dei lavori è stata pubblicata nella sezione “Amministrazione Trasparente” sul profilo internet della stazione appaltante e contiene la chiara indicazione di:</w:t>
            </w:r>
          </w:p>
        </w:tc>
        <w:tc>
          <w:tcPr>
            <w:tcW w:w="1184" w:type="pct"/>
            <w:vAlign w:val="center"/>
          </w:tcPr>
          <w:p w14:paraId="559C7DD1" w14:textId="40F40956" w:rsidR="003217FA" w:rsidRPr="00104494" w:rsidRDefault="003217FA" w:rsidP="00104494">
            <w:pPr>
              <w:jc w:val="both"/>
              <w:rPr>
                <w:rFonts w:ascii="Tahoma" w:hAnsi="Tahoma" w:cs="Tahoma"/>
                <w:sz w:val="20"/>
                <w:szCs w:val="20"/>
              </w:rPr>
            </w:pPr>
            <w:r w:rsidRPr="00104494">
              <w:rPr>
                <w:rFonts w:ascii="Tahoma" w:hAnsi="Tahoma" w:cs="Tahoma"/>
                <w:sz w:val="20"/>
                <w:szCs w:val="20"/>
              </w:rPr>
              <w:t xml:space="preserve">PUBBLICAZIONE - Mancata pubblicazione della </w:t>
            </w:r>
            <w:r w:rsidR="00C356AB" w:rsidRPr="00104494">
              <w:rPr>
                <w:rFonts w:ascii="Tahoma" w:hAnsi="Tahoma" w:cs="Tahoma"/>
                <w:sz w:val="20"/>
                <w:szCs w:val="20"/>
              </w:rPr>
              <w:t xml:space="preserve">Decisione </w:t>
            </w:r>
            <w:r w:rsidRPr="00104494">
              <w:rPr>
                <w:rFonts w:ascii="Tahoma" w:hAnsi="Tahoma" w:cs="Tahoma"/>
                <w:sz w:val="20"/>
                <w:szCs w:val="20"/>
              </w:rPr>
              <w:t>del RUP inerente all’organizzazione e l’esecuzione dei lavori nella sezione “Amministrazione Trasparente” sul profilo internet della stazione appaltante</w:t>
            </w:r>
            <w:r w:rsidR="0012206C" w:rsidRPr="00104494">
              <w:rPr>
                <w:rFonts w:ascii="Tahoma" w:hAnsi="Tahoma" w:cs="Tahoma"/>
                <w:sz w:val="20"/>
                <w:szCs w:val="20"/>
              </w:rPr>
              <w:t>.</w:t>
            </w:r>
          </w:p>
        </w:tc>
        <w:tc>
          <w:tcPr>
            <w:tcW w:w="488" w:type="pct"/>
            <w:vAlign w:val="center"/>
          </w:tcPr>
          <w:p w14:paraId="6F93A8B1" w14:textId="0E54A151" w:rsidR="003217FA" w:rsidRPr="003221CF" w:rsidRDefault="003217FA" w:rsidP="007141FF">
            <w:pPr>
              <w:tabs>
                <w:tab w:val="left" w:pos="6237"/>
              </w:tabs>
              <w:jc w:val="center"/>
              <w:rPr>
                <w:rFonts w:ascii="Tahoma" w:hAnsi="Tahoma" w:cs="Tahoma"/>
                <w:bCs/>
                <w:sz w:val="20"/>
                <w:szCs w:val="20"/>
              </w:rPr>
            </w:pPr>
            <w:r w:rsidRPr="003221CF">
              <w:rPr>
                <w:rFonts w:ascii="Tahoma" w:hAnsi="Tahoma" w:cs="Tahoma"/>
                <w:bCs/>
                <w:sz w:val="20"/>
                <w:szCs w:val="20"/>
              </w:rPr>
              <w:t>5%</w:t>
            </w:r>
          </w:p>
        </w:tc>
        <w:tc>
          <w:tcPr>
            <w:tcW w:w="748" w:type="pct"/>
          </w:tcPr>
          <w:p w14:paraId="6A9F169F" w14:textId="77777777" w:rsidR="003217FA" w:rsidRPr="003221CF" w:rsidRDefault="003217FA" w:rsidP="007141FF">
            <w:pPr>
              <w:tabs>
                <w:tab w:val="left" w:pos="6237"/>
              </w:tabs>
              <w:jc w:val="center"/>
              <w:rPr>
                <w:rFonts w:ascii="Tahoma" w:hAnsi="Tahoma" w:cs="Tahoma"/>
                <w:sz w:val="20"/>
                <w:szCs w:val="20"/>
              </w:rPr>
            </w:pPr>
          </w:p>
        </w:tc>
        <w:tc>
          <w:tcPr>
            <w:tcW w:w="578" w:type="pct"/>
            <w:vMerge w:val="restart"/>
            <w:shd w:val="clear" w:color="auto" w:fill="auto"/>
            <w:vAlign w:val="center"/>
          </w:tcPr>
          <w:p w14:paraId="0EBB927A" w14:textId="17CE76E3" w:rsidR="003217FA" w:rsidRPr="003221CF" w:rsidRDefault="003217FA" w:rsidP="007141FF">
            <w:pPr>
              <w:tabs>
                <w:tab w:val="left" w:pos="6237"/>
              </w:tabs>
              <w:jc w:val="center"/>
              <w:rPr>
                <w:rFonts w:ascii="Tahoma" w:hAnsi="Tahoma" w:cs="Tahoma"/>
                <w:sz w:val="20"/>
                <w:szCs w:val="20"/>
              </w:rPr>
            </w:pPr>
          </w:p>
        </w:tc>
      </w:tr>
      <w:tr w:rsidR="003217FA" w:rsidRPr="003221CF" w14:paraId="610E9E12" w14:textId="77777777" w:rsidTr="00233101">
        <w:trPr>
          <w:trHeight w:val="396"/>
        </w:trPr>
        <w:tc>
          <w:tcPr>
            <w:tcW w:w="164" w:type="pct"/>
            <w:vAlign w:val="center"/>
          </w:tcPr>
          <w:p w14:paraId="0B1F995E" w14:textId="77777777" w:rsidR="003217FA" w:rsidRPr="003221CF" w:rsidRDefault="003217FA" w:rsidP="007141FF">
            <w:pPr>
              <w:tabs>
                <w:tab w:val="left" w:pos="6237"/>
              </w:tabs>
              <w:jc w:val="center"/>
              <w:rPr>
                <w:rFonts w:ascii="Tahoma" w:hAnsi="Tahoma" w:cs="Tahoma"/>
                <w:bCs/>
                <w:sz w:val="20"/>
                <w:szCs w:val="20"/>
              </w:rPr>
            </w:pPr>
            <w:r w:rsidRPr="003221CF">
              <w:rPr>
                <w:rFonts w:ascii="Tahoma" w:hAnsi="Tahoma" w:cs="Tahoma"/>
                <w:bCs/>
                <w:sz w:val="20"/>
                <w:szCs w:val="20"/>
              </w:rPr>
              <w:t>2.2</w:t>
            </w:r>
          </w:p>
        </w:tc>
        <w:tc>
          <w:tcPr>
            <w:tcW w:w="1838" w:type="pct"/>
            <w:vAlign w:val="center"/>
          </w:tcPr>
          <w:p w14:paraId="564B66DE" w14:textId="77777777" w:rsidR="003217FA" w:rsidRPr="003221CF" w:rsidRDefault="003217FA" w:rsidP="007141FF">
            <w:pPr>
              <w:numPr>
                <w:ilvl w:val="0"/>
                <w:numId w:val="5"/>
              </w:numPr>
              <w:ind w:left="175" w:hanging="175"/>
              <w:jc w:val="both"/>
              <w:rPr>
                <w:rFonts w:ascii="Tahoma" w:hAnsi="Tahoma" w:cs="Tahoma"/>
                <w:sz w:val="20"/>
                <w:szCs w:val="20"/>
              </w:rPr>
            </w:pPr>
            <w:r w:rsidRPr="003221CF">
              <w:rPr>
                <w:rFonts w:ascii="Tahoma" w:hAnsi="Tahoma" w:cs="Tahoma"/>
                <w:sz w:val="20"/>
                <w:szCs w:val="20"/>
              </w:rPr>
              <w:t>dettaglio dei lavori da eseguire in amministrazione diretta</w:t>
            </w:r>
          </w:p>
        </w:tc>
        <w:tc>
          <w:tcPr>
            <w:tcW w:w="1184" w:type="pct"/>
            <w:vMerge w:val="restart"/>
            <w:vAlign w:val="center"/>
          </w:tcPr>
          <w:p w14:paraId="640B79E9" w14:textId="50D674C6" w:rsidR="003217FA" w:rsidRPr="003221CF" w:rsidRDefault="003217FA" w:rsidP="007141FF">
            <w:pPr>
              <w:jc w:val="both"/>
              <w:rPr>
                <w:rFonts w:ascii="Tahoma" w:hAnsi="Tahoma" w:cs="Tahoma"/>
                <w:sz w:val="20"/>
                <w:szCs w:val="20"/>
              </w:rPr>
            </w:pPr>
            <w:r w:rsidRPr="003221CF">
              <w:rPr>
                <w:rFonts w:ascii="Tahoma" w:hAnsi="Tahoma" w:cs="Tahoma"/>
                <w:sz w:val="20"/>
                <w:szCs w:val="20"/>
              </w:rPr>
              <w:t>COMPLETEZZA ATTO – Atto incompleto parzialmente o del tutto.</w:t>
            </w:r>
          </w:p>
        </w:tc>
        <w:tc>
          <w:tcPr>
            <w:tcW w:w="488" w:type="pct"/>
            <w:vMerge w:val="restart"/>
            <w:vAlign w:val="center"/>
          </w:tcPr>
          <w:p w14:paraId="0F3EF8B6" w14:textId="77777777" w:rsidR="003217FA" w:rsidRPr="003221CF" w:rsidRDefault="003217FA" w:rsidP="007141FF">
            <w:pPr>
              <w:tabs>
                <w:tab w:val="left" w:pos="6237"/>
              </w:tabs>
              <w:jc w:val="center"/>
              <w:rPr>
                <w:rFonts w:ascii="Tahoma" w:hAnsi="Tahoma" w:cs="Tahoma"/>
                <w:bCs/>
                <w:sz w:val="20"/>
                <w:szCs w:val="20"/>
              </w:rPr>
            </w:pPr>
            <w:r w:rsidRPr="003221CF">
              <w:rPr>
                <w:rFonts w:ascii="Tahoma" w:hAnsi="Tahoma" w:cs="Tahoma"/>
                <w:bCs/>
                <w:sz w:val="20"/>
                <w:szCs w:val="20"/>
              </w:rPr>
              <w:t>Irregolarità a carattere formale</w:t>
            </w:r>
          </w:p>
          <w:p w14:paraId="2750CED7" w14:textId="0E140489" w:rsidR="003217FA" w:rsidRPr="003221CF" w:rsidRDefault="003217FA" w:rsidP="007141FF">
            <w:pPr>
              <w:tabs>
                <w:tab w:val="left" w:pos="6237"/>
              </w:tabs>
              <w:jc w:val="center"/>
              <w:rPr>
                <w:rFonts w:ascii="Tahoma" w:hAnsi="Tahoma" w:cs="Tahoma"/>
                <w:bCs/>
                <w:sz w:val="20"/>
                <w:szCs w:val="20"/>
              </w:rPr>
            </w:pPr>
            <w:r w:rsidRPr="003221CF">
              <w:rPr>
                <w:rFonts w:ascii="Tahoma" w:hAnsi="Tahoma" w:cs="Tahoma"/>
                <w:bCs/>
                <w:sz w:val="20"/>
                <w:szCs w:val="20"/>
              </w:rPr>
              <w:t>0,5% in mancanza di uno o più elementi</w:t>
            </w:r>
          </w:p>
        </w:tc>
        <w:tc>
          <w:tcPr>
            <w:tcW w:w="748" w:type="pct"/>
            <w:vMerge w:val="restart"/>
          </w:tcPr>
          <w:p w14:paraId="01EB4F57" w14:textId="77777777" w:rsidR="003217FA" w:rsidRPr="003221CF" w:rsidRDefault="003217FA" w:rsidP="007141FF">
            <w:pPr>
              <w:tabs>
                <w:tab w:val="left" w:pos="6237"/>
              </w:tabs>
              <w:jc w:val="center"/>
              <w:rPr>
                <w:rFonts w:ascii="Tahoma" w:hAnsi="Tahoma" w:cs="Tahoma"/>
                <w:sz w:val="20"/>
                <w:szCs w:val="20"/>
              </w:rPr>
            </w:pPr>
          </w:p>
        </w:tc>
        <w:tc>
          <w:tcPr>
            <w:tcW w:w="578" w:type="pct"/>
            <w:vMerge/>
            <w:shd w:val="clear" w:color="auto" w:fill="auto"/>
            <w:vAlign w:val="center"/>
          </w:tcPr>
          <w:p w14:paraId="621BD6DC" w14:textId="7433CA78" w:rsidR="003217FA" w:rsidRPr="003221CF" w:rsidRDefault="003217FA" w:rsidP="007141FF">
            <w:pPr>
              <w:tabs>
                <w:tab w:val="left" w:pos="6237"/>
              </w:tabs>
              <w:jc w:val="center"/>
              <w:rPr>
                <w:rFonts w:ascii="Tahoma" w:hAnsi="Tahoma" w:cs="Tahoma"/>
                <w:sz w:val="20"/>
                <w:szCs w:val="20"/>
              </w:rPr>
            </w:pPr>
          </w:p>
        </w:tc>
      </w:tr>
      <w:tr w:rsidR="003217FA" w:rsidRPr="003221CF" w14:paraId="6334DDD8" w14:textId="77777777" w:rsidTr="00233101">
        <w:trPr>
          <w:trHeight w:val="584"/>
        </w:trPr>
        <w:tc>
          <w:tcPr>
            <w:tcW w:w="164" w:type="pct"/>
            <w:vAlign w:val="center"/>
          </w:tcPr>
          <w:p w14:paraId="08D304D0" w14:textId="77777777" w:rsidR="003217FA" w:rsidRPr="003221CF" w:rsidRDefault="003217FA" w:rsidP="007141FF">
            <w:pPr>
              <w:tabs>
                <w:tab w:val="left" w:pos="6237"/>
              </w:tabs>
              <w:jc w:val="center"/>
              <w:rPr>
                <w:rFonts w:ascii="Tahoma" w:hAnsi="Tahoma" w:cs="Tahoma"/>
                <w:bCs/>
                <w:sz w:val="20"/>
                <w:szCs w:val="20"/>
              </w:rPr>
            </w:pPr>
            <w:r w:rsidRPr="003221CF">
              <w:rPr>
                <w:rFonts w:ascii="Tahoma" w:hAnsi="Tahoma" w:cs="Tahoma"/>
                <w:bCs/>
                <w:sz w:val="20"/>
                <w:szCs w:val="20"/>
              </w:rPr>
              <w:t>2.3</w:t>
            </w:r>
          </w:p>
        </w:tc>
        <w:tc>
          <w:tcPr>
            <w:tcW w:w="1838" w:type="pct"/>
            <w:vAlign w:val="center"/>
          </w:tcPr>
          <w:p w14:paraId="226C6519" w14:textId="47993D14" w:rsidR="003217FA" w:rsidRPr="003221CF" w:rsidRDefault="003217FA" w:rsidP="007141FF">
            <w:pPr>
              <w:numPr>
                <w:ilvl w:val="0"/>
                <w:numId w:val="5"/>
              </w:numPr>
              <w:ind w:left="175" w:hanging="175"/>
              <w:jc w:val="both"/>
              <w:rPr>
                <w:rFonts w:ascii="Tahoma" w:hAnsi="Tahoma" w:cs="Tahoma"/>
                <w:sz w:val="20"/>
                <w:szCs w:val="20"/>
              </w:rPr>
            </w:pPr>
            <w:r w:rsidRPr="003221CF">
              <w:rPr>
                <w:rFonts w:ascii="Tahoma" w:hAnsi="Tahoma" w:cs="Tahoma"/>
                <w:sz w:val="20"/>
                <w:szCs w:val="20"/>
              </w:rPr>
              <w:t>individuazione del personale coinvolto nei lavori in amministrazione diretta.</w:t>
            </w:r>
          </w:p>
        </w:tc>
        <w:tc>
          <w:tcPr>
            <w:tcW w:w="1184" w:type="pct"/>
            <w:vMerge/>
            <w:vAlign w:val="center"/>
          </w:tcPr>
          <w:p w14:paraId="63D7DFCA" w14:textId="7951C3EE" w:rsidR="003217FA" w:rsidRPr="003221CF" w:rsidRDefault="003217FA" w:rsidP="007141FF">
            <w:pPr>
              <w:rPr>
                <w:rFonts w:ascii="Tahoma" w:hAnsi="Tahoma" w:cs="Tahoma"/>
                <w:sz w:val="20"/>
                <w:szCs w:val="20"/>
              </w:rPr>
            </w:pPr>
          </w:p>
        </w:tc>
        <w:tc>
          <w:tcPr>
            <w:tcW w:w="488" w:type="pct"/>
            <w:vMerge/>
            <w:vAlign w:val="center"/>
          </w:tcPr>
          <w:p w14:paraId="6BB129B6" w14:textId="32480044" w:rsidR="003217FA" w:rsidRPr="003221CF" w:rsidRDefault="003217FA" w:rsidP="007141FF">
            <w:pPr>
              <w:tabs>
                <w:tab w:val="left" w:pos="6237"/>
              </w:tabs>
              <w:jc w:val="center"/>
              <w:rPr>
                <w:rFonts w:ascii="Tahoma" w:hAnsi="Tahoma" w:cs="Tahoma"/>
                <w:bCs/>
                <w:sz w:val="20"/>
                <w:szCs w:val="20"/>
              </w:rPr>
            </w:pPr>
          </w:p>
        </w:tc>
        <w:tc>
          <w:tcPr>
            <w:tcW w:w="748" w:type="pct"/>
            <w:vMerge/>
          </w:tcPr>
          <w:p w14:paraId="7004B8E4" w14:textId="77777777" w:rsidR="003217FA" w:rsidRPr="003221CF" w:rsidRDefault="003217FA" w:rsidP="007141FF">
            <w:pPr>
              <w:tabs>
                <w:tab w:val="left" w:pos="6237"/>
              </w:tabs>
              <w:jc w:val="center"/>
              <w:rPr>
                <w:rFonts w:ascii="Tahoma" w:hAnsi="Tahoma" w:cs="Tahoma"/>
                <w:sz w:val="20"/>
                <w:szCs w:val="20"/>
              </w:rPr>
            </w:pPr>
          </w:p>
        </w:tc>
        <w:tc>
          <w:tcPr>
            <w:tcW w:w="578" w:type="pct"/>
            <w:vMerge/>
            <w:shd w:val="clear" w:color="auto" w:fill="auto"/>
            <w:vAlign w:val="center"/>
          </w:tcPr>
          <w:p w14:paraId="069A2973" w14:textId="3B4F65E4" w:rsidR="003217FA" w:rsidRPr="003221CF" w:rsidRDefault="003217FA" w:rsidP="007141FF">
            <w:pPr>
              <w:tabs>
                <w:tab w:val="left" w:pos="6237"/>
              </w:tabs>
              <w:jc w:val="center"/>
              <w:rPr>
                <w:rFonts w:ascii="Tahoma" w:hAnsi="Tahoma" w:cs="Tahoma"/>
                <w:sz w:val="20"/>
                <w:szCs w:val="20"/>
              </w:rPr>
            </w:pPr>
          </w:p>
        </w:tc>
      </w:tr>
      <w:tr w:rsidR="00171641" w:rsidRPr="003221CF" w14:paraId="0AF137FE" w14:textId="77777777" w:rsidTr="00233101">
        <w:trPr>
          <w:trHeight w:val="396"/>
        </w:trPr>
        <w:tc>
          <w:tcPr>
            <w:tcW w:w="164" w:type="pct"/>
            <w:vAlign w:val="center"/>
          </w:tcPr>
          <w:p w14:paraId="283344AC" w14:textId="1685A272" w:rsidR="00171641" w:rsidRPr="00956B48" w:rsidRDefault="00171641" w:rsidP="007141FF">
            <w:pPr>
              <w:tabs>
                <w:tab w:val="left" w:pos="6237"/>
              </w:tabs>
              <w:jc w:val="center"/>
              <w:rPr>
                <w:rFonts w:ascii="Tahoma" w:hAnsi="Tahoma" w:cs="Tahoma"/>
                <w:bCs/>
                <w:sz w:val="20"/>
                <w:szCs w:val="20"/>
              </w:rPr>
            </w:pPr>
            <w:r w:rsidRPr="00956B48">
              <w:rPr>
                <w:rFonts w:ascii="Tahoma" w:hAnsi="Tahoma" w:cs="Tahoma"/>
                <w:bCs/>
                <w:sz w:val="20"/>
                <w:szCs w:val="20"/>
              </w:rPr>
              <w:lastRenderedPageBreak/>
              <w:t>2.4</w:t>
            </w:r>
          </w:p>
        </w:tc>
        <w:tc>
          <w:tcPr>
            <w:tcW w:w="1838" w:type="pct"/>
            <w:vAlign w:val="center"/>
          </w:tcPr>
          <w:p w14:paraId="51DE3693" w14:textId="5C287A58" w:rsidR="00171641" w:rsidRPr="00956B48" w:rsidRDefault="00171641" w:rsidP="00171641">
            <w:pPr>
              <w:rPr>
                <w:rFonts w:ascii="Tahoma" w:hAnsi="Tahoma" w:cs="Tahoma"/>
                <w:bCs/>
                <w:sz w:val="20"/>
                <w:szCs w:val="20"/>
              </w:rPr>
            </w:pPr>
            <w:r w:rsidRPr="00956B48">
              <w:rPr>
                <w:rFonts w:ascii="Tahoma" w:hAnsi="Tahoma" w:cs="Tahoma"/>
                <w:bCs/>
                <w:sz w:val="20"/>
                <w:szCs w:val="20"/>
              </w:rPr>
              <w:t>Verificare che nel caso di presenza in parte di eventuali voci previste nel quadro economico di lavori in amministrazione diretta, siano definiti entro un limite compreso tra il 5 ed il 10 percento dei lavori a base d’appalto</w:t>
            </w:r>
          </w:p>
        </w:tc>
        <w:tc>
          <w:tcPr>
            <w:tcW w:w="1184" w:type="pct"/>
            <w:vAlign w:val="center"/>
          </w:tcPr>
          <w:p w14:paraId="54E0992A" w14:textId="717C439A" w:rsidR="00171641" w:rsidRPr="00104494" w:rsidRDefault="00C015D3" w:rsidP="007141FF">
            <w:pPr>
              <w:jc w:val="both"/>
              <w:rPr>
                <w:rFonts w:ascii="Tahoma" w:hAnsi="Tahoma" w:cs="Tahoma"/>
                <w:sz w:val="20"/>
                <w:szCs w:val="20"/>
              </w:rPr>
            </w:pPr>
            <w:r w:rsidRPr="00104494">
              <w:rPr>
                <w:rFonts w:ascii="Tahoma" w:hAnsi="Tahoma" w:cs="Tahoma"/>
                <w:sz w:val="20"/>
                <w:szCs w:val="20"/>
              </w:rPr>
              <w:t xml:space="preserve">Superamento del limite </w:t>
            </w:r>
          </w:p>
        </w:tc>
        <w:tc>
          <w:tcPr>
            <w:tcW w:w="488" w:type="pct"/>
            <w:vAlign w:val="center"/>
          </w:tcPr>
          <w:p w14:paraId="4760D273" w14:textId="369DC7CD" w:rsidR="00171641" w:rsidRPr="00104494" w:rsidRDefault="00C015D3" w:rsidP="007141FF">
            <w:pPr>
              <w:tabs>
                <w:tab w:val="left" w:pos="6237"/>
              </w:tabs>
              <w:jc w:val="center"/>
              <w:rPr>
                <w:rFonts w:ascii="Tahoma" w:hAnsi="Tahoma" w:cs="Tahoma"/>
                <w:bCs/>
                <w:sz w:val="20"/>
                <w:szCs w:val="20"/>
              </w:rPr>
            </w:pPr>
            <w:r w:rsidRPr="00104494">
              <w:rPr>
                <w:rFonts w:ascii="Tahoma" w:hAnsi="Tahoma" w:cs="Tahoma"/>
                <w:bCs/>
                <w:sz w:val="20"/>
                <w:szCs w:val="20"/>
              </w:rPr>
              <w:t>100%</w:t>
            </w:r>
          </w:p>
        </w:tc>
        <w:tc>
          <w:tcPr>
            <w:tcW w:w="748" w:type="pct"/>
          </w:tcPr>
          <w:p w14:paraId="687658B9" w14:textId="77777777" w:rsidR="00171641" w:rsidRPr="00104494" w:rsidRDefault="00171641" w:rsidP="007141FF">
            <w:pPr>
              <w:tabs>
                <w:tab w:val="left" w:pos="6237"/>
              </w:tabs>
              <w:jc w:val="center"/>
              <w:rPr>
                <w:rFonts w:ascii="Tahoma" w:hAnsi="Tahoma" w:cs="Tahoma"/>
                <w:sz w:val="20"/>
                <w:szCs w:val="20"/>
              </w:rPr>
            </w:pPr>
          </w:p>
        </w:tc>
        <w:tc>
          <w:tcPr>
            <w:tcW w:w="578" w:type="pct"/>
            <w:shd w:val="clear" w:color="auto" w:fill="auto"/>
            <w:vAlign w:val="center"/>
          </w:tcPr>
          <w:p w14:paraId="1F368DF8" w14:textId="66B3B077" w:rsidR="00171641" w:rsidRPr="00104494" w:rsidRDefault="00171641" w:rsidP="007141FF">
            <w:pPr>
              <w:tabs>
                <w:tab w:val="left" w:pos="6237"/>
              </w:tabs>
              <w:jc w:val="center"/>
              <w:rPr>
                <w:rFonts w:ascii="Tahoma" w:hAnsi="Tahoma" w:cs="Tahoma"/>
                <w:sz w:val="20"/>
                <w:szCs w:val="20"/>
              </w:rPr>
            </w:pPr>
            <w:r w:rsidRPr="00104494">
              <w:rPr>
                <w:rFonts w:ascii="Tahoma" w:hAnsi="Tahoma" w:cs="Tahoma"/>
                <w:sz w:val="20"/>
                <w:szCs w:val="20"/>
              </w:rPr>
              <w:t>Art. 5 comma 2 Allegato I.7</w:t>
            </w:r>
          </w:p>
        </w:tc>
      </w:tr>
      <w:tr w:rsidR="003217FA" w:rsidRPr="003221CF" w14:paraId="76DCD053" w14:textId="77777777" w:rsidTr="00233101">
        <w:trPr>
          <w:trHeight w:val="396"/>
        </w:trPr>
        <w:tc>
          <w:tcPr>
            <w:tcW w:w="164" w:type="pct"/>
            <w:vAlign w:val="center"/>
          </w:tcPr>
          <w:p w14:paraId="7E2F82BA" w14:textId="77777777" w:rsidR="003217FA" w:rsidRPr="003221CF" w:rsidRDefault="003217FA" w:rsidP="007141FF">
            <w:pPr>
              <w:tabs>
                <w:tab w:val="left" w:pos="6237"/>
              </w:tabs>
              <w:jc w:val="center"/>
              <w:rPr>
                <w:rFonts w:ascii="Tahoma" w:hAnsi="Tahoma" w:cs="Tahoma"/>
                <w:bCs/>
                <w:sz w:val="20"/>
                <w:szCs w:val="20"/>
              </w:rPr>
            </w:pPr>
            <w:r w:rsidRPr="003221CF">
              <w:rPr>
                <w:rFonts w:ascii="Tahoma" w:hAnsi="Tahoma" w:cs="Tahoma"/>
                <w:bCs/>
                <w:sz w:val="20"/>
                <w:szCs w:val="20"/>
              </w:rPr>
              <w:t>3.</w:t>
            </w:r>
          </w:p>
        </w:tc>
        <w:tc>
          <w:tcPr>
            <w:tcW w:w="1838" w:type="pct"/>
            <w:vAlign w:val="center"/>
          </w:tcPr>
          <w:p w14:paraId="7FB722E9" w14:textId="766B7128" w:rsidR="003217FA" w:rsidRPr="003221CF" w:rsidRDefault="003217FA" w:rsidP="007141FF">
            <w:pPr>
              <w:rPr>
                <w:rFonts w:ascii="Tahoma" w:hAnsi="Tahoma" w:cs="Tahoma"/>
                <w:bCs/>
                <w:sz w:val="20"/>
                <w:szCs w:val="20"/>
              </w:rPr>
            </w:pPr>
            <w:r w:rsidRPr="003221CF">
              <w:rPr>
                <w:rFonts w:ascii="Tahoma" w:hAnsi="Tahoma" w:cs="Tahoma"/>
                <w:bCs/>
                <w:sz w:val="20"/>
                <w:szCs w:val="20"/>
              </w:rPr>
              <w:t>Il RUP/Dirigente ha predisposto ordini di servizio (o altro atto) per l’individuazione del personale coinvolto nei lavori in amministrazione diretta</w:t>
            </w:r>
          </w:p>
        </w:tc>
        <w:tc>
          <w:tcPr>
            <w:tcW w:w="1184" w:type="pct"/>
            <w:vAlign w:val="center"/>
          </w:tcPr>
          <w:p w14:paraId="56286075" w14:textId="51CA5857" w:rsidR="003217FA" w:rsidRPr="003221CF" w:rsidRDefault="003217FA" w:rsidP="007141FF">
            <w:pPr>
              <w:jc w:val="both"/>
              <w:rPr>
                <w:rFonts w:ascii="Tahoma" w:hAnsi="Tahoma" w:cs="Tahoma"/>
                <w:sz w:val="20"/>
                <w:szCs w:val="20"/>
              </w:rPr>
            </w:pPr>
            <w:r w:rsidRPr="003221CF">
              <w:rPr>
                <w:rFonts w:ascii="Tahoma" w:hAnsi="Tahoma" w:cs="Tahoma"/>
                <w:sz w:val="20"/>
                <w:szCs w:val="20"/>
              </w:rPr>
              <w:t>Assenza degli ordini di servizio relativi al personale coinvolto nei lavori in amministrazione diretta.</w:t>
            </w:r>
          </w:p>
        </w:tc>
        <w:tc>
          <w:tcPr>
            <w:tcW w:w="488" w:type="pct"/>
            <w:vAlign w:val="center"/>
          </w:tcPr>
          <w:p w14:paraId="66094377" w14:textId="435A4A06" w:rsidR="003217FA" w:rsidRPr="003221CF" w:rsidRDefault="003217FA" w:rsidP="007141FF">
            <w:pPr>
              <w:tabs>
                <w:tab w:val="left" w:pos="6237"/>
              </w:tabs>
              <w:jc w:val="center"/>
              <w:rPr>
                <w:rFonts w:ascii="Tahoma" w:hAnsi="Tahoma" w:cs="Tahoma"/>
                <w:bCs/>
                <w:sz w:val="20"/>
                <w:szCs w:val="20"/>
              </w:rPr>
            </w:pPr>
            <w:r w:rsidRPr="003221CF">
              <w:rPr>
                <w:rFonts w:ascii="Tahoma" w:hAnsi="Tahoma" w:cs="Tahoma"/>
                <w:bCs/>
                <w:sz w:val="20"/>
                <w:szCs w:val="20"/>
              </w:rPr>
              <w:t>5%</w:t>
            </w:r>
          </w:p>
        </w:tc>
        <w:tc>
          <w:tcPr>
            <w:tcW w:w="748" w:type="pct"/>
          </w:tcPr>
          <w:p w14:paraId="2E81B0BB" w14:textId="77777777" w:rsidR="003217FA" w:rsidRPr="003221CF" w:rsidRDefault="003217FA" w:rsidP="007141FF">
            <w:pPr>
              <w:tabs>
                <w:tab w:val="left" w:pos="6237"/>
              </w:tabs>
              <w:jc w:val="center"/>
              <w:rPr>
                <w:rFonts w:ascii="Tahoma" w:hAnsi="Tahoma" w:cs="Tahoma"/>
                <w:sz w:val="20"/>
                <w:szCs w:val="20"/>
              </w:rPr>
            </w:pPr>
          </w:p>
        </w:tc>
        <w:tc>
          <w:tcPr>
            <w:tcW w:w="578" w:type="pct"/>
            <w:shd w:val="clear" w:color="auto" w:fill="auto"/>
            <w:vAlign w:val="center"/>
          </w:tcPr>
          <w:p w14:paraId="0C6E19B4" w14:textId="0035E43D" w:rsidR="003217FA" w:rsidRPr="003221CF" w:rsidRDefault="003217FA" w:rsidP="007141FF">
            <w:pPr>
              <w:tabs>
                <w:tab w:val="left" w:pos="6237"/>
              </w:tabs>
              <w:jc w:val="center"/>
              <w:rPr>
                <w:rFonts w:ascii="Tahoma" w:hAnsi="Tahoma" w:cs="Tahoma"/>
                <w:sz w:val="20"/>
                <w:szCs w:val="20"/>
              </w:rPr>
            </w:pPr>
          </w:p>
        </w:tc>
      </w:tr>
      <w:tr w:rsidR="003217FA" w:rsidRPr="003221CF" w14:paraId="47D3A2C0" w14:textId="77777777" w:rsidTr="00233101">
        <w:trPr>
          <w:trHeight w:val="396"/>
        </w:trPr>
        <w:tc>
          <w:tcPr>
            <w:tcW w:w="164" w:type="pct"/>
            <w:vAlign w:val="center"/>
          </w:tcPr>
          <w:p w14:paraId="1030FA5D" w14:textId="77777777" w:rsidR="003217FA" w:rsidRPr="003221CF" w:rsidRDefault="003217FA" w:rsidP="007141FF">
            <w:pPr>
              <w:tabs>
                <w:tab w:val="left" w:pos="6237"/>
              </w:tabs>
              <w:jc w:val="center"/>
              <w:rPr>
                <w:rFonts w:ascii="Tahoma" w:hAnsi="Tahoma" w:cs="Tahoma"/>
                <w:bCs/>
                <w:sz w:val="20"/>
                <w:szCs w:val="20"/>
              </w:rPr>
            </w:pPr>
            <w:r w:rsidRPr="003221CF">
              <w:rPr>
                <w:rFonts w:ascii="Tahoma" w:hAnsi="Tahoma" w:cs="Tahoma"/>
                <w:bCs/>
                <w:sz w:val="20"/>
                <w:szCs w:val="20"/>
              </w:rPr>
              <w:t>4.</w:t>
            </w:r>
          </w:p>
        </w:tc>
        <w:tc>
          <w:tcPr>
            <w:tcW w:w="1838" w:type="pct"/>
            <w:vAlign w:val="center"/>
          </w:tcPr>
          <w:p w14:paraId="42017F27" w14:textId="54FEA1FD" w:rsidR="003217FA" w:rsidRPr="003221CF" w:rsidRDefault="003217FA" w:rsidP="007141FF">
            <w:pPr>
              <w:rPr>
                <w:rFonts w:ascii="Tahoma" w:hAnsi="Tahoma" w:cs="Tahoma"/>
                <w:sz w:val="20"/>
                <w:szCs w:val="20"/>
              </w:rPr>
            </w:pPr>
            <w:r w:rsidRPr="003221CF">
              <w:rPr>
                <w:rFonts w:ascii="Tahoma" w:hAnsi="Tahoma" w:cs="Tahoma"/>
                <w:bCs/>
                <w:sz w:val="20"/>
                <w:szCs w:val="20"/>
              </w:rPr>
              <w:t>Il RUP ha predisposto la tenuta della contabilità dei lavori:</w:t>
            </w:r>
          </w:p>
        </w:tc>
        <w:tc>
          <w:tcPr>
            <w:tcW w:w="1184" w:type="pct"/>
            <w:vMerge w:val="restart"/>
            <w:vAlign w:val="center"/>
          </w:tcPr>
          <w:p w14:paraId="16820C1B" w14:textId="0BB8680B" w:rsidR="003217FA" w:rsidRPr="003221CF" w:rsidRDefault="003217FA" w:rsidP="007141FF">
            <w:pPr>
              <w:jc w:val="both"/>
              <w:rPr>
                <w:rFonts w:ascii="Tahoma" w:hAnsi="Tahoma" w:cs="Tahoma"/>
                <w:sz w:val="20"/>
                <w:szCs w:val="20"/>
              </w:rPr>
            </w:pPr>
            <w:r w:rsidRPr="003221CF">
              <w:rPr>
                <w:rFonts w:ascii="Tahoma" w:hAnsi="Tahoma" w:cs="Tahoma"/>
                <w:sz w:val="20"/>
                <w:szCs w:val="20"/>
              </w:rPr>
              <w:t>Assenza di documenti contabili relativi ai lavori eseguiti in amministrazione diretta</w:t>
            </w:r>
          </w:p>
        </w:tc>
        <w:tc>
          <w:tcPr>
            <w:tcW w:w="488" w:type="pct"/>
            <w:vMerge w:val="restart"/>
            <w:vAlign w:val="center"/>
          </w:tcPr>
          <w:p w14:paraId="161737AF" w14:textId="39B29DBE" w:rsidR="003217FA" w:rsidRPr="003221CF" w:rsidRDefault="003217FA" w:rsidP="007141FF">
            <w:pPr>
              <w:tabs>
                <w:tab w:val="left" w:pos="6237"/>
              </w:tabs>
              <w:jc w:val="center"/>
              <w:rPr>
                <w:rFonts w:ascii="Tahoma" w:hAnsi="Tahoma" w:cs="Tahoma"/>
                <w:bCs/>
                <w:sz w:val="20"/>
                <w:szCs w:val="20"/>
              </w:rPr>
            </w:pPr>
            <w:r w:rsidRPr="003221CF">
              <w:rPr>
                <w:rFonts w:ascii="Tahoma" w:hAnsi="Tahoma" w:cs="Tahoma"/>
                <w:bCs/>
                <w:sz w:val="20"/>
                <w:szCs w:val="20"/>
              </w:rPr>
              <w:t>5%</w:t>
            </w:r>
          </w:p>
        </w:tc>
        <w:tc>
          <w:tcPr>
            <w:tcW w:w="748" w:type="pct"/>
            <w:vMerge w:val="restart"/>
            <w:shd w:val="clear" w:color="auto" w:fill="auto"/>
          </w:tcPr>
          <w:p w14:paraId="1DACD5CF" w14:textId="77777777" w:rsidR="003217FA" w:rsidRPr="003221CF" w:rsidRDefault="003217FA" w:rsidP="007141FF">
            <w:pPr>
              <w:tabs>
                <w:tab w:val="left" w:pos="6237"/>
              </w:tabs>
              <w:jc w:val="center"/>
              <w:rPr>
                <w:rFonts w:ascii="Tahoma" w:hAnsi="Tahoma" w:cs="Tahoma"/>
                <w:sz w:val="20"/>
                <w:szCs w:val="20"/>
              </w:rPr>
            </w:pPr>
          </w:p>
        </w:tc>
        <w:tc>
          <w:tcPr>
            <w:tcW w:w="578" w:type="pct"/>
            <w:vMerge w:val="restart"/>
            <w:shd w:val="clear" w:color="auto" w:fill="auto"/>
            <w:vAlign w:val="center"/>
          </w:tcPr>
          <w:p w14:paraId="13C0002E" w14:textId="4065D518" w:rsidR="003217FA" w:rsidRPr="003221CF" w:rsidRDefault="003217FA" w:rsidP="007141FF">
            <w:pPr>
              <w:tabs>
                <w:tab w:val="left" w:pos="6237"/>
              </w:tabs>
              <w:jc w:val="center"/>
              <w:rPr>
                <w:rFonts w:ascii="Tahoma" w:hAnsi="Tahoma" w:cs="Tahoma"/>
                <w:sz w:val="20"/>
                <w:szCs w:val="20"/>
              </w:rPr>
            </w:pPr>
          </w:p>
        </w:tc>
      </w:tr>
      <w:tr w:rsidR="003217FA" w:rsidRPr="003221CF" w14:paraId="00EBC326" w14:textId="77777777" w:rsidTr="00233101">
        <w:trPr>
          <w:trHeight w:val="396"/>
        </w:trPr>
        <w:tc>
          <w:tcPr>
            <w:tcW w:w="164" w:type="pct"/>
            <w:vAlign w:val="center"/>
          </w:tcPr>
          <w:p w14:paraId="1D1788E0" w14:textId="77777777" w:rsidR="003217FA" w:rsidRPr="003221CF" w:rsidRDefault="003217FA" w:rsidP="007141FF">
            <w:pPr>
              <w:tabs>
                <w:tab w:val="left" w:pos="6237"/>
              </w:tabs>
              <w:jc w:val="center"/>
              <w:rPr>
                <w:rFonts w:ascii="Tahoma" w:hAnsi="Tahoma" w:cs="Tahoma"/>
                <w:bCs/>
                <w:sz w:val="20"/>
                <w:szCs w:val="20"/>
              </w:rPr>
            </w:pPr>
            <w:r w:rsidRPr="003221CF">
              <w:rPr>
                <w:rFonts w:ascii="Tahoma" w:hAnsi="Tahoma" w:cs="Tahoma"/>
                <w:bCs/>
                <w:sz w:val="20"/>
                <w:szCs w:val="20"/>
              </w:rPr>
              <w:t>4.1</w:t>
            </w:r>
          </w:p>
        </w:tc>
        <w:tc>
          <w:tcPr>
            <w:tcW w:w="1838" w:type="pct"/>
            <w:vAlign w:val="center"/>
          </w:tcPr>
          <w:p w14:paraId="2AEACD25" w14:textId="77777777" w:rsidR="003217FA" w:rsidRPr="003221CF" w:rsidRDefault="003217FA" w:rsidP="007141FF">
            <w:pPr>
              <w:numPr>
                <w:ilvl w:val="0"/>
                <w:numId w:val="5"/>
              </w:numPr>
              <w:ind w:left="175" w:hanging="175"/>
              <w:jc w:val="both"/>
              <w:rPr>
                <w:rFonts w:ascii="Tahoma" w:hAnsi="Tahoma" w:cs="Tahoma"/>
                <w:sz w:val="20"/>
                <w:szCs w:val="20"/>
              </w:rPr>
            </w:pPr>
            <w:r w:rsidRPr="003221CF">
              <w:rPr>
                <w:rFonts w:ascii="Tahoma" w:hAnsi="Tahoma" w:cs="Tahoma"/>
                <w:sz w:val="20"/>
                <w:szCs w:val="20"/>
              </w:rPr>
              <w:t>l’acquisto dei materiali è stato regolarmente tracciato dal RUP</w:t>
            </w:r>
          </w:p>
        </w:tc>
        <w:tc>
          <w:tcPr>
            <w:tcW w:w="1184" w:type="pct"/>
            <w:vMerge/>
            <w:vAlign w:val="center"/>
          </w:tcPr>
          <w:p w14:paraId="3681BAB6" w14:textId="77777777" w:rsidR="003217FA" w:rsidRPr="003221CF" w:rsidRDefault="003217FA" w:rsidP="007141FF">
            <w:pPr>
              <w:jc w:val="both"/>
              <w:rPr>
                <w:rFonts w:ascii="Tahoma" w:hAnsi="Tahoma" w:cs="Tahoma"/>
                <w:sz w:val="20"/>
                <w:szCs w:val="20"/>
              </w:rPr>
            </w:pPr>
          </w:p>
        </w:tc>
        <w:tc>
          <w:tcPr>
            <w:tcW w:w="488" w:type="pct"/>
            <w:vMerge/>
            <w:vAlign w:val="center"/>
          </w:tcPr>
          <w:p w14:paraId="29E4B781" w14:textId="77777777" w:rsidR="003217FA" w:rsidRPr="003221CF" w:rsidRDefault="003217FA" w:rsidP="007141FF">
            <w:pPr>
              <w:tabs>
                <w:tab w:val="left" w:pos="6237"/>
              </w:tabs>
              <w:rPr>
                <w:rFonts w:ascii="Tahoma" w:hAnsi="Tahoma" w:cs="Tahoma"/>
                <w:bCs/>
                <w:sz w:val="20"/>
                <w:szCs w:val="20"/>
              </w:rPr>
            </w:pPr>
          </w:p>
        </w:tc>
        <w:tc>
          <w:tcPr>
            <w:tcW w:w="748" w:type="pct"/>
            <w:vMerge/>
            <w:shd w:val="clear" w:color="auto" w:fill="auto"/>
          </w:tcPr>
          <w:p w14:paraId="49A8A3DF" w14:textId="77777777" w:rsidR="003217FA" w:rsidRPr="003221CF" w:rsidRDefault="003217FA" w:rsidP="007141FF">
            <w:pPr>
              <w:tabs>
                <w:tab w:val="left" w:pos="6237"/>
              </w:tabs>
              <w:jc w:val="center"/>
              <w:rPr>
                <w:rFonts w:ascii="Tahoma" w:hAnsi="Tahoma" w:cs="Tahoma"/>
                <w:sz w:val="20"/>
                <w:szCs w:val="20"/>
              </w:rPr>
            </w:pPr>
          </w:p>
        </w:tc>
        <w:tc>
          <w:tcPr>
            <w:tcW w:w="578" w:type="pct"/>
            <w:vMerge/>
            <w:shd w:val="clear" w:color="auto" w:fill="auto"/>
            <w:vAlign w:val="center"/>
          </w:tcPr>
          <w:p w14:paraId="46608C1B" w14:textId="0A9322BF" w:rsidR="003217FA" w:rsidRPr="003221CF" w:rsidRDefault="003217FA" w:rsidP="007141FF">
            <w:pPr>
              <w:tabs>
                <w:tab w:val="left" w:pos="6237"/>
              </w:tabs>
              <w:jc w:val="center"/>
              <w:rPr>
                <w:rFonts w:ascii="Tahoma" w:hAnsi="Tahoma" w:cs="Tahoma"/>
                <w:sz w:val="20"/>
                <w:szCs w:val="20"/>
              </w:rPr>
            </w:pPr>
          </w:p>
        </w:tc>
      </w:tr>
      <w:tr w:rsidR="003217FA" w:rsidRPr="003221CF" w14:paraId="3BFB0729" w14:textId="77777777" w:rsidTr="00233101">
        <w:trPr>
          <w:trHeight w:val="396"/>
        </w:trPr>
        <w:tc>
          <w:tcPr>
            <w:tcW w:w="164" w:type="pct"/>
            <w:vAlign w:val="center"/>
          </w:tcPr>
          <w:p w14:paraId="6FAA4C63" w14:textId="77777777" w:rsidR="003217FA" w:rsidRPr="003221CF" w:rsidRDefault="003217FA" w:rsidP="007141FF">
            <w:pPr>
              <w:tabs>
                <w:tab w:val="left" w:pos="6237"/>
              </w:tabs>
              <w:jc w:val="center"/>
              <w:rPr>
                <w:rFonts w:ascii="Tahoma" w:hAnsi="Tahoma" w:cs="Tahoma"/>
                <w:bCs/>
                <w:sz w:val="20"/>
                <w:szCs w:val="20"/>
              </w:rPr>
            </w:pPr>
            <w:r w:rsidRPr="003221CF">
              <w:rPr>
                <w:rFonts w:ascii="Tahoma" w:hAnsi="Tahoma" w:cs="Tahoma"/>
                <w:sz w:val="20"/>
                <w:szCs w:val="20"/>
              </w:rPr>
              <w:t>4.2</w:t>
            </w:r>
          </w:p>
        </w:tc>
        <w:tc>
          <w:tcPr>
            <w:tcW w:w="1838" w:type="pct"/>
            <w:vAlign w:val="center"/>
          </w:tcPr>
          <w:p w14:paraId="73416C05" w14:textId="77777777" w:rsidR="003217FA" w:rsidRPr="003221CF" w:rsidRDefault="003217FA" w:rsidP="007141FF">
            <w:pPr>
              <w:numPr>
                <w:ilvl w:val="0"/>
                <w:numId w:val="5"/>
              </w:numPr>
              <w:ind w:left="175" w:hanging="175"/>
              <w:rPr>
                <w:rFonts w:ascii="Tahoma" w:hAnsi="Tahoma" w:cs="Tahoma"/>
                <w:sz w:val="20"/>
                <w:szCs w:val="20"/>
              </w:rPr>
            </w:pPr>
            <w:r w:rsidRPr="003221CF">
              <w:rPr>
                <w:rFonts w:ascii="Tahoma" w:hAnsi="Tahoma" w:cs="Tahoma"/>
                <w:sz w:val="20"/>
                <w:szCs w:val="20"/>
              </w:rPr>
              <w:t>è stato tenuto un calendario delle giornate di lavoro effettuate dal personale dipendente</w:t>
            </w:r>
          </w:p>
        </w:tc>
        <w:tc>
          <w:tcPr>
            <w:tcW w:w="1184" w:type="pct"/>
            <w:vMerge/>
            <w:vAlign w:val="center"/>
          </w:tcPr>
          <w:p w14:paraId="3E87CDDE" w14:textId="77777777" w:rsidR="003217FA" w:rsidRPr="003221CF" w:rsidRDefault="003217FA" w:rsidP="007141FF">
            <w:pPr>
              <w:jc w:val="both"/>
              <w:rPr>
                <w:rFonts w:ascii="Tahoma" w:hAnsi="Tahoma" w:cs="Tahoma"/>
                <w:sz w:val="20"/>
                <w:szCs w:val="20"/>
              </w:rPr>
            </w:pPr>
          </w:p>
        </w:tc>
        <w:tc>
          <w:tcPr>
            <w:tcW w:w="488" w:type="pct"/>
            <w:vMerge/>
            <w:vAlign w:val="center"/>
          </w:tcPr>
          <w:p w14:paraId="7AF182E1" w14:textId="77777777" w:rsidR="003217FA" w:rsidRPr="003221CF" w:rsidRDefault="003217FA" w:rsidP="007141FF">
            <w:pPr>
              <w:tabs>
                <w:tab w:val="left" w:pos="6237"/>
              </w:tabs>
              <w:rPr>
                <w:rFonts w:ascii="Tahoma" w:hAnsi="Tahoma" w:cs="Tahoma"/>
                <w:bCs/>
                <w:sz w:val="20"/>
                <w:szCs w:val="20"/>
              </w:rPr>
            </w:pPr>
          </w:p>
        </w:tc>
        <w:tc>
          <w:tcPr>
            <w:tcW w:w="748" w:type="pct"/>
            <w:vMerge/>
            <w:shd w:val="clear" w:color="auto" w:fill="auto"/>
          </w:tcPr>
          <w:p w14:paraId="4BC4CC83" w14:textId="77777777" w:rsidR="003217FA" w:rsidRPr="003221CF" w:rsidRDefault="003217FA" w:rsidP="007141FF">
            <w:pPr>
              <w:tabs>
                <w:tab w:val="left" w:pos="6237"/>
              </w:tabs>
              <w:jc w:val="center"/>
              <w:rPr>
                <w:rFonts w:ascii="Tahoma" w:hAnsi="Tahoma" w:cs="Tahoma"/>
                <w:sz w:val="20"/>
                <w:szCs w:val="20"/>
              </w:rPr>
            </w:pPr>
          </w:p>
        </w:tc>
        <w:tc>
          <w:tcPr>
            <w:tcW w:w="578" w:type="pct"/>
            <w:vMerge/>
            <w:shd w:val="clear" w:color="auto" w:fill="auto"/>
            <w:vAlign w:val="center"/>
          </w:tcPr>
          <w:p w14:paraId="1E36EBA6" w14:textId="65A37B79" w:rsidR="003217FA" w:rsidRPr="003221CF" w:rsidRDefault="003217FA" w:rsidP="007141FF">
            <w:pPr>
              <w:tabs>
                <w:tab w:val="left" w:pos="6237"/>
              </w:tabs>
              <w:jc w:val="center"/>
              <w:rPr>
                <w:rFonts w:ascii="Tahoma" w:hAnsi="Tahoma" w:cs="Tahoma"/>
                <w:sz w:val="20"/>
                <w:szCs w:val="20"/>
              </w:rPr>
            </w:pPr>
          </w:p>
        </w:tc>
      </w:tr>
      <w:tr w:rsidR="003217FA" w:rsidRPr="003221CF" w14:paraId="1DEEE1A5" w14:textId="77777777" w:rsidTr="00233101">
        <w:trPr>
          <w:trHeight w:val="396"/>
        </w:trPr>
        <w:tc>
          <w:tcPr>
            <w:tcW w:w="164" w:type="pct"/>
            <w:vAlign w:val="center"/>
          </w:tcPr>
          <w:p w14:paraId="284E9127" w14:textId="77777777" w:rsidR="003217FA" w:rsidRPr="003221CF" w:rsidRDefault="003217FA" w:rsidP="007141FF">
            <w:pPr>
              <w:tabs>
                <w:tab w:val="left" w:pos="6237"/>
              </w:tabs>
              <w:jc w:val="center"/>
              <w:rPr>
                <w:rFonts w:ascii="Tahoma" w:hAnsi="Tahoma" w:cs="Tahoma"/>
                <w:bCs/>
                <w:sz w:val="20"/>
                <w:szCs w:val="20"/>
              </w:rPr>
            </w:pPr>
            <w:r w:rsidRPr="003221CF">
              <w:rPr>
                <w:rFonts w:ascii="Tahoma" w:hAnsi="Tahoma" w:cs="Tahoma"/>
                <w:sz w:val="20"/>
                <w:szCs w:val="20"/>
              </w:rPr>
              <w:t>4.3</w:t>
            </w:r>
          </w:p>
        </w:tc>
        <w:tc>
          <w:tcPr>
            <w:tcW w:w="1838" w:type="pct"/>
            <w:vAlign w:val="center"/>
          </w:tcPr>
          <w:p w14:paraId="078E434D" w14:textId="77777777" w:rsidR="003217FA" w:rsidRPr="003221CF" w:rsidRDefault="003217FA" w:rsidP="007141FF">
            <w:pPr>
              <w:numPr>
                <w:ilvl w:val="0"/>
                <w:numId w:val="5"/>
              </w:numPr>
              <w:ind w:left="175" w:hanging="175"/>
              <w:jc w:val="both"/>
              <w:rPr>
                <w:rFonts w:ascii="Tahoma" w:hAnsi="Tahoma" w:cs="Tahoma"/>
                <w:sz w:val="20"/>
                <w:szCs w:val="20"/>
              </w:rPr>
            </w:pPr>
            <w:r w:rsidRPr="003221CF">
              <w:rPr>
                <w:rFonts w:ascii="Tahoma" w:hAnsi="Tahoma" w:cs="Tahoma"/>
                <w:sz w:val="20"/>
                <w:szCs w:val="20"/>
              </w:rPr>
              <w:t>nelle buste paga del personale è presente un riferimento all’importo corrisposto in relazione ai lavori eseguiti in amministrazione diretta.</w:t>
            </w:r>
          </w:p>
          <w:p w14:paraId="6923562A" w14:textId="0766A32A" w:rsidR="003217FA" w:rsidRPr="003221CF" w:rsidRDefault="003217FA" w:rsidP="007141FF">
            <w:pPr>
              <w:ind w:left="175"/>
              <w:jc w:val="both"/>
              <w:rPr>
                <w:rFonts w:ascii="Tahoma" w:hAnsi="Tahoma" w:cs="Tahoma"/>
                <w:sz w:val="6"/>
                <w:szCs w:val="6"/>
              </w:rPr>
            </w:pPr>
          </w:p>
        </w:tc>
        <w:tc>
          <w:tcPr>
            <w:tcW w:w="1184" w:type="pct"/>
            <w:vMerge/>
            <w:vAlign w:val="center"/>
          </w:tcPr>
          <w:p w14:paraId="348B67CA" w14:textId="77777777" w:rsidR="003217FA" w:rsidRPr="003221CF" w:rsidRDefault="003217FA" w:rsidP="007141FF">
            <w:pPr>
              <w:jc w:val="both"/>
              <w:rPr>
                <w:rFonts w:ascii="Tahoma" w:hAnsi="Tahoma" w:cs="Tahoma"/>
                <w:sz w:val="20"/>
                <w:szCs w:val="20"/>
              </w:rPr>
            </w:pPr>
          </w:p>
        </w:tc>
        <w:tc>
          <w:tcPr>
            <w:tcW w:w="488" w:type="pct"/>
            <w:vMerge/>
            <w:vAlign w:val="center"/>
          </w:tcPr>
          <w:p w14:paraId="63198AE5" w14:textId="77777777" w:rsidR="003217FA" w:rsidRPr="003221CF" w:rsidRDefault="003217FA" w:rsidP="007141FF">
            <w:pPr>
              <w:tabs>
                <w:tab w:val="left" w:pos="6237"/>
              </w:tabs>
              <w:rPr>
                <w:rFonts w:ascii="Tahoma" w:hAnsi="Tahoma" w:cs="Tahoma"/>
                <w:bCs/>
                <w:sz w:val="20"/>
                <w:szCs w:val="20"/>
              </w:rPr>
            </w:pPr>
          </w:p>
        </w:tc>
        <w:tc>
          <w:tcPr>
            <w:tcW w:w="748" w:type="pct"/>
            <w:vMerge/>
            <w:shd w:val="clear" w:color="auto" w:fill="auto"/>
          </w:tcPr>
          <w:p w14:paraId="475165D8" w14:textId="77777777" w:rsidR="003217FA" w:rsidRPr="003221CF" w:rsidRDefault="003217FA" w:rsidP="007141FF">
            <w:pPr>
              <w:tabs>
                <w:tab w:val="left" w:pos="6237"/>
              </w:tabs>
              <w:jc w:val="center"/>
              <w:rPr>
                <w:rFonts w:ascii="Tahoma" w:hAnsi="Tahoma" w:cs="Tahoma"/>
                <w:sz w:val="20"/>
                <w:szCs w:val="20"/>
              </w:rPr>
            </w:pPr>
          </w:p>
        </w:tc>
        <w:tc>
          <w:tcPr>
            <w:tcW w:w="578" w:type="pct"/>
            <w:vMerge/>
            <w:shd w:val="clear" w:color="auto" w:fill="auto"/>
            <w:vAlign w:val="center"/>
          </w:tcPr>
          <w:p w14:paraId="65F25D37" w14:textId="57E6AB95" w:rsidR="003217FA" w:rsidRPr="003221CF" w:rsidRDefault="003217FA" w:rsidP="007141FF">
            <w:pPr>
              <w:tabs>
                <w:tab w:val="left" w:pos="6237"/>
              </w:tabs>
              <w:jc w:val="center"/>
              <w:rPr>
                <w:rFonts w:ascii="Tahoma" w:hAnsi="Tahoma" w:cs="Tahoma"/>
                <w:sz w:val="20"/>
                <w:szCs w:val="20"/>
              </w:rPr>
            </w:pPr>
          </w:p>
        </w:tc>
      </w:tr>
      <w:tr w:rsidR="003217FA" w:rsidRPr="003221CF" w14:paraId="34369472" w14:textId="77777777" w:rsidTr="00233101">
        <w:trPr>
          <w:trHeight w:val="396"/>
        </w:trPr>
        <w:tc>
          <w:tcPr>
            <w:tcW w:w="164" w:type="pct"/>
            <w:vMerge w:val="restart"/>
            <w:vAlign w:val="center"/>
          </w:tcPr>
          <w:p w14:paraId="70534889" w14:textId="77777777" w:rsidR="003217FA" w:rsidRPr="003221CF" w:rsidRDefault="003217FA" w:rsidP="007141FF">
            <w:pPr>
              <w:tabs>
                <w:tab w:val="left" w:pos="6237"/>
              </w:tabs>
              <w:jc w:val="center"/>
              <w:rPr>
                <w:rFonts w:ascii="Tahoma" w:hAnsi="Tahoma" w:cs="Tahoma"/>
                <w:sz w:val="20"/>
                <w:szCs w:val="20"/>
              </w:rPr>
            </w:pPr>
            <w:r w:rsidRPr="003221CF">
              <w:rPr>
                <w:rFonts w:ascii="Tahoma" w:hAnsi="Tahoma" w:cs="Tahoma"/>
                <w:sz w:val="20"/>
                <w:szCs w:val="20"/>
              </w:rPr>
              <w:t>5</w:t>
            </w:r>
          </w:p>
        </w:tc>
        <w:tc>
          <w:tcPr>
            <w:tcW w:w="1838" w:type="pct"/>
            <w:vMerge w:val="restart"/>
            <w:vAlign w:val="center"/>
          </w:tcPr>
          <w:p w14:paraId="432D9381" w14:textId="77777777" w:rsidR="003217FA" w:rsidRPr="003221CF" w:rsidRDefault="003217FA" w:rsidP="007141FF">
            <w:pPr>
              <w:jc w:val="both"/>
              <w:rPr>
                <w:rFonts w:ascii="Tahoma" w:hAnsi="Tahoma" w:cs="Tahoma"/>
                <w:sz w:val="12"/>
                <w:szCs w:val="12"/>
              </w:rPr>
            </w:pPr>
          </w:p>
          <w:p w14:paraId="4B4CEAF9" w14:textId="49EAA63C" w:rsidR="003217FA" w:rsidRPr="003221CF" w:rsidRDefault="003217FA" w:rsidP="007141FF">
            <w:pPr>
              <w:rPr>
                <w:rFonts w:ascii="Tahoma" w:hAnsi="Tahoma" w:cs="Tahoma"/>
                <w:sz w:val="20"/>
                <w:szCs w:val="20"/>
              </w:rPr>
            </w:pPr>
            <w:proofErr w:type="gramStart"/>
            <w:r w:rsidRPr="003221CF">
              <w:rPr>
                <w:rFonts w:ascii="Tahoma" w:hAnsi="Tahoma" w:cs="Tahoma"/>
                <w:sz w:val="20"/>
                <w:szCs w:val="20"/>
              </w:rPr>
              <w:t>E’</w:t>
            </w:r>
            <w:proofErr w:type="gramEnd"/>
            <w:r w:rsidRPr="003221CF">
              <w:rPr>
                <w:rFonts w:ascii="Tahoma" w:hAnsi="Tahoma" w:cs="Tahoma"/>
                <w:sz w:val="20"/>
                <w:szCs w:val="20"/>
              </w:rPr>
              <w:t xml:space="preserve"> stato redatto il certificato di regolare esecuzione dell’opera o il certificato di </w:t>
            </w:r>
            <w:r w:rsidRPr="00104494">
              <w:rPr>
                <w:rFonts w:ascii="Tahoma" w:hAnsi="Tahoma" w:cs="Tahoma"/>
                <w:sz w:val="20"/>
                <w:szCs w:val="20"/>
              </w:rPr>
              <w:t xml:space="preserve">collaudo </w:t>
            </w:r>
            <w:r w:rsidR="00323BA1" w:rsidRPr="00104494">
              <w:rPr>
                <w:rFonts w:ascii="Tahoma" w:hAnsi="Tahoma" w:cs="Tahoma"/>
                <w:sz w:val="20"/>
                <w:szCs w:val="20"/>
              </w:rPr>
              <w:t xml:space="preserve">6 mesi </w:t>
            </w:r>
            <w:r w:rsidRPr="00104494">
              <w:rPr>
                <w:rFonts w:ascii="Tahoma" w:hAnsi="Tahoma" w:cs="Tahoma"/>
                <w:sz w:val="20"/>
                <w:szCs w:val="20"/>
              </w:rPr>
              <w:t>dalla data</w:t>
            </w:r>
            <w:r w:rsidRPr="003221CF">
              <w:rPr>
                <w:rFonts w:ascii="Tahoma" w:hAnsi="Tahoma" w:cs="Tahoma"/>
                <w:sz w:val="20"/>
                <w:szCs w:val="20"/>
              </w:rPr>
              <w:t xml:space="preserve"> di ultimazione lavori oggetto del contratto. </w:t>
            </w:r>
          </w:p>
          <w:p w14:paraId="4612A88E" w14:textId="468083CB" w:rsidR="003217FA" w:rsidRPr="003221CF" w:rsidRDefault="003217FA" w:rsidP="007141FF">
            <w:pPr>
              <w:jc w:val="both"/>
              <w:rPr>
                <w:rFonts w:ascii="Tahoma" w:hAnsi="Tahoma" w:cs="Tahoma"/>
                <w:sz w:val="12"/>
                <w:szCs w:val="12"/>
              </w:rPr>
            </w:pPr>
          </w:p>
        </w:tc>
        <w:tc>
          <w:tcPr>
            <w:tcW w:w="1184" w:type="pct"/>
            <w:vAlign w:val="center"/>
          </w:tcPr>
          <w:p w14:paraId="1DCFDE74" w14:textId="3224A322" w:rsidR="003217FA" w:rsidRPr="003221CF" w:rsidRDefault="003217FA" w:rsidP="007141FF">
            <w:pPr>
              <w:jc w:val="both"/>
              <w:rPr>
                <w:rFonts w:ascii="Tahoma" w:hAnsi="Tahoma" w:cs="Tahoma"/>
                <w:sz w:val="20"/>
                <w:szCs w:val="20"/>
              </w:rPr>
            </w:pPr>
            <w:r w:rsidRPr="003221CF">
              <w:rPr>
                <w:rFonts w:ascii="Tahoma" w:hAnsi="Tahoma" w:cs="Tahoma"/>
                <w:sz w:val="20"/>
                <w:szCs w:val="20"/>
              </w:rPr>
              <w:t>Mancata effettuazione del collaudo / certificato di regolare esecuzione dei lavori</w:t>
            </w:r>
          </w:p>
        </w:tc>
        <w:tc>
          <w:tcPr>
            <w:tcW w:w="488" w:type="pct"/>
            <w:vAlign w:val="center"/>
          </w:tcPr>
          <w:p w14:paraId="4A95DAC9" w14:textId="1CEFF7AC" w:rsidR="003217FA" w:rsidRPr="003221CF" w:rsidRDefault="003217FA" w:rsidP="007141FF">
            <w:pPr>
              <w:tabs>
                <w:tab w:val="left" w:pos="6237"/>
              </w:tabs>
              <w:jc w:val="center"/>
              <w:rPr>
                <w:rFonts w:ascii="Tahoma" w:hAnsi="Tahoma" w:cs="Tahoma"/>
                <w:bCs/>
                <w:sz w:val="20"/>
                <w:szCs w:val="20"/>
              </w:rPr>
            </w:pPr>
            <w:r w:rsidRPr="003221CF">
              <w:rPr>
                <w:rFonts w:ascii="Tahoma" w:hAnsi="Tahoma" w:cs="Tahoma"/>
                <w:bCs/>
                <w:sz w:val="20"/>
                <w:szCs w:val="20"/>
              </w:rPr>
              <w:t>100%</w:t>
            </w:r>
          </w:p>
        </w:tc>
        <w:tc>
          <w:tcPr>
            <w:tcW w:w="748" w:type="pct"/>
            <w:shd w:val="clear" w:color="auto" w:fill="auto"/>
          </w:tcPr>
          <w:p w14:paraId="22D6674B" w14:textId="77777777" w:rsidR="003217FA" w:rsidRPr="003221CF" w:rsidRDefault="003217FA" w:rsidP="007141FF">
            <w:pPr>
              <w:tabs>
                <w:tab w:val="left" w:pos="6237"/>
              </w:tabs>
              <w:jc w:val="center"/>
              <w:rPr>
                <w:rFonts w:ascii="Tahoma" w:hAnsi="Tahoma" w:cs="Tahoma"/>
                <w:sz w:val="20"/>
                <w:szCs w:val="20"/>
              </w:rPr>
            </w:pPr>
          </w:p>
        </w:tc>
        <w:tc>
          <w:tcPr>
            <w:tcW w:w="578" w:type="pct"/>
            <w:vMerge w:val="restart"/>
            <w:shd w:val="clear" w:color="auto" w:fill="auto"/>
            <w:vAlign w:val="center"/>
          </w:tcPr>
          <w:p w14:paraId="71F73845" w14:textId="18BCECD5" w:rsidR="003217FA" w:rsidRPr="003221CF" w:rsidRDefault="003217FA" w:rsidP="007141FF">
            <w:pPr>
              <w:tabs>
                <w:tab w:val="left" w:pos="6237"/>
              </w:tabs>
              <w:jc w:val="center"/>
              <w:rPr>
                <w:rFonts w:ascii="Tahoma" w:hAnsi="Tahoma" w:cs="Tahoma"/>
                <w:sz w:val="20"/>
                <w:szCs w:val="20"/>
              </w:rPr>
            </w:pPr>
          </w:p>
        </w:tc>
      </w:tr>
      <w:tr w:rsidR="003217FA" w:rsidRPr="003221CF" w14:paraId="1956FE40" w14:textId="77777777" w:rsidTr="00233101">
        <w:trPr>
          <w:trHeight w:val="396"/>
        </w:trPr>
        <w:tc>
          <w:tcPr>
            <w:tcW w:w="164" w:type="pct"/>
            <w:vMerge/>
            <w:vAlign w:val="center"/>
          </w:tcPr>
          <w:p w14:paraId="290F5509" w14:textId="77777777" w:rsidR="003217FA" w:rsidRPr="003221CF" w:rsidRDefault="003217FA" w:rsidP="007141FF">
            <w:pPr>
              <w:tabs>
                <w:tab w:val="left" w:pos="6237"/>
              </w:tabs>
              <w:jc w:val="center"/>
              <w:rPr>
                <w:rFonts w:ascii="Tahoma" w:hAnsi="Tahoma" w:cs="Tahoma"/>
                <w:sz w:val="20"/>
                <w:szCs w:val="20"/>
              </w:rPr>
            </w:pPr>
          </w:p>
        </w:tc>
        <w:tc>
          <w:tcPr>
            <w:tcW w:w="1838" w:type="pct"/>
            <w:vMerge/>
            <w:vAlign w:val="center"/>
          </w:tcPr>
          <w:p w14:paraId="4C3DF756" w14:textId="77777777" w:rsidR="003217FA" w:rsidRPr="003221CF" w:rsidRDefault="003217FA" w:rsidP="007141FF">
            <w:pPr>
              <w:jc w:val="both"/>
              <w:rPr>
                <w:rFonts w:ascii="Tahoma" w:hAnsi="Tahoma" w:cs="Tahoma"/>
                <w:sz w:val="12"/>
                <w:szCs w:val="12"/>
              </w:rPr>
            </w:pPr>
          </w:p>
        </w:tc>
        <w:tc>
          <w:tcPr>
            <w:tcW w:w="1184" w:type="pct"/>
            <w:vAlign w:val="center"/>
          </w:tcPr>
          <w:p w14:paraId="00467982" w14:textId="07C0FDE9" w:rsidR="003217FA" w:rsidRPr="003221CF" w:rsidRDefault="003217FA" w:rsidP="007141FF">
            <w:pPr>
              <w:jc w:val="both"/>
              <w:rPr>
                <w:rFonts w:ascii="Tahoma" w:hAnsi="Tahoma" w:cs="Tahoma"/>
                <w:sz w:val="20"/>
                <w:szCs w:val="20"/>
              </w:rPr>
            </w:pPr>
            <w:r w:rsidRPr="003221CF">
              <w:rPr>
                <w:rFonts w:ascii="Tahoma" w:hAnsi="Tahoma" w:cs="Tahoma"/>
                <w:sz w:val="20"/>
                <w:szCs w:val="20"/>
              </w:rPr>
              <w:t>Mancata effettuazione del collaudo / certificato di regolare esecuzione dei lavori entro i termini fissati dalla normativa vigente</w:t>
            </w:r>
          </w:p>
        </w:tc>
        <w:tc>
          <w:tcPr>
            <w:tcW w:w="488" w:type="pct"/>
            <w:vAlign w:val="center"/>
          </w:tcPr>
          <w:p w14:paraId="2AB02CD8" w14:textId="68001614" w:rsidR="003217FA" w:rsidRPr="003221CF" w:rsidRDefault="003217FA" w:rsidP="007141FF">
            <w:pPr>
              <w:tabs>
                <w:tab w:val="left" w:pos="6237"/>
              </w:tabs>
              <w:jc w:val="center"/>
              <w:rPr>
                <w:rFonts w:ascii="Tahoma" w:hAnsi="Tahoma" w:cs="Tahoma"/>
                <w:bCs/>
                <w:sz w:val="20"/>
                <w:szCs w:val="20"/>
              </w:rPr>
            </w:pPr>
            <w:r w:rsidRPr="003221CF">
              <w:rPr>
                <w:rFonts w:ascii="Tahoma" w:hAnsi="Tahoma" w:cs="Tahoma"/>
                <w:bCs/>
                <w:sz w:val="20"/>
                <w:szCs w:val="20"/>
              </w:rPr>
              <w:t>5%</w:t>
            </w:r>
          </w:p>
        </w:tc>
        <w:tc>
          <w:tcPr>
            <w:tcW w:w="748" w:type="pct"/>
            <w:shd w:val="clear" w:color="auto" w:fill="auto"/>
          </w:tcPr>
          <w:p w14:paraId="03433BAD" w14:textId="77777777" w:rsidR="003217FA" w:rsidRPr="003221CF" w:rsidRDefault="003217FA" w:rsidP="007141FF">
            <w:pPr>
              <w:tabs>
                <w:tab w:val="left" w:pos="6237"/>
              </w:tabs>
              <w:jc w:val="center"/>
              <w:rPr>
                <w:rFonts w:ascii="Tahoma" w:hAnsi="Tahoma" w:cs="Tahoma"/>
                <w:sz w:val="20"/>
                <w:szCs w:val="20"/>
              </w:rPr>
            </w:pPr>
          </w:p>
        </w:tc>
        <w:tc>
          <w:tcPr>
            <w:tcW w:w="578" w:type="pct"/>
            <w:vMerge/>
            <w:shd w:val="clear" w:color="auto" w:fill="E0E0E0"/>
            <w:vAlign w:val="center"/>
          </w:tcPr>
          <w:p w14:paraId="43B53249" w14:textId="16457FC4" w:rsidR="003217FA" w:rsidRPr="003221CF" w:rsidRDefault="003217FA" w:rsidP="007141FF">
            <w:pPr>
              <w:tabs>
                <w:tab w:val="left" w:pos="6237"/>
              </w:tabs>
              <w:jc w:val="center"/>
              <w:rPr>
                <w:rFonts w:ascii="Tahoma" w:hAnsi="Tahoma" w:cs="Tahoma"/>
                <w:sz w:val="20"/>
                <w:szCs w:val="20"/>
              </w:rPr>
            </w:pPr>
          </w:p>
        </w:tc>
      </w:tr>
    </w:tbl>
    <w:p w14:paraId="02FD4B23" w14:textId="77777777" w:rsidR="00663C43" w:rsidRPr="003221CF" w:rsidRDefault="00663C43" w:rsidP="0095350A">
      <w:pPr>
        <w:tabs>
          <w:tab w:val="left" w:pos="6237"/>
        </w:tabs>
        <w:rPr>
          <w:rFonts w:ascii="Tahoma" w:hAnsi="Tahoma" w:cs="Tahoma"/>
          <w:bCs/>
          <w:sz w:val="20"/>
          <w:szCs w:val="20"/>
        </w:rPr>
      </w:pPr>
    </w:p>
    <w:p w14:paraId="4A382ABF" w14:textId="45E09BAF" w:rsidR="0095350A" w:rsidRPr="003221CF" w:rsidRDefault="0095350A" w:rsidP="0095350A">
      <w:pPr>
        <w:tabs>
          <w:tab w:val="left" w:pos="6237"/>
        </w:tabs>
        <w:rPr>
          <w:rFonts w:ascii="Tahoma" w:hAnsi="Tahoma" w:cs="Tahoma"/>
          <w:bCs/>
          <w:sz w:val="20"/>
          <w:szCs w:val="20"/>
        </w:rPr>
      </w:pPr>
      <w:r w:rsidRPr="003221CF">
        <w:rPr>
          <w:rFonts w:ascii="Tahoma" w:hAnsi="Tahoma" w:cs="Tahoma"/>
          <w:bCs/>
          <w:sz w:val="20"/>
          <w:szCs w:val="20"/>
        </w:rPr>
        <w:t>Data</w:t>
      </w:r>
      <w:r w:rsidRPr="003221CF">
        <w:rPr>
          <w:rFonts w:ascii="Tahoma" w:hAnsi="Tahoma" w:cs="Tahoma"/>
          <w:bCs/>
          <w:sz w:val="20"/>
          <w:szCs w:val="20"/>
        </w:rPr>
        <w:tab/>
        <w:t xml:space="preserve">Firma </w:t>
      </w:r>
      <w:r w:rsidR="00A50F7D" w:rsidRPr="003221CF">
        <w:rPr>
          <w:rFonts w:ascii="Tahoma" w:hAnsi="Tahoma" w:cs="Tahoma"/>
          <w:bCs/>
          <w:sz w:val="20"/>
          <w:szCs w:val="20"/>
        </w:rPr>
        <w:t>Istruttore</w:t>
      </w:r>
    </w:p>
    <w:p w14:paraId="67CCC198" w14:textId="77777777" w:rsidR="0095350A" w:rsidRPr="003221CF" w:rsidRDefault="0095350A" w:rsidP="0095350A">
      <w:pPr>
        <w:tabs>
          <w:tab w:val="left" w:pos="6237"/>
        </w:tabs>
        <w:rPr>
          <w:rFonts w:ascii="Tahoma" w:hAnsi="Tahoma" w:cs="Tahoma"/>
          <w:sz w:val="20"/>
          <w:szCs w:val="20"/>
        </w:rPr>
      </w:pPr>
      <w:r w:rsidRPr="003221CF">
        <w:rPr>
          <w:rFonts w:ascii="Tahoma" w:hAnsi="Tahoma" w:cs="Tahoma"/>
          <w:bCs/>
          <w:sz w:val="20"/>
          <w:szCs w:val="20"/>
        </w:rPr>
        <w:t>_________________________</w:t>
      </w:r>
      <w:r w:rsidRPr="003221CF">
        <w:rPr>
          <w:rFonts w:ascii="Tahoma" w:hAnsi="Tahoma" w:cs="Tahoma"/>
          <w:bCs/>
          <w:sz w:val="20"/>
          <w:szCs w:val="20"/>
        </w:rPr>
        <w:tab/>
        <w:t>______________________________</w:t>
      </w:r>
    </w:p>
    <w:p w14:paraId="352BDDC1" w14:textId="77777777" w:rsidR="0095350A" w:rsidRDefault="0095350A" w:rsidP="0095350A">
      <w:pPr>
        <w:rPr>
          <w:rFonts w:ascii="Tahoma" w:hAnsi="Tahoma" w:cs="Tahoma"/>
          <w:b/>
          <w:bCs/>
          <w:sz w:val="20"/>
          <w:szCs w:val="20"/>
        </w:rPr>
      </w:pPr>
    </w:p>
    <w:p w14:paraId="2269254C" w14:textId="77777777" w:rsidR="00317BBA" w:rsidRPr="003221CF" w:rsidRDefault="00317BBA" w:rsidP="0095350A">
      <w:pPr>
        <w:rPr>
          <w:rFonts w:ascii="Tahoma" w:hAnsi="Tahoma" w:cs="Tahoma"/>
          <w:b/>
          <w:bCs/>
          <w:sz w:val="20"/>
          <w:szCs w:val="20"/>
        </w:rPr>
      </w:pPr>
    </w:p>
    <w:p w14:paraId="60FEA170" w14:textId="77777777" w:rsidR="00317BBA" w:rsidRPr="00317BBA" w:rsidRDefault="00317BBA" w:rsidP="00317BBA">
      <w:pPr>
        <w:tabs>
          <w:tab w:val="left" w:pos="6237"/>
        </w:tabs>
        <w:rPr>
          <w:rFonts w:ascii="Tahoma" w:hAnsi="Tahoma" w:cs="Tahoma"/>
          <w:bCs/>
          <w:i/>
          <w:iCs/>
          <w:sz w:val="16"/>
          <w:szCs w:val="16"/>
        </w:rPr>
      </w:pPr>
      <w:r>
        <w:rPr>
          <w:rFonts w:ascii="Tahoma" w:hAnsi="Tahoma" w:cs="Tahoma"/>
          <w:bCs/>
          <w:i/>
          <w:iCs/>
          <w:sz w:val="16"/>
          <w:szCs w:val="16"/>
        </w:rPr>
        <w:t>**</w:t>
      </w:r>
      <w:r w:rsidRPr="00317BBA">
        <w:rPr>
          <w:rFonts w:ascii="Tahoma" w:hAnsi="Tahoma" w:cs="Tahoma"/>
          <w:bCs/>
          <w:i/>
          <w:iCs/>
          <w:sz w:val="16"/>
          <w:szCs w:val="16"/>
        </w:rPr>
        <w:t xml:space="preserve">L’istruttore è tenuto a segnare </w:t>
      </w:r>
      <w:r w:rsidRPr="00317BBA">
        <w:rPr>
          <w:rFonts w:ascii="Tahoma" w:hAnsi="Tahoma" w:cs="Tahoma"/>
          <w:b/>
          <w:i/>
          <w:iCs/>
          <w:sz w:val="16"/>
          <w:szCs w:val="16"/>
        </w:rPr>
        <w:t>Presente</w:t>
      </w:r>
      <w:r w:rsidRPr="00317BBA">
        <w:rPr>
          <w:rFonts w:ascii="Tahoma" w:hAnsi="Tahoma" w:cs="Tahoma"/>
          <w:bCs/>
          <w:i/>
          <w:iCs/>
          <w:sz w:val="16"/>
          <w:szCs w:val="16"/>
        </w:rPr>
        <w:t xml:space="preserve"> se è stata verificata la presenza dell’irregolarità, </w:t>
      </w:r>
      <w:r w:rsidRPr="00317BBA">
        <w:rPr>
          <w:rFonts w:ascii="Tahoma" w:hAnsi="Tahoma" w:cs="Tahoma"/>
          <w:b/>
          <w:i/>
          <w:iCs/>
          <w:sz w:val="16"/>
          <w:szCs w:val="16"/>
        </w:rPr>
        <w:t>Assente</w:t>
      </w:r>
      <w:r w:rsidRPr="00317BBA">
        <w:rPr>
          <w:rFonts w:ascii="Tahoma" w:hAnsi="Tahoma" w:cs="Tahoma"/>
          <w:bCs/>
          <w:i/>
          <w:iCs/>
          <w:sz w:val="16"/>
          <w:szCs w:val="16"/>
        </w:rPr>
        <w:t xml:space="preserve"> se l’irregolarità non è presente, </w:t>
      </w:r>
      <w:r w:rsidRPr="00317BBA">
        <w:rPr>
          <w:rFonts w:ascii="Tahoma" w:hAnsi="Tahoma" w:cs="Tahoma"/>
          <w:b/>
          <w:i/>
          <w:iCs/>
          <w:sz w:val="16"/>
          <w:szCs w:val="16"/>
        </w:rPr>
        <w:t>NP</w:t>
      </w:r>
      <w:r w:rsidRPr="00317BBA">
        <w:rPr>
          <w:rFonts w:ascii="Tahoma" w:hAnsi="Tahoma" w:cs="Tahoma"/>
          <w:bCs/>
          <w:i/>
          <w:iCs/>
          <w:sz w:val="16"/>
          <w:szCs w:val="16"/>
        </w:rPr>
        <w:t xml:space="preserve"> se il rilievo non è pertinente per il caso specifico</w:t>
      </w:r>
      <w:r>
        <w:rPr>
          <w:rFonts w:ascii="Tahoma" w:hAnsi="Tahoma" w:cs="Tahoma"/>
          <w:bCs/>
          <w:i/>
          <w:iCs/>
          <w:sz w:val="16"/>
          <w:szCs w:val="16"/>
        </w:rPr>
        <w:t>.</w:t>
      </w:r>
    </w:p>
    <w:p w14:paraId="6EE7006A" w14:textId="77777777" w:rsidR="0095350A" w:rsidRPr="003221CF" w:rsidRDefault="0095350A" w:rsidP="0095350A">
      <w:pPr>
        <w:rPr>
          <w:rFonts w:ascii="Tahoma" w:hAnsi="Tahoma" w:cs="Tahoma"/>
          <w:sz w:val="20"/>
          <w:szCs w:val="20"/>
        </w:rPr>
      </w:pPr>
    </w:p>
    <w:p w14:paraId="59F92FA9" w14:textId="306D6503" w:rsidR="00F940DF" w:rsidRPr="003221CF" w:rsidRDefault="0095350A" w:rsidP="00F900FD">
      <w:pPr>
        <w:pStyle w:val="Titolo2"/>
      </w:pPr>
      <w:r w:rsidRPr="003221CF">
        <w:rPr>
          <w:sz w:val="20"/>
          <w:szCs w:val="20"/>
        </w:rPr>
        <w:br w:type="page"/>
      </w:r>
      <w:r w:rsidR="0012206C" w:rsidRPr="003221CF">
        <w:lastRenderedPageBreak/>
        <w:t>Lista</w:t>
      </w:r>
      <w:r w:rsidR="0012206C" w:rsidRPr="007141FF">
        <w:rPr>
          <w:strike/>
        </w:rPr>
        <w:t xml:space="preserve"> </w:t>
      </w:r>
      <w:r w:rsidR="007141FF" w:rsidRPr="00002F70">
        <w:t>4</w:t>
      </w:r>
      <w:r w:rsidR="007141FF">
        <w:t xml:space="preserve"> </w:t>
      </w:r>
      <w:r w:rsidR="00F940DF" w:rsidRPr="003221CF">
        <w:t>“Affidamento in house”</w:t>
      </w:r>
    </w:p>
    <w:p w14:paraId="54987A51" w14:textId="77777777" w:rsidR="00F940DF" w:rsidRPr="003221CF" w:rsidRDefault="00F940DF" w:rsidP="00F940DF">
      <w:pPr>
        <w:jc w:val="center"/>
        <w:rPr>
          <w:rFonts w:ascii="Tahoma" w:hAnsi="Tahoma" w:cs="Tahoma"/>
          <w:bCs/>
          <w:caps/>
          <w:sz w:val="20"/>
          <w:szCs w:val="20"/>
        </w:rPr>
      </w:pPr>
    </w:p>
    <w:p w14:paraId="7899490B" w14:textId="77777777" w:rsidR="00F940DF" w:rsidRPr="003221CF" w:rsidRDefault="00F940DF" w:rsidP="00F90DAB">
      <w:pPr>
        <w:pBdr>
          <w:top w:val="single" w:sz="4" w:space="1" w:color="auto"/>
          <w:left w:val="single" w:sz="4" w:space="4" w:color="auto"/>
          <w:bottom w:val="single" w:sz="4" w:space="6" w:color="auto"/>
          <w:right w:val="single" w:sz="4" w:space="4" w:color="auto"/>
        </w:pBdr>
        <w:shd w:val="clear" w:color="auto" w:fill="E0E0E0"/>
        <w:ind w:right="-597"/>
        <w:jc w:val="center"/>
        <w:rPr>
          <w:rFonts w:ascii="Tahoma" w:hAnsi="Tahoma" w:cs="Tahoma"/>
          <w:b/>
          <w:sz w:val="20"/>
          <w:szCs w:val="20"/>
        </w:rPr>
      </w:pPr>
      <w:r w:rsidRPr="003221CF">
        <w:rPr>
          <w:rFonts w:ascii="Tahoma" w:hAnsi="Tahoma" w:cs="Tahoma"/>
          <w:b/>
          <w:sz w:val="20"/>
          <w:szCs w:val="20"/>
        </w:rPr>
        <w:t>LISTA DI CONTROLLO</w:t>
      </w:r>
    </w:p>
    <w:p w14:paraId="2B94201C" w14:textId="77777777" w:rsidR="00F940DF" w:rsidRPr="003221CF" w:rsidRDefault="00F940DF" w:rsidP="00F90DAB">
      <w:pPr>
        <w:pBdr>
          <w:top w:val="single" w:sz="4" w:space="1" w:color="auto"/>
          <w:left w:val="single" w:sz="4" w:space="4" w:color="auto"/>
          <w:bottom w:val="single" w:sz="4" w:space="6" w:color="auto"/>
          <w:right w:val="single" w:sz="4" w:space="4" w:color="auto"/>
        </w:pBdr>
        <w:shd w:val="clear" w:color="auto" w:fill="E0E0E0"/>
        <w:ind w:right="-597"/>
        <w:jc w:val="center"/>
        <w:rPr>
          <w:rFonts w:ascii="Tahoma" w:hAnsi="Tahoma" w:cs="Tahoma"/>
          <w:sz w:val="20"/>
          <w:szCs w:val="20"/>
        </w:rPr>
      </w:pPr>
      <w:r w:rsidRPr="003221CF">
        <w:rPr>
          <w:rFonts w:ascii="Tahoma" w:hAnsi="Tahoma" w:cs="Tahoma"/>
          <w:b/>
          <w:sz w:val="20"/>
          <w:szCs w:val="20"/>
        </w:rPr>
        <w:t>APPALTI PUBBLICI DI LAVORI – AFFIDAMENTO IN HOUSE</w:t>
      </w:r>
    </w:p>
    <w:p w14:paraId="0CE93C6C" w14:textId="77777777" w:rsidR="00F940DF" w:rsidRPr="003221CF" w:rsidRDefault="00F940DF" w:rsidP="00F940DF">
      <w:pPr>
        <w:tabs>
          <w:tab w:val="left" w:pos="284"/>
        </w:tabs>
        <w:rPr>
          <w:rFonts w:ascii="Tahoma" w:hAnsi="Tahoma" w:cs="Tahoma"/>
          <w:bCs/>
          <w:sz w:val="20"/>
          <w:szCs w:val="20"/>
        </w:rPr>
      </w:pPr>
    </w:p>
    <w:tbl>
      <w:tblPr>
        <w:tblpPr w:leftFromText="141" w:rightFromText="141" w:vertAnchor="text" w:tblpX="-34" w:tblpY="1"/>
        <w:tblOverlap w:val="neve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5557"/>
        <w:gridCol w:w="3543"/>
        <w:gridCol w:w="1418"/>
        <w:gridCol w:w="2234"/>
        <w:gridCol w:w="1701"/>
      </w:tblGrid>
      <w:tr w:rsidR="0012206C" w:rsidRPr="003221CF" w14:paraId="250CB93C" w14:textId="77777777" w:rsidTr="00233101">
        <w:trPr>
          <w:tblHeader/>
        </w:trPr>
        <w:tc>
          <w:tcPr>
            <w:tcW w:w="568" w:type="dxa"/>
            <w:shd w:val="clear" w:color="auto" w:fill="E0E0E0"/>
            <w:vAlign w:val="center"/>
          </w:tcPr>
          <w:p w14:paraId="6ABFBFA4" w14:textId="77777777" w:rsidR="0012206C" w:rsidRPr="003221CF" w:rsidRDefault="0012206C" w:rsidP="00AB394B">
            <w:pPr>
              <w:tabs>
                <w:tab w:val="left" w:pos="6237"/>
              </w:tabs>
              <w:spacing w:line="276" w:lineRule="auto"/>
              <w:jc w:val="center"/>
              <w:rPr>
                <w:rFonts w:ascii="Tahoma" w:hAnsi="Tahoma" w:cs="Tahoma"/>
                <w:b/>
                <w:bCs/>
                <w:sz w:val="20"/>
                <w:szCs w:val="20"/>
              </w:rPr>
            </w:pPr>
            <w:r w:rsidRPr="003221CF">
              <w:rPr>
                <w:rFonts w:ascii="Tahoma" w:hAnsi="Tahoma" w:cs="Tahoma"/>
                <w:b/>
                <w:bCs/>
                <w:sz w:val="20"/>
                <w:szCs w:val="20"/>
              </w:rPr>
              <w:t>N.</w:t>
            </w:r>
          </w:p>
        </w:tc>
        <w:tc>
          <w:tcPr>
            <w:tcW w:w="5557" w:type="dxa"/>
            <w:shd w:val="clear" w:color="auto" w:fill="E0E0E0"/>
            <w:vAlign w:val="center"/>
          </w:tcPr>
          <w:p w14:paraId="5927F08F" w14:textId="77777777" w:rsidR="0012206C" w:rsidRPr="003221CF" w:rsidRDefault="0012206C" w:rsidP="00AB394B">
            <w:pPr>
              <w:tabs>
                <w:tab w:val="left" w:pos="6237"/>
              </w:tabs>
              <w:spacing w:line="276" w:lineRule="auto"/>
              <w:jc w:val="center"/>
              <w:rPr>
                <w:rFonts w:ascii="Tahoma" w:hAnsi="Tahoma" w:cs="Tahoma"/>
                <w:b/>
                <w:bCs/>
                <w:sz w:val="20"/>
                <w:szCs w:val="20"/>
              </w:rPr>
            </w:pPr>
            <w:r w:rsidRPr="003221CF">
              <w:rPr>
                <w:rFonts w:ascii="Tahoma" w:hAnsi="Tahoma" w:cs="Tahoma"/>
                <w:b/>
                <w:bCs/>
                <w:sz w:val="20"/>
                <w:szCs w:val="20"/>
              </w:rPr>
              <w:t>ADEMPIMENTO PREVISTO</w:t>
            </w:r>
          </w:p>
        </w:tc>
        <w:tc>
          <w:tcPr>
            <w:tcW w:w="3543" w:type="dxa"/>
            <w:shd w:val="clear" w:color="auto" w:fill="E0E0E0"/>
            <w:vAlign w:val="center"/>
          </w:tcPr>
          <w:p w14:paraId="551F2C18" w14:textId="38EFEDC0" w:rsidR="0012206C" w:rsidRPr="003221CF" w:rsidRDefault="0012206C" w:rsidP="00AB394B">
            <w:pPr>
              <w:tabs>
                <w:tab w:val="left" w:pos="6237"/>
              </w:tabs>
              <w:spacing w:line="276" w:lineRule="auto"/>
              <w:jc w:val="center"/>
              <w:rPr>
                <w:rFonts w:ascii="Tahoma" w:hAnsi="Tahoma" w:cs="Tahoma"/>
                <w:b/>
                <w:bCs/>
                <w:sz w:val="20"/>
                <w:szCs w:val="20"/>
              </w:rPr>
            </w:pPr>
            <w:r w:rsidRPr="003221CF">
              <w:rPr>
                <w:rFonts w:ascii="Tahoma" w:hAnsi="Tahoma" w:cs="Tahoma"/>
                <w:b/>
                <w:bCs/>
                <w:sz w:val="20"/>
                <w:szCs w:val="20"/>
              </w:rPr>
              <w:t>Descrizione dell’irregolarità</w:t>
            </w:r>
          </w:p>
        </w:tc>
        <w:tc>
          <w:tcPr>
            <w:tcW w:w="1418" w:type="dxa"/>
            <w:shd w:val="clear" w:color="auto" w:fill="E0E0E0"/>
            <w:vAlign w:val="center"/>
          </w:tcPr>
          <w:p w14:paraId="27EB6EB6" w14:textId="2EF12D43" w:rsidR="0012206C" w:rsidRPr="003221CF" w:rsidRDefault="0012206C" w:rsidP="00AB394B">
            <w:pPr>
              <w:tabs>
                <w:tab w:val="left" w:pos="6237"/>
              </w:tabs>
              <w:spacing w:line="276" w:lineRule="auto"/>
              <w:jc w:val="center"/>
              <w:rPr>
                <w:rFonts w:ascii="Tahoma" w:hAnsi="Tahoma" w:cs="Tahoma"/>
                <w:b/>
                <w:bCs/>
                <w:sz w:val="20"/>
                <w:szCs w:val="20"/>
              </w:rPr>
            </w:pPr>
            <w:r w:rsidRPr="003221CF">
              <w:rPr>
                <w:rFonts w:ascii="Tahoma" w:hAnsi="Tahoma" w:cs="Tahoma"/>
                <w:b/>
                <w:bCs/>
                <w:sz w:val="20"/>
                <w:szCs w:val="20"/>
              </w:rPr>
              <w:t>Tasso di rettifica</w:t>
            </w:r>
          </w:p>
        </w:tc>
        <w:tc>
          <w:tcPr>
            <w:tcW w:w="2234" w:type="dxa"/>
            <w:shd w:val="clear" w:color="auto" w:fill="E0E0E0"/>
            <w:vAlign w:val="center"/>
          </w:tcPr>
          <w:p w14:paraId="0BEF43FC" w14:textId="626E314A" w:rsidR="0012206C" w:rsidRPr="003221CF" w:rsidRDefault="00233101" w:rsidP="00AB394B">
            <w:pPr>
              <w:jc w:val="center"/>
              <w:rPr>
                <w:rFonts w:ascii="Tahoma" w:hAnsi="Tahoma" w:cs="Tahoma"/>
                <w:b/>
                <w:sz w:val="20"/>
                <w:szCs w:val="20"/>
              </w:rPr>
            </w:pPr>
            <w:r>
              <w:rPr>
                <w:rFonts w:ascii="Tahoma" w:hAnsi="Tahoma" w:cs="Tahoma"/>
                <w:b/>
                <w:sz w:val="20"/>
                <w:szCs w:val="20"/>
              </w:rPr>
              <w:t xml:space="preserve">Irregolarità </w:t>
            </w:r>
            <w:r w:rsidRPr="003221CF">
              <w:rPr>
                <w:rFonts w:ascii="Tahoma" w:hAnsi="Tahoma" w:cs="Tahoma"/>
                <w:b/>
                <w:sz w:val="20"/>
                <w:szCs w:val="20"/>
              </w:rPr>
              <w:t>Presente/ assente/NP</w:t>
            </w:r>
            <w:r>
              <w:rPr>
                <w:rFonts w:ascii="Tahoma" w:hAnsi="Tahoma" w:cs="Tahoma"/>
                <w:b/>
                <w:sz w:val="20"/>
                <w:szCs w:val="20"/>
              </w:rPr>
              <w:t xml:space="preserve">** e </w:t>
            </w:r>
            <w:r w:rsidRPr="00CA3E2A">
              <w:rPr>
                <w:rFonts w:ascii="Tahoma" w:hAnsi="Tahoma" w:cs="Tahoma"/>
                <w:b/>
                <w:sz w:val="20"/>
                <w:szCs w:val="20"/>
              </w:rPr>
              <w:t>specifica</w:t>
            </w:r>
          </w:p>
        </w:tc>
        <w:tc>
          <w:tcPr>
            <w:tcW w:w="1701" w:type="dxa"/>
            <w:shd w:val="clear" w:color="auto" w:fill="E0E0E0"/>
            <w:vAlign w:val="center"/>
          </w:tcPr>
          <w:p w14:paraId="0E030C5E" w14:textId="3E70E433" w:rsidR="0012206C" w:rsidRPr="00002F70" w:rsidRDefault="0012206C" w:rsidP="00AB394B">
            <w:pPr>
              <w:jc w:val="center"/>
              <w:rPr>
                <w:rFonts w:ascii="Tahoma" w:hAnsi="Tahoma" w:cs="Tahoma"/>
                <w:b/>
                <w:sz w:val="20"/>
                <w:szCs w:val="20"/>
              </w:rPr>
            </w:pPr>
            <w:r w:rsidRPr="00002F70">
              <w:rPr>
                <w:rFonts w:ascii="Tahoma" w:hAnsi="Tahoma" w:cs="Tahoma"/>
                <w:b/>
                <w:sz w:val="20"/>
                <w:szCs w:val="20"/>
              </w:rPr>
              <w:t>RIFERIMENTI NORMATIVI</w:t>
            </w:r>
          </w:p>
          <w:p w14:paraId="25FE3A3B" w14:textId="6FC8F562" w:rsidR="0012206C" w:rsidRPr="00002F70" w:rsidRDefault="0012206C" w:rsidP="00002F70">
            <w:pPr>
              <w:tabs>
                <w:tab w:val="left" w:pos="6237"/>
              </w:tabs>
              <w:spacing w:line="276" w:lineRule="auto"/>
              <w:jc w:val="center"/>
              <w:rPr>
                <w:rFonts w:ascii="Tahoma" w:hAnsi="Tahoma" w:cs="Tahoma"/>
                <w:b/>
                <w:bCs/>
                <w:sz w:val="20"/>
                <w:szCs w:val="20"/>
              </w:rPr>
            </w:pPr>
            <w:r w:rsidRPr="00002F70">
              <w:rPr>
                <w:rFonts w:ascii="Tahoma" w:hAnsi="Tahoma" w:cs="Tahoma"/>
                <w:b/>
                <w:sz w:val="20"/>
                <w:szCs w:val="20"/>
              </w:rPr>
              <w:t xml:space="preserve">Dlgs </w:t>
            </w:r>
            <w:r w:rsidR="007141FF" w:rsidRPr="00002F70">
              <w:rPr>
                <w:rFonts w:ascii="Tahoma" w:hAnsi="Tahoma" w:cs="Tahoma"/>
                <w:b/>
                <w:sz w:val="20"/>
                <w:szCs w:val="20"/>
              </w:rPr>
              <w:t>36/2023</w:t>
            </w:r>
          </w:p>
        </w:tc>
      </w:tr>
      <w:tr w:rsidR="0012206C" w:rsidRPr="003221CF" w14:paraId="7DD7D62C" w14:textId="77777777" w:rsidTr="00233101">
        <w:trPr>
          <w:trHeight w:val="396"/>
        </w:trPr>
        <w:tc>
          <w:tcPr>
            <w:tcW w:w="568" w:type="dxa"/>
            <w:vMerge w:val="restart"/>
            <w:shd w:val="clear" w:color="auto" w:fill="auto"/>
            <w:vAlign w:val="center"/>
          </w:tcPr>
          <w:p w14:paraId="742AF76E" w14:textId="0076A540" w:rsidR="0012206C" w:rsidRPr="003221CF" w:rsidRDefault="0012206C" w:rsidP="00AB394B">
            <w:pPr>
              <w:tabs>
                <w:tab w:val="left" w:pos="6237"/>
              </w:tabs>
              <w:jc w:val="center"/>
              <w:rPr>
                <w:rFonts w:ascii="Tahoma" w:hAnsi="Tahoma" w:cs="Tahoma"/>
                <w:sz w:val="20"/>
                <w:szCs w:val="20"/>
              </w:rPr>
            </w:pPr>
            <w:r w:rsidRPr="003221CF">
              <w:rPr>
                <w:rFonts w:ascii="Tahoma" w:hAnsi="Tahoma" w:cs="Tahoma"/>
                <w:sz w:val="20"/>
                <w:szCs w:val="20"/>
              </w:rPr>
              <w:t>1.</w:t>
            </w:r>
          </w:p>
        </w:tc>
        <w:tc>
          <w:tcPr>
            <w:tcW w:w="5557" w:type="dxa"/>
            <w:vMerge w:val="restart"/>
            <w:shd w:val="clear" w:color="auto" w:fill="auto"/>
            <w:vAlign w:val="center"/>
          </w:tcPr>
          <w:p w14:paraId="2F631F7D" w14:textId="12E10944" w:rsidR="0012206C" w:rsidRPr="003221CF" w:rsidRDefault="0012206C" w:rsidP="00AB394B">
            <w:pPr>
              <w:rPr>
                <w:rFonts w:ascii="Tahoma" w:eastAsia="Cambria" w:hAnsi="Tahoma" w:cs="Tahoma"/>
                <w:sz w:val="20"/>
                <w:szCs w:val="20"/>
              </w:rPr>
            </w:pPr>
            <w:r w:rsidRPr="003221CF">
              <w:rPr>
                <w:rFonts w:ascii="Tahoma" w:eastAsia="Cambria" w:hAnsi="Tahoma" w:cs="Tahoma"/>
                <w:sz w:val="20"/>
                <w:szCs w:val="20"/>
              </w:rPr>
              <w:t>Atto nomina RUP</w:t>
            </w:r>
          </w:p>
        </w:tc>
        <w:tc>
          <w:tcPr>
            <w:tcW w:w="3543" w:type="dxa"/>
            <w:tcBorders>
              <w:bottom w:val="single" w:sz="4" w:space="0" w:color="auto"/>
            </w:tcBorders>
            <w:shd w:val="clear" w:color="auto" w:fill="auto"/>
            <w:vAlign w:val="center"/>
          </w:tcPr>
          <w:p w14:paraId="7A88B595" w14:textId="30602BD3" w:rsidR="0012206C" w:rsidRPr="003221CF" w:rsidRDefault="0012206C" w:rsidP="00AB394B">
            <w:pPr>
              <w:jc w:val="both"/>
              <w:rPr>
                <w:rFonts w:ascii="Tahoma" w:hAnsi="Tahoma" w:cs="Tahoma"/>
                <w:sz w:val="20"/>
                <w:szCs w:val="20"/>
              </w:rPr>
            </w:pPr>
            <w:r w:rsidRPr="003221CF">
              <w:rPr>
                <w:rFonts w:ascii="Tahoma" w:hAnsi="Tahoma" w:cs="Tahoma"/>
                <w:sz w:val="20"/>
                <w:szCs w:val="20"/>
              </w:rPr>
              <w:t>Qualora si rilevi l'assenza di un atto formale di nomina del RUP con riferimento specifico alla singola procedura di appalto.</w:t>
            </w:r>
          </w:p>
        </w:tc>
        <w:tc>
          <w:tcPr>
            <w:tcW w:w="1418" w:type="dxa"/>
            <w:shd w:val="clear" w:color="auto" w:fill="auto"/>
            <w:vAlign w:val="center"/>
          </w:tcPr>
          <w:p w14:paraId="69AB1FD2" w14:textId="747E18B0" w:rsidR="0012206C" w:rsidRPr="003221CF" w:rsidRDefault="0012206C" w:rsidP="00AB394B">
            <w:pPr>
              <w:tabs>
                <w:tab w:val="left" w:pos="6237"/>
              </w:tabs>
              <w:jc w:val="center"/>
              <w:rPr>
                <w:rFonts w:ascii="Tahoma" w:hAnsi="Tahoma" w:cs="Tahoma"/>
                <w:bCs/>
                <w:sz w:val="20"/>
                <w:szCs w:val="20"/>
              </w:rPr>
            </w:pPr>
            <w:r w:rsidRPr="003221CF">
              <w:rPr>
                <w:rFonts w:ascii="Tahoma" w:hAnsi="Tahoma" w:cs="Tahoma"/>
                <w:bCs/>
                <w:sz w:val="20"/>
                <w:szCs w:val="20"/>
              </w:rPr>
              <w:t>5%</w:t>
            </w:r>
          </w:p>
        </w:tc>
        <w:tc>
          <w:tcPr>
            <w:tcW w:w="2234" w:type="dxa"/>
          </w:tcPr>
          <w:p w14:paraId="79DE33AB" w14:textId="77777777" w:rsidR="0012206C" w:rsidRPr="003221CF" w:rsidRDefault="0012206C" w:rsidP="00AB394B">
            <w:pPr>
              <w:rPr>
                <w:rFonts w:ascii="Tahoma" w:hAnsi="Tahoma" w:cs="Tahoma"/>
                <w:sz w:val="20"/>
                <w:szCs w:val="20"/>
              </w:rPr>
            </w:pPr>
          </w:p>
        </w:tc>
        <w:tc>
          <w:tcPr>
            <w:tcW w:w="1701" w:type="dxa"/>
            <w:vMerge w:val="restart"/>
            <w:shd w:val="clear" w:color="auto" w:fill="auto"/>
            <w:vAlign w:val="center"/>
          </w:tcPr>
          <w:p w14:paraId="64F09D85" w14:textId="002A074A" w:rsidR="00364E81" w:rsidRPr="00002F70" w:rsidRDefault="00364E81" w:rsidP="00AB394B">
            <w:pPr>
              <w:rPr>
                <w:rFonts w:ascii="Tahoma" w:hAnsi="Tahoma" w:cs="Tahoma"/>
                <w:sz w:val="20"/>
                <w:szCs w:val="20"/>
              </w:rPr>
            </w:pPr>
            <w:r w:rsidRPr="00002F70">
              <w:rPr>
                <w:rFonts w:ascii="Tahoma" w:hAnsi="Tahoma" w:cs="Tahoma"/>
                <w:sz w:val="20"/>
                <w:szCs w:val="20"/>
              </w:rPr>
              <w:t>Art. 7 comma 2</w:t>
            </w:r>
          </w:p>
        </w:tc>
      </w:tr>
      <w:tr w:rsidR="0012206C" w:rsidRPr="003221CF" w14:paraId="61B0980C" w14:textId="77777777" w:rsidTr="00233101">
        <w:trPr>
          <w:trHeight w:val="396"/>
        </w:trPr>
        <w:tc>
          <w:tcPr>
            <w:tcW w:w="568" w:type="dxa"/>
            <w:vMerge/>
            <w:shd w:val="clear" w:color="auto" w:fill="auto"/>
            <w:vAlign w:val="center"/>
          </w:tcPr>
          <w:p w14:paraId="711F226A" w14:textId="77777777" w:rsidR="0012206C" w:rsidRPr="003221CF" w:rsidRDefault="0012206C" w:rsidP="00AB394B">
            <w:pPr>
              <w:tabs>
                <w:tab w:val="left" w:pos="6237"/>
              </w:tabs>
              <w:jc w:val="center"/>
              <w:rPr>
                <w:rFonts w:ascii="Tahoma" w:hAnsi="Tahoma" w:cs="Tahoma"/>
                <w:sz w:val="20"/>
                <w:szCs w:val="20"/>
              </w:rPr>
            </w:pPr>
          </w:p>
        </w:tc>
        <w:tc>
          <w:tcPr>
            <w:tcW w:w="5557" w:type="dxa"/>
            <w:vMerge/>
            <w:shd w:val="clear" w:color="auto" w:fill="auto"/>
            <w:vAlign w:val="center"/>
          </w:tcPr>
          <w:p w14:paraId="5278270E" w14:textId="77777777" w:rsidR="0012206C" w:rsidRPr="003221CF" w:rsidRDefault="0012206C" w:rsidP="00AB394B">
            <w:pPr>
              <w:rPr>
                <w:rFonts w:ascii="Tahoma" w:eastAsia="Cambria" w:hAnsi="Tahoma" w:cs="Tahoma"/>
                <w:sz w:val="6"/>
                <w:szCs w:val="6"/>
              </w:rPr>
            </w:pPr>
          </w:p>
        </w:tc>
        <w:tc>
          <w:tcPr>
            <w:tcW w:w="3543" w:type="dxa"/>
            <w:tcBorders>
              <w:bottom w:val="single" w:sz="4" w:space="0" w:color="auto"/>
            </w:tcBorders>
            <w:shd w:val="clear" w:color="auto" w:fill="auto"/>
            <w:vAlign w:val="center"/>
          </w:tcPr>
          <w:p w14:paraId="667F2950" w14:textId="24860C61" w:rsidR="0012206C" w:rsidRPr="003221CF" w:rsidRDefault="0012206C" w:rsidP="00AB394B">
            <w:pPr>
              <w:jc w:val="both"/>
              <w:rPr>
                <w:rFonts w:ascii="Tahoma" w:hAnsi="Tahoma" w:cs="Tahoma"/>
                <w:sz w:val="20"/>
                <w:szCs w:val="20"/>
              </w:rPr>
            </w:pPr>
            <w:r w:rsidRPr="003221CF">
              <w:rPr>
                <w:rFonts w:ascii="Tahoma" w:hAnsi="Tahoma" w:cs="Tahoma"/>
                <w:sz w:val="20"/>
                <w:szCs w:val="20"/>
              </w:rPr>
              <w:t>Qualora si rilevino anomalie nell'atto di nomina del RUP (es. assenza della dichiarazione in ordine ai requisiti di idoneità e conflitto d’interesse, ecc.)</w:t>
            </w:r>
          </w:p>
        </w:tc>
        <w:tc>
          <w:tcPr>
            <w:tcW w:w="1418" w:type="dxa"/>
            <w:shd w:val="clear" w:color="auto" w:fill="auto"/>
            <w:vAlign w:val="center"/>
          </w:tcPr>
          <w:p w14:paraId="3760CB1D" w14:textId="4595A334" w:rsidR="0012206C" w:rsidRPr="003221CF" w:rsidRDefault="0012206C" w:rsidP="00AB394B">
            <w:pPr>
              <w:tabs>
                <w:tab w:val="left" w:pos="6237"/>
              </w:tabs>
              <w:jc w:val="center"/>
              <w:rPr>
                <w:rFonts w:ascii="Tahoma" w:hAnsi="Tahoma" w:cs="Tahoma"/>
                <w:bCs/>
                <w:sz w:val="20"/>
                <w:szCs w:val="20"/>
              </w:rPr>
            </w:pPr>
            <w:r w:rsidRPr="003221CF">
              <w:rPr>
                <w:rFonts w:ascii="Tahoma" w:hAnsi="Tahoma" w:cs="Tahoma"/>
                <w:bCs/>
                <w:sz w:val="20"/>
                <w:szCs w:val="20"/>
              </w:rPr>
              <w:t>0,5%</w:t>
            </w:r>
          </w:p>
        </w:tc>
        <w:tc>
          <w:tcPr>
            <w:tcW w:w="2234" w:type="dxa"/>
          </w:tcPr>
          <w:p w14:paraId="7AFBB889" w14:textId="77777777" w:rsidR="0012206C" w:rsidRPr="003221CF" w:rsidRDefault="0012206C" w:rsidP="00AB394B">
            <w:pPr>
              <w:rPr>
                <w:rFonts w:ascii="Tahoma" w:hAnsi="Tahoma" w:cs="Tahoma"/>
                <w:sz w:val="20"/>
                <w:szCs w:val="20"/>
              </w:rPr>
            </w:pPr>
          </w:p>
        </w:tc>
        <w:tc>
          <w:tcPr>
            <w:tcW w:w="1701" w:type="dxa"/>
            <w:vMerge/>
            <w:shd w:val="clear" w:color="auto" w:fill="auto"/>
            <w:vAlign w:val="center"/>
          </w:tcPr>
          <w:p w14:paraId="175CE457" w14:textId="5C712094" w:rsidR="0012206C" w:rsidRPr="00002F70" w:rsidRDefault="0012206C" w:rsidP="00AB394B">
            <w:pPr>
              <w:rPr>
                <w:rFonts w:ascii="Tahoma" w:hAnsi="Tahoma" w:cs="Tahoma"/>
                <w:sz w:val="20"/>
                <w:szCs w:val="20"/>
              </w:rPr>
            </w:pPr>
          </w:p>
        </w:tc>
      </w:tr>
      <w:tr w:rsidR="0012206C" w:rsidRPr="003221CF" w14:paraId="5CD52955" w14:textId="77777777" w:rsidTr="00233101">
        <w:trPr>
          <w:trHeight w:val="396"/>
        </w:trPr>
        <w:tc>
          <w:tcPr>
            <w:tcW w:w="568" w:type="dxa"/>
            <w:shd w:val="clear" w:color="auto" w:fill="auto"/>
            <w:vAlign w:val="center"/>
          </w:tcPr>
          <w:p w14:paraId="06C85ADE" w14:textId="7D537B34" w:rsidR="0012206C" w:rsidRPr="003221CF" w:rsidRDefault="00002F70" w:rsidP="00AB394B">
            <w:pPr>
              <w:tabs>
                <w:tab w:val="left" w:pos="6237"/>
              </w:tabs>
              <w:jc w:val="center"/>
              <w:rPr>
                <w:rFonts w:ascii="Tahoma" w:hAnsi="Tahoma" w:cs="Tahoma"/>
                <w:bCs/>
                <w:sz w:val="20"/>
                <w:szCs w:val="20"/>
              </w:rPr>
            </w:pPr>
            <w:r>
              <w:rPr>
                <w:rFonts w:ascii="Tahoma" w:hAnsi="Tahoma" w:cs="Tahoma"/>
                <w:bCs/>
                <w:sz w:val="20"/>
                <w:szCs w:val="20"/>
              </w:rPr>
              <w:t>2</w:t>
            </w:r>
            <w:r w:rsidR="0012206C" w:rsidRPr="003221CF">
              <w:rPr>
                <w:rFonts w:ascii="Tahoma" w:hAnsi="Tahoma" w:cs="Tahoma"/>
                <w:bCs/>
                <w:sz w:val="20"/>
                <w:szCs w:val="20"/>
              </w:rPr>
              <w:t>.</w:t>
            </w:r>
          </w:p>
        </w:tc>
        <w:tc>
          <w:tcPr>
            <w:tcW w:w="5557" w:type="dxa"/>
            <w:shd w:val="clear" w:color="auto" w:fill="auto"/>
            <w:vAlign w:val="center"/>
          </w:tcPr>
          <w:p w14:paraId="4F52B450" w14:textId="0466A8D6" w:rsidR="0012206C" w:rsidRPr="003221CF" w:rsidRDefault="0012206C" w:rsidP="00AB394B">
            <w:pPr>
              <w:jc w:val="both"/>
              <w:rPr>
                <w:rFonts w:ascii="Tahoma" w:hAnsi="Tahoma" w:cs="Tahoma"/>
                <w:sz w:val="20"/>
                <w:szCs w:val="20"/>
              </w:rPr>
            </w:pPr>
            <w:r w:rsidRPr="003221CF">
              <w:rPr>
                <w:rFonts w:ascii="Tahoma" w:hAnsi="Tahoma" w:cs="Tahoma"/>
                <w:sz w:val="20"/>
                <w:szCs w:val="20"/>
              </w:rPr>
              <w:t>Nel provvedimento di affidamento sono riportate le ragioni del mancato ricorso al mercato, nonché dei benefici per la collettività della forma di gestione prescelta, anche con riferimento agli obiettivi di universalità e socialità, di efficienza, di economicità e di qualità del servizio, nonché di ottimale impiego delle risorse pubbliche</w:t>
            </w:r>
          </w:p>
        </w:tc>
        <w:tc>
          <w:tcPr>
            <w:tcW w:w="3543" w:type="dxa"/>
            <w:shd w:val="clear" w:color="auto" w:fill="auto"/>
            <w:vAlign w:val="center"/>
          </w:tcPr>
          <w:p w14:paraId="7EB67D01" w14:textId="1AF9B832" w:rsidR="0012206C" w:rsidRPr="003221CF" w:rsidRDefault="0012206C" w:rsidP="00AB394B">
            <w:pPr>
              <w:rPr>
                <w:rFonts w:ascii="Tahoma" w:hAnsi="Tahoma" w:cs="Tahoma"/>
                <w:sz w:val="20"/>
                <w:szCs w:val="20"/>
              </w:rPr>
            </w:pPr>
            <w:r w:rsidRPr="003221CF">
              <w:rPr>
                <w:rFonts w:ascii="Tahoma" w:hAnsi="Tahoma" w:cs="Tahoma"/>
                <w:sz w:val="20"/>
                <w:szCs w:val="20"/>
              </w:rPr>
              <w:t xml:space="preserve"> in caso di carenza dei presupposti</w:t>
            </w:r>
          </w:p>
        </w:tc>
        <w:tc>
          <w:tcPr>
            <w:tcW w:w="1418" w:type="dxa"/>
            <w:shd w:val="clear" w:color="auto" w:fill="auto"/>
            <w:vAlign w:val="center"/>
          </w:tcPr>
          <w:p w14:paraId="39E67FFB" w14:textId="6666390D" w:rsidR="0012206C" w:rsidRPr="003221CF" w:rsidRDefault="0012206C" w:rsidP="00AB394B">
            <w:pPr>
              <w:tabs>
                <w:tab w:val="left" w:pos="6237"/>
              </w:tabs>
              <w:jc w:val="center"/>
              <w:rPr>
                <w:rFonts w:ascii="Tahoma" w:hAnsi="Tahoma" w:cs="Tahoma"/>
                <w:bCs/>
                <w:sz w:val="20"/>
                <w:szCs w:val="20"/>
              </w:rPr>
            </w:pPr>
            <w:r w:rsidRPr="003221CF">
              <w:rPr>
                <w:rFonts w:ascii="Tahoma" w:hAnsi="Tahoma" w:cs="Tahoma"/>
                <w:bCs/>
                <w:sz w:val="20"/>
                <w:szCs w:val="20"/>
              </w:rPr>
              <w:t xml:space="preserve">100% </w:t>
            </w:r>
          </w:p>
        </w:tc>
        <w:tc>
          <w:tcPr>
            <w:tcW w:w="2234" w:type="dxa"/>
          </w:tcPr>
          <w:p w14:paraId="6B15A2A2" w14:textId="77777777" w:rsidR="0012206C" w:rsidRPr="003221CF" w:rsidRDefault="0012206C" w:rsidP="00AB394B">
            <w:pPr>
              <w:rPr>
                <w:rFonts w:ascii="Tahoma" w:hAnsi="Tahoma" w:cs="Tahoma"/>
                <w:sz w:val="20"/>
                <w:szCs w:val="20"/>
              </w:rPr>
            </w:pPr>
          </w:p>
        </w:tc>
        <w:tc>
          <w:tcPr>
            <w:tcW w:w="1701" w:type="dxa"/>
            <w:shd w:val="clear" w:color="auto" w:fill="auto"/>
            <w:vAlign w:val="center"/>
          </w:tcPr>
          <w:p w14:paraId="5AC89A52" w14:textId="3816EC1F" w:rsidR="004D3A2C" w:rsidRPr="00002F70" w:rsidRDefault="004D3A2C" w:rsidP="00AB394B">
            <w:pPr>
              <w:rPr>
                <w:rFonts w:ascii="Tahoma" w:hAnsi="Tahoma" w:cs="Tahoma"/>
                <w:sz w:val="20"/>
                <w:szCs w:val="20"/>
              </w:rPr>
            </w:pPr>
            <w:r w:rsidRPr="00002F70">
              <w:rPr>
                <w:rFonts w:ascii="Tahoma" w:hAnsi="Tahoma" w:cs="Tahoma"/>
                <w:sz w:val="20"/>
                <w:szCs w:val="20"/>
              </w:rPr>
              <w:t>Art. 7</w:t>
            </w:r>
          </w:p>
        </w:tc>
      </w:tr>
      <w:tr w:rsidR="0012206C" w:rsidRPr="003221CF" w14:paraId="5D7B8D78" w14:textId="77777777" w:rsidTr="00233101">
        <w:trPr>
          <w:trHeight w:val="396"/>
        </w:trPr>
        <w:tc>
          <w:tcPr>
            <w:tcW w:w="568" w:type="dxa"/>
            <w:shd w:val="clear" w:color="auto" w:fill="auto"/>
            <w:vAlign w:val="center"/>
          </w:tcPr>
          <w:p w14:paraId="789F9125" w14:textId="06BA76AA" w:rsidR="0012206C" w:rsidRPr="003221CF" w:rsidRDefault="00002F70" w:rsidP="00AB394B">
            <w:pPr>
              <w:tabs>
                <w:tab w:val="left" w:pos="6237"/>
              </w:tabs>
              <w:jc w:val="center"/>
              <w:rPr>
                <w:rFonts w:ascii="Tahoma" w:hAnsi="Tahoma" w:cs="Tahoma"/>
                <w:bCs/>
                <w:sz w:val="20"/>
                <w:szCs w:val="20"/>
              </w:rPr>
            </w:pPr>
            <w:r>
              <w:rPr>
                <w:rFonts w:ascii="Tahoma" w:hAnsi="Tahoma" w:cs="Tahoma"/>
                <w:bCs/>
                <w:sz w:val="20"/>
                <w:szCs w:val="20"/>
              </w:rPr>
              <w:t>3</w:t>
            </w:r>
            <w:r w:rsidR="0012206C" w:rsidRPr="003221CF">
              <w:rPr>
                <w:rFonts w:ascii="Tahoma" w:hAnsi="Tahoma" w:cs="Tahoma"/>
                <w:bCs/>
                <w:sz w:val="20"/>
                <w:szCs w:val="20"/>
              </w:rPr>
              <w:t>.</w:t>
            </w:r>
          </w:p>
        </w:tc>
        <w:tc>
          <w:tcPr>
            <w:tcW w:w="5557" w:type="dxa"/>
            <w:shd w:val="clear" w:color="auto" w:fill="auto"/>
            <w:vAlign w:val="center"/>
          </w:tcPr>
          <w:p w14:paraId="1C902E88" w14:textId="7167D35C" w:rsidR="0012206C" w:rsidRPr="003221CF" w:rsidRDefault="0012206C" w:rsidP="00AB394B">
            <w:pPr>
              <w:jc w:val="both"/>
              <w:rPr>
                <w:rFonts w:ascii="Tahoma" w:hAnsi="Tahoma" w:cs="Tahoma"/>
                <w:sz w:val="20"/>
                <w:szCs w:val="20"/>
              </w:rPr>
            </w:pPr>
            <w:r w:rsidRPr="003221CF">
              <w:rPr>
                <w:rFonts w:ascii="Tahoma" w:hAnsi="Tahoma" w:cs="Tahoma"/>
                <w:sz w:val="20"/>
                <w:szCs w:val="20"/>
              </w:rPr>
              <w:t>Pubblicazione degli atti connessi all’affidamento diretto sul profilo del committente nella sezione Amministrazione trasparente, in formato open-data</w:t>
            </w:r>
          </w:p>
        </w:tc>
        <w:tc>
          <w:tcPr>
            <w:tcW w:w="3543" w:type="dxa"/>
            <w:shd w:val="clear" w:color="auto" w:fill="auto"/>
            <w:vAlign w:val="center"/>
          </w:tcPr>
          <w:p w14:paraId="592B5D97" w14:textId="1C4DBA4C" w:rsidR="0012206C" w:rsidRPr="003221CF" w:rsidRDefault="0012206C" w:rsidP="00AB394B">
            <w:pPr>
              <w:rPr>
                <w:rFonts w:ascii="Tahoma" w:hAnsi="Tahoma" w:cs="Tahoma"/>
                <w:sz w:val="20"/>
                <w:szCs w:val="20"/>
              </w:rPr>
            </w:pPr>
            <w:r w:rsidRPr="003221CF">
              <w:rPr>
                <w:rFonts w:ascii="Tahoma" w:hAnsi="Tahoma" w:cs="Tahoma"/>
                <w:sz w:val="20"/>
                <w:szCs w:val="20"/>
              </w:rPr>
              <w:t xml:space="preserve"> in caso di carenza dei presupposti</w:t>
            </w:r>
          </w:p>
        </w:tc>
        <w:tc>
          <w:tcPr>
            <w:tcW w:w="1418" w:type="dxa"/>
            <w:shd w:val="clear" w:color="auto" w:fill="auto"/>
            <w:vAlign w:val="center"/>
          </w:tcPr>
          <w:p w14:paraId="6FB24963" w14:textId="2EAAB81F" w:rsidR="0012206C" w:rsidRPr="003221CF" w:rsidRDefault="0012206C" w:rsidP="00AB394B">
            <w:pPr>
              <w:tabs>
                <w:tab w:val="left" w:pos="6237"/>
              </w:tabs>
              <w:jc w:val="center"/>
              <w:rPr>
                <w:rFonts w:ascii="Tahoma" w:hAnsi="Tahoma" w:cs="Tahoma"/>
                <w:bCs/>
                <w:sz w:val="20"/>
                <w:szCs w:val="20"/>
              </w:rPr>
            </w:pPr>
            <w:r w:rsidRPr="003221CF">
              <w:rPr>
                <w:rFonts w:ascii="Tahoma" w:hAnsi="Tahoma" w:cs="Tahoma"/>
                <w:bCs/>
                <w:sz w:val="20"/>
                <w:szCs w:val="20"/>
              </w:rPr>
              <w:t xml:space="preserve">100% </w:t>
            </w:r>
          </w:p>
        </w:tc>
        <w:tc>
          <w:tcPr>
            <w:tcW w:w="2234" w:type="dxa"/>
          </w:tcPr>
          <w:p w14:paraId="666CF94A" w14:textId="77777777" w:rsidR="0012206C" w:rsidRPr="003221CF" w:rsidRDefault="0012206C" w:rsidP="00AB394B">
            <w:pPr>
              <w:rPr>
                <w:rFonts w:ascii="Tahoma" w:hAnsi="Tahoma" w:cs="Tahoma"/>
                <w:sz w:val="20"/>
                <w:szCs w:val="20"/>
              </w:rPr>
            </w:pPr>
          </w:p>
        </w:tc>
        <w:tc>
          <w:tcPr>
            <w:tcW w:w="1701" w:type="dxa"/>
            <w:shd w:val="clear" w:color="auto" w:fill="auto"/>
            <w:vAlign w:val="center"/>
          </w:tcPr>
          <w:p w14:paraId="25B64B82" w14:textId="06AA6A23" w:rsidR="0012206C" w:rsidRPr="00002F70" w:rsidRDefault="0012206C" w:rsidP="00AB394B">
            <w:pPr>
              <w:rPr>
                <w:rFonts w:ascii="Tahoma" w:hAnsi="Tahoma" w:cs="Tahoma"/>
                <w:strike/>
                <w:sz w:val="20"/>
                <w:szCs w:val="20"/>
              </w:rPr>
            </w:pPr>
          </w:p>
        </w:tc>
      </w:tr>
      <w:tr w:rsidR="0012206C" w:rsidRPr="003221CF" w14:paraId="124C6F25" w14:textId="77777777" w:rsidTr="00233101">
        <w:trPr>
          <w:trHeight w:val="396"/>
        </w:trPr>
        <w:tc>
          <w:tcPr>
            <w:tcW w:w="568" w:type="dxa"/>
            <w:shd w:val="clear" w:color="auto" w:fill="auto"/>
            <w:vAlign w:val="center"/>
          </w:tcPr>
          <w:p w14:paraId="67EF2D3A" w14:textId="1F54A0E4" w:rsidR="0012206C" w:rsidRPr="003221CF" w:rsidRDefault="00002F70" w:rsidP="00AB394B">
            <w:pPr>
              <w:tabs>
                <w:tab w:val="left" w:pos="6237"/>
              </w:tabs>
              <w:jc w:val="center"/>
              <w:rPr>
                <w:rFonts w:ascii="Tahoma" w:hAnsi="Tahoma" w:cs="Tahoma"/>
                <w:bCs/>
                <w:sz w:val="20"/>
                <w:szCs w:val="20"/>
              </w:rPr>
            </w:pPr>
            <w:r>
              <w:rPr>
                <w:rFonts w:ascii="Tahoma" w:hAnsi="Tahoma" w:cs="Tahoma"/>
                <w:bCs/>
                <w:sz w:val="20"/>
                <w:szCs w:val="20"/>
              </w:rPr>
              <w:t>4</w:t>
            </w:r>
            <w:r w:rsidR="0012206C" w:rsidRPr="003221CF">
              <w:rPr>
                <w:rFonts w:ascii="Tahoma" w:hAnsi="Tahoma" w:cs="Tahoma"/>
                <w:bCs/>
                <w:sz w:val="20"/>
                <w:szCs w:val="20"/>
              </w:rPr>
              <w:t>.</w:t>
            </w:r>
          </w:p>
        </w:tc>
        <w:tc>
          <w:tcPr>
            <w:tcW w:w="5557" w:type="dxa"/>
            <w:shd w:val="clear" w:color="auto" w:fill="auto"/>
            <w:vAlign w:val="center"/>
          </w:tcPr>
          <w:p w14:paraId="5DA6F4D7" w14:textId="37246469" w:rsidR="0012206C" w:rsidRPr="003221CF" w:rsidRDefault="0012206C" w:rsidP="00AB394B">
            <w:pPr>
              <w:jc w:val="both"/>
              <w:rPr>
                <w:rFonts w:ascii="Tahoma" w:eastAsia="Cambria" w:hAnsi="Tahoma" w:cs="Tahoma"/>
                <w:sz w:val="20"/>
                <w:szCs w:val="20"/>
              </w:rPr>
            </w:pPr>
            <w:r w:rsidRPr="003221CF">
              <w:rPr>
                <w:rFonts w:ascii="Tahoma" w:eastAsia="Cambria" w:hAnsi="Tahoma" w:cs="Tahoma"/>
                <w:sz w:val="20"/>
                <w:szCs w:val="20"/>
              </w:rPr>
              <w:t>Presenza richiesta di preventivo/presentazione offerta/computo metrico estimativo da parte del soggetto in house</w:t>
            </w:r>
          </w:p>
        </w:tc>
        <w:tc>
          <w:tcPr>
            <w:tcW w:w="3543" w:type="dxa"/>
            <w:shd w:val="clear" w:color="auto" w:fill="auto"/>
            <w:vAlign w:val="center"/>
          </w:tcPr>
          <w:p w14:paraId="5EE54050" w14:textId="77777777" w:rsidR="0012206C" w:rsidRPr="003221CF" w:rsidRDefault="0012206C" w:rsidP="00AB394B">
            <w:pPr>
              <w:tabs>
                <w:tab w:val="left" w:pos="6237"/>
              </w:tabs>
              <w:rPr>
                <w:rFonts w:ascii="Tahoma" w:hAnsi="Tahoma" w:cs="Tahoma"/>
                <w:bCs/>
                <w:sz w:val="20"/>
                <w:szCs w:val="20"/>
              </w:rPr>
            </w:pPr>
          </w:p>
        </w:tc>
        <w:tc>
          <w:tcPr>
            <w:tcW w:w="1418" w:type="dxa"/>
            <w:shd w:val="clear" w:color="auto" w:fill="auto"/>
            <w:vAlign w:val="center"/>
          </w:tcPr>
          <w:p w14:paraId="1BE12092" w14:textId="1092E1DB" w:rsidR="0012206C" w:rsidRPr="003221CF" w:rsidRDefault="0012206C" w:rsidP="00AB394B">
            <w:pPr>
              <w:tabs>
                <w:tab w:val="left" w:pos="6237"/>
              </w:tabs>
              <w:jc w:val="center"/>
              <w:rPr>
                <w:rFonts w:ascii="Tahoma" w:hAnsi="Tahoma" w:cs="Tahoma"/>
                <w:bCs/>
                <w:sz w:val="20"/>
                <w:szCs w:val="20"/>
              </w:rPr>
            </w:pPr>
            <w:r w:rsidRPr="003221CF">
              <w:rPr>
                <w:rFonts w:ascii="Tahoma" w:hAnsi="Tahoma" w:cs="Tahoma"/>
                <w:bCs/>
                <w:sz w:val="20"/>
                <w:szCs w:val="20"/>
              </w:rPr>
              <w:t>5%</w:t>
            </w:r>
          </w:p>
        </w:tc>
        <w:tc>
          <w:tcPr>
            <w:tcW w:w="2234" w:type="dxa"/>
          </w:tcPr>
          <w:p w14:paraId="279FD337" w14:textId="77777777" w:rsidR="0012206C" w:rsidRPr="003221CF" w:rsidRDefault="0012206C" w:rsidP="00AB394B">
            <w:pPr>
              <w:rPr>
                <w:rFonts w:ascii="Tahoma" w:hAnsi="Tahoma" w:cs="Tahoma"/>
                <w:sz w:val="20"/>
                <w:szCs w:val="20"/>
              </w:rPr>
            </w:pPr>
          </w:p>
        </w:tc>
        <w:tc>
          <w:tcPr>
            <w:tcW w:w="1701" w:type="dxa"/>
            <w:shd w:val="clear" w:color="auto" w:fill="auto"/>
            <w:vAlign w:val="center"/>
          </w:tcPr>
          <w:p w14:paraId="26AB3CE9" w14:textId="52B67816" w:rsidR="0012206C" w:rsidRPr="00002F70" w:rsidRDefault="0012206C" w:rsidP="00AB394B">
            <w:pPr>
              <w:rPr>
                <w:rFonts w:ascii="Tahoma" w:hAnsi="Tahoma" w:cs="Tahoma"/>
                <w:strike/>
                <w:sz w:val="20"/>
                <w:szCs w:val="20"/>
              </w:rPr>
            </w:pPr>
          </w:p>
        </w:tc>
      </w:tr>
      <w:tr w:rsidR="00161F62" w:rsidRPr="003221CF" w14:paraId="548E8A09" w14:textId="77777777" w:rsidTr="00233101">
        <w:trPr>
          <w:trHeight w:val="396"/>
        </w:trPr>
        <w:tc>
          <w:tcPr>
            <w:tcW w:w="568" w:type="dxa"/>
            <w:shd w:val="clear" w:color="auto" w:fill="auto"/>
            <w:vAlign w:val="center"/>
          </w:tcPr>
          <w:p w14:paraId="42BB78E3" w14:textId="67B8390F" w:rsidR="00161F62" w:rsidRPr="003221CF" w:rsidRDefault="00002F70" w:rsidP="00AB394B">
            <w:pPr>
              <w:tabs>
                <w:tab w:val="left" w:pos="6237"/>
              </w:tabs>
              <w:jc w:val="center"/>
              <w:rPr>
                <w:rFonts w:ascii="Tahoma" w:eastAsia="Cambria" w:hAnsi="Tahoma" w:cs="Tahoma"/>
                <w:sz w:val="20"/>
                <w:szCs w:val="20"/>
              </w:rPr>
            </w:pPr>
            <w:r>
              <w:rPr>
                <w:rFonts w:ascii="Tahoma" w:hAnsi="Tahoma" w:cs="Tahoma"/>
                <w:bCs/>
                <w:sz w:val="20"/>
                <w:szCs w:val="20"/>
              </w:rPr>
              <w:t>5</w:t>
            </w:r>
            <w:r w:rsidR="00161F62" w:rsidRPr="003221CF">
              <w:rPr>
                <w:rFonts w:ascii="Tahoma" w:hAnsi="Tahoma" w:cs="Tahoma"/>
                <w:bCs/>
                <w:sz w:val="20"/>
                <w:szCs w:val="20"/>
              </w:rPr>
              <w:t>.</w:t>
            </w:r>
          </w:p>
        </w:tc>
        <w:tc>
          <w:tcPr>
            <w:tcW w:w="5557" w:type="dxa"/>
            <w:shd w:val="clear" w:color="auto" w:fill="auto"/>
          </w:tcPr>
          <w:p w14:paraId="05DD0F4D" w14:textId="77777777" w:rsidR="00161F62" w:rsidRPr="00002F70" w:rsidRDefault="00161F62" w:rsidP="00AB394B">
            <w:pPr>
              <w:widowControl w:val="0"/>
              <w:autoSpaceDE w:val="0"/>
              <w:autoSpaceDN w:val="0"/>
              <w:adjustRightInd w:val="0"/>
              <w:spacing w:before="60"/>
              <w:jc w:val="both"/>
              <w:rPr>
                <w:rFonts w:ascii="Tahoma" w:eastAsia="Cambria" w:hAnsi="Tahoma" w:cs="Tahoma"/>
                <w:sz w:val="20"/>
                <w:szCs w:val="20"/>
              </w:rPr>
            </w:pPr>
            <w:r w:rsidRPr="00002F70">
              <w:rPr>
                <w:rFonts w:ascii="Tahoma" w:eastAsia="Cambria" w:hAnsi="Tahoma" w:cs="Tahoma"/>
                <w:sz w:val="20"/>
                <w:szCs w:val="20"/>
              </w:rPr>
              <w:t>Presenza della motivazione in cui si evidenziano:</w:t>
            </w:r>
          </w:p>
          <w:p w14:paraId="0B88495C" w14:textId="5AD49528" w:rsidR="00161F62" w:rsidRPr="00002F70" w:rsidRDefault="00161F62" w:rsidP="00AB394B">
            <w:pPr>
              <w:widowControl w:val="0"/>
              <w:autoSpaceDE w:val="0"/>
              <w:autoSpaceDN w:val="0"/>
              <w:adjustRightInd w:val="0"/>
              <w:spacing w:before="60"/>
              <w:jc w:val="both"/>
              <w:rPr>
                <w:rFonts w:ascii="Tahoma" w:eastAsia="Cambria" w:hAnsi="Tahoma" w:cs="Tahoma"/>
                <w:sz w:val="20"/>
                <w:szCs w:val="20"/>
              </w:rPr>
            </w:pPr>
            <w:r w:rsidRPr="00002F70">
              <w:rPr>
                <w:rFonts w:ascii="Tahoma" w:eastAsia="Cambria" w:hAnsi="Tahoma" w:cs="Tahoma"/>
                <w:b/>
                <w:bCs/>
                <w:sz w:val="20"/>
                <w:szCs w:val="20"/>
              </w:rPr>
              <w:t>per i servizi all’utenza</w:t>
            </w:r>
            <w:r w:rsidRPr="00002F70">
              <w:rPr>
                <w:rFonts w:ascii="Tahoma" w:eastAsia="Cambria" w:hAnsi="Tahoma" w:cs="Tahoma"/>
                <w:sz w:val="20"/>
                <w:szCs w:val="20"/>
              </w:rPr>
              <w:t>: i vantaggi per la collettività da un punto di vista qualitativo, dell’universalità del servizio, di risparmio di tempo e del razionale impiego delle risorse</w:t>
            </w:r>
          </w:p>
          <w:p w14:paraId="54710708" w14:textId="286B1253" w:rsidR="00161F62" w:rsidRPr="00002F70" w:rsidRDefault="00161F62" w:rsidP="00AB394B">
            <w:pPr>
              <w:widowControl w:val="0"/>
              <w:autoSpaceDE w:val="0"/>
              <w:autoSpaceDN w:val="0"/>
              <w:adjustRightInd w:val="0"/>
              <w:spacing w:before="60"/>
              <w:jc w:val="both"/>
              <w:rPr>
                <w:rFonts w:ascii="Tahoma" w:eastAsia="Cambria" w:hAnsi="Tahoma" w:cs="Tahoma"/>
                <w:sz w:val="20"/>
                <w:szCs w:val="20"/>
              </w:rPr>
            </w:pPr>
            <w:r w:rsidRPr="00002F70">
              <w:rPr>
                <w:rFonts w:ascii="Tahoma" w:eastAsia="Cambria" w:hAnsi="Tahoma" w:cs="Tahoma"/>
                <w:b/>
                <w:bCs/>
                <w:sz w:val="20"/>
                <w:szCs w:val="20"/>
              </w:rPr>
              <w:t>per i servizi strumentali</w:t>
            </w:r>
            <w:r w:rsidRPr="00002F70">
              <w:rPr>
                <w:rFonts w:ascii="Tahoma" w:eastAsia="Cambria" w:hAnsi="Tahoma" w:cs="Tahoma"/>
                <w:sz w:val="20"/>
                <w:szCs w:val="20"/>
              </w:rPr>
              <w:t xml:space="preserve">: è sufficiente dare una motivazione più snella con riferimento alla riduzione di tempi e costi sulla base di parametri predeterminati e oggettivi di raffronto. Ai fini della legittimità dell’affidamento in house </w:t>
            </w:r>
            <w:r w:rsidRPr="00002F70">
              <w:rPr>
                <w:rFonts w:ascii="Tahoma" w:eastAsia="Cambria" w:hAnsi="Tahoma" w:cs="Tahoma"/>
                <w:sz w:val="20"/>
                <w:szCs w:val="20"/>
              </w:rPr>
              <w:lastRenderedPageBreak/>
              <w:t>occorre fornire una motivazione incentrata soprattutto su ragioni di convenienza economica, anche con riferimento a parametri oggettivi e predeterminati di rapporto qualità/prezzo. Più nello specifico si è fatto riferimento agli </w:t>
            </w:r>
            <w:r w:rsidRPr="00002F70">
              <w:rPr>
                <w:rFonts w:ascii="Tahoma" w:eastAsia="Cambria" w:hAnsi="Tahoma" w:cs="Tahoma"/>
                <w:i/>
                <w:iCs/>
                <w:sz w:val="20"/>
                <w:szCs w:val="20"/>
              </w:rPr>
              <w:t>standard</w:t>
            </w:r>
            <w:r w:rsidRPr="00002F70">
              <w:rPr>
                <w:rFonts w:ascii="Tahoma" w:eastAsia="Cambria" w:hAnsi="Tahoma" w:cs="Tahoma"/>
                <w:sz w:val="20"/>
                <w:szCs w:val="20"/>
              </w:rPr>
              <w:t> della società Consip S.p.a. (società per azioni partecipata al 100% dal Ministero dell’Economia e delle Finanze).</w:t>
            </w:r>
          </w:p>
          <w:p w14:paraId="2D1983CB" w14:textId="20113DBC" w:rsidR="00161F62" w:rsidRPr="00002F70" w:rsidRDefault="00161F62" w:rsidP="00AB394B">
            <w:pPr>
              <w:widowControl w:val="0"/>
              <w:autoSpaceDE w:val="0"/>
              <w:autoSpaceDN w:val="0"/>
              <w:adjustRightInd w:val="0"/>
              <w:spacing w:before="60"/>
              <w:jc w:val="both"/>
              <w:rPr>
                <w:rFonts w:ascii="Tahoma" w:eastAsia="Cambria" w:hAnsi="Tahoma" w:cs="Tahoma"/>
                <w:strike/>
                <w:sz w:val="8"/>
                <w:szCs w:val="8"/>
              </w:rPr>
            </w:pPr>
          </w:p>
        </w:tc>
        <w:tc>
          <w:tcPr>
            <w:tcW w:w="3543" w:type="dxa"/>
            <w:shd w:val="clear" w:color="auto" w:fill="auto"/>
            <w:vAlign w:val="center"/>
          </w:tcPr>
          <w:p w14:paraId="1A8EB4CD" w14:textId="77777777" w:rsidR="00161F62" w:rsidRPr="003221CF" w:rsidRDefault="00161F62" w:rsidP="00AB394B">
            <w:pPr>
              <w:tabs>
                <w:tab w:val="left" w:pos="6237"/>
              </w:tabs>
              <w:rPr>
                <w:rFonts w:ascii="Tahoma" w:hAnsi="Tahoma" w:cs="Tahoma"/>
                <w:bCs/>
                <w:sz w:val="20"/>
                <w:szCs w:val="20"/>
              </w:rPr>
            </w:pPr>
          </w:p>
        </w:tc>
        <w:tc>
          <w:tcPr>
            <w:tcW w:w="1418" w:type="dxa"/>
            <w:shd w:val="clear" w:color="auto" w:fill="auto"/>
            <w:vAlign w:val="center"/>
          </w:tcPr>
          <w:p w14:paraId="6FBACE5F" w14:textId="5C40026F" w:rsidR="00161F62" w:rsidRPr="003221CF" w:rsidRDefault="00161F62" w:rsidP="00AB394B">
            <w:pPr>
              <w:tabs>
                <w:tab w:val="left" w:pos="6237"/>
              </w:tabs>
              <w:jc w:val="center"/>
              <w:rPr>
                <w:rFonts w:ascii="Tahoma" w:hAnsi="Tahoma" w:cs="Tahoma"/>
                <w:bCs/>
                <w:sz w:val="20"/>
                <w:szCs w:val="20"/>
              </w:rPr>
            </w:pPr>
            <w:r w:rsidRPr="003221CF">
              <w:rPr>
                <w:rFonts w:ascii="Tahoma" w:hAnsi="Tahoma" w:cs="Tahoma"/>
                <w:bCs/>
                <w:sz w:val="20"/>
                <w:szCs w:val="20"/>
              </w:rPr>
              <w:t>25%</w:t>
            </w:r>
          </w:p>
        </w:tc>
        <w:tc>
          <w:tcPr>
            <w:tcW w:w="2234" w:type="dxa"/>
          </w:tcPr>
          <w:p w14:paraId="1A529DAC" w14:textId="77777777" w:rsidR="00161F62" w:rsidRPr="003221CF" w:rsidRDefault="00161F62" w:rsidP="00AB394B">
            <w:pPr>
              <w:rPr>
                <w:rFonts w:ascii="Tahoma" w:hAnsi="Tahoma" w:cs="Tahoma"/>
                <w:sz w:val="20"/>
                <w:szCs w:val="20"/>
              </w:rPr>
            </w:pPr>
          </w:p>
        </w:tc>
        <w:tc>
          <w:tcPr>
            <w:tcW w:w="1701" w:type="dxa"/>
            <w:shd w:val="clear" w:color="auto" w:fill="auto"/>
            <w:vAlign w:val="center"/>
          </w:tcPr>
          <w:p w14:paraId="6C8C11AA" w14:textId="63A9D066" w:rsidR="00161F62" w:rsidRPr="00002F70" w:rsidRDefault="00161F62" w:rsidP="00AB394B">
            <w:pPr>
              <w:rPr>
                <w:rFonts w:ascii="Tahoma" w:hAnsi="Tahoma" w:cs="Tahoma"/>
                <w:strike/>
                <w:sz w:val="20"/>
                <w:szCs w:val="20"/>
              </w:rPr>
            </w:pPr>
            <w:r w:rsidRPr="00002F70">
              <w:rPr>
                <w:rFonts w:ascii="Tahoma" w:hAnsi="Tahoma" w:cs="Tahoma"/>
                <w:sz w:val="20"/>
                <w:szCs w:val="20"/>
              </w:rPr>
              <w:t>Art. 7</w:t>
            </w:r>
          </w:p>
        </w:tc>
      </w:tr>
      <w:tr w:rsidR="00161F62" w:rsidRPr="003221CF" w14:paraId="6038D15C" w14:textId="77777777" w:rsidTr="00233101">
        <w:trPr>
          <w:trHeight w:val="396"/>
        </w:trPr>
        <w:tc>
          <w:tcPr>
            <w:tcW w:w="568" w:type="dxa"/>
            <w:shd w:val="clear" w:color="auto" w:fill="auto"/>
            <w:vAlign w:val="center"/>
          </w:tcPr>
          <w:p w14:paraId="7B526F08" w14:textId="3AB2B153" w:rsidR="00161F62" w:rsidRPr="003221CF" w:rsidRDefault="00002F70" w:rsidP="00002F70">
            <w:pPr>
              <w:tabs>
                <w:tab w:val="left" w:pos="6237"/>
              </w:tabs>
              <w:jc w:val="center"/>
              <w:rPr>
                <w:rFonts w:ascii="Tahoma" w:hAnsi="Tahoma" w:cs="Tahoma"/>
                <w:bCs/>
                <w:sz w:val="20"/>
                <w:szCs w:val="20"/>
              </w:rPr>
            </w:pPr>
            <w:r>
              <w:rPr>
                <w:rFonts w:ascii="Tahoma" w:hAnsi="Tahoma" w:cs="Tahoma"/>
                <w:bCs/>
                <w:sz w:val="20"/>
                <w:szCs w:val="20"/>
              </w:rPr>
              <w:t>6</w:t>
            </w:r>
            <w:r w:rsidR="00161F62" w:rsidRPr="003221CF">
              <w:rPr>
                <w:rFonts w:ascii="Tahoma" w:hAnsi="Tahoma" w:cs="Tahoma"/>
                <w:bCs/>
                <w:sz w:val="20"/>
                <w:szCs w:val="20"/>
              </w:rPr>
              <w:t>.</w:t>
            </w:r>
          </w:p>
        </w:tc>
        <w:tc>
          <w:tcPr>
            <w:tcW w:w="5557" w:type="dxa"/>
            <w:shd w:val="clear" w:color="auto" w:fill="auto"/>
            <w:vAlign w:val="center"/>
          </w:tcPr>
          <w:p w14:paraId="247A7819" w14:textId="79FB8040" w:rsidR="00161F62" w:rsidRPr="003221CF" w:rsidRDefault="00161F62" w:rsidP="00AB394B">
            <w:pPr>
              <w:jc w:val="both"/>
              <w:rPr>
                <w:rFonts w:ascii="Tahoma" w:hAnsi="Tahoma" w:cs="Tahoma"/>
                <w:sz w:val="20"/>
                <w:szCs w:val="20"/>
              </w:rPr>
            </w:pPr>
            <w:r w:rsidRPr="003221CF">
              <w:rPr>
                <w:rFonts w:ascii="Tahoma" w:hAnsi="Tahoma" w:cs="Tahoma"/>
                <w:sz w:val="20"/>
                <w:szCs w:val="20"/>
              </w:rPr>
              <w:t>Presenza accettazione del soggetto in house (contratto per scambio corrispondenza)</w:t>
            </w:r>
          </w:p>
        </w:tc>
        <w:tc>
          <w:tcPr>
            <w:tcW w:w="3543" w:type="dxa"/>
            <w:shd w:val="clear" w:color="auto" w:fill="auto"/>
            <w:vAlign w:val="center"/>
          </w:tcPr>
          <w:p w14:paraId="4E53BDA1" w14:textId="77777777" w:rsidR="00161F62" w:rsidRPr="003221CF" w:rsidRDefault="00161F62" w:rsidP="00AB394B">
            <w:pPr>
              <w:tabs>
                <w:tab w:val="left" w:pos="6237"/>
              </w:tabs>
              <w:rPr>
                <w:rFonts w:ascii="Tahoma" w:hAnsi="Tahoma" w:cs="Tahoma"/>
                <w:bCs/>
                <w:sz w:val="20"/>
                <w:szCs w:val="20"/>
              </w:rPr>
            </w:pPr>
          </w:p>
        </w:tc>
        <w:tc>
          <w:tcPr>
            <w:tcW w:w="1418" w:type="dxa"/>
            <w:shd w:val="clear" w:color="auto" w:fill="auto"/>
            <w:vAlign w:val="center"/>
          </w:tcPr>
          <w:p w14:paraId="7D9EAD4A" w14:textId="4B08C444" w:rsidR="00161F62" w:rsidRPr="003221CF" w:rsidRDefault="00161F62" w:rsidP="00AB394B">
            <w:pPr>
              <w:tabs>
                <w:tab w:val="left" w:pos="6237"/>
              </w:tabs>
              <w:jc w:val="center"/>
              <w:rPr>
                <w:rFonts w:ascii="Tahoma" w:hAnsi="Tahoma" w:cs="Tahoma"/>
                <w:bCs/>
                <w:sz w:val="20"/>
                <w:szCs w:val="20"/>
              </w:rPr>
            </w:pPr>
            <w:r w:rsidRPr="003221CF">
              <w:rPr>
                <w:rFonts w:ascii="Tahoma" w:hAnsi="Tahoma" w:cs="Tahoma"/>
                <w:bCs/>
                <w:sz w:val="20"/>
                <w:szCs w:val="20"/>
              </w:rPr>
              <w:t>25 % - in caso di assenza di uno qualunque tra i documenti previsti e nel caso in cui l'anomalia non venga sanata</w:t>
            </w:r>
          </w:p>
        </w:tc>
        <w:tc>
          <w:tcPr>
            <w:tcW w:w="2234" w:type="dxa"/>
          </w:tcPr>
          <w:p w14:paraId="7C0FD035" w14:textId="77777777" w:rsidR="00161F62" w:rsidRPr="004D3A2C" w:rsidRDefault="00161F62" w:rsidP="00AB394B">
            <w:pPr>
              <w:rPr>
                <w:rFonts w:ascii="Tahoma" w:hAnsi="Tahoma" w:cs="Tahoma"/>
                <w:strike/>
                <w:sz w:val="20"/>
                <w:szCs w:val="20"/>
              </w:rPr>
            </w:pPr>
          </w:p>
        </w:tc>
        <w:tc>
          <w:tcPr>
            <w:tcW w:w="1701" w:type="dxa"/>
            <w:shd w:val="clear" w:color="auto" w:fill="auto"/>
            <w:vAlign w:val="center"/>
          </w:tcPr>
          <w:p w14:paraId="4B6AEDFD" w14:textId="74498A40" w:rsidR="00161F62" w:rsidRPr="004D3A2C" w:rsidRDefault="00161F62" w:rsidP="00AB394B">
            <w:pPr>
              <w:rPr>
                <w:rFonts w:ascii="Tahoma" w:hAnsi="Tahoma" w:cs="Tahoma"/>
                <w:strike/>
                <w:sz w:val="20"/>
                <w:szCs w:val="20"/>
                <w:highlight w:val="green"/>
              </w:rPr>
            </w:pPr>
          </w:p>
        </w:tc>
      </w:tr>
      <w:tr w:rsidR="00161F62" w:rsidRPr="003221CF" w14:paraId="2AAB89FC" w14:textId="77777777" w:rsidTr="00233101">
        <w:trPr>
          <w:trHeight w:val="1297"/>
        </w:trPr>
        <w:tc>
          <w:tcPr>
            <w:tcW w:w="568" w:type="dxa"/>
            <w:shd w:val="clear" w:color="auto" w:fill="auto"/>
            <w:vAlign w:val="center"/>
          </w:tcPr>
          <w:p w14:paraId="7EC49713" w14:textId="44405C17" w:rsidR="00161F62" w:rsidRPr="003221CF" w:rsidRDefault="00002F70" w:rsidP="00AB394B">
            <w:pPr>
              <w:tabs>
                <w:tab w:val="left" w:pos="6237"/>
              </w:tabs>
              <w:jc w:val="center"/>
              <w:rPr>
                <w:rFonts w:ascii="Tahoma" w:hAnsi="Tahoma" w:cs="Tahoma"/>
                <w:sz w:val="20"/>
                <w:szCs w:val="20"/>
              </w:rPr>
            </w:pPr>
            <w:r>
              <w:rPr>
                <w:rFonts w:ascii="Tahoma" w:hAnsi="Tahoma" w:cs="Tahoma"/>
                <w:sz w:val="20"/>
                <w:szCs w:val="20"/>
              </w:rPr>
              <w:t>7</w:t>
            </w:r>
            <w:r w:rsidR="00161F62" w:rsidRPr="003221CF">
              <w:rPr>
                <w:rFonts w:ascii="Tahoma" w:hAnsi="Tahoma" w:cs="Tahoma"/>
                <w:sz w:val="20"/>
                <w:szCs w:val="20"/>
              </w:rPr>
              <w:t>.</w:t>
            </w:r>
          </w:p>
        </w:tc>
        <w:tc>
          <w:tcPr>
            <w:tcW w:w="5557" w:type="dxa"/>
            <w:shd w:val="clear" w:color="auto" w:fill="auto"/>
            <w:vAlign w:val="center"/>
          </w:tcPr>
          <w:p w14:paraId="56E4C03E" w14:textId="77777777" w:rsidR="00161F62" w:rsidRPr="003221CF" w:rsidRDefault="00161F62" w:rsidP="00AB394B">
            <w:pPr>
              <w:jc w:val="both"/>
              <w:rPr>
                <w:rFonts w:ascii="Tahoma" w:hAnsi="Tahoma" w:cs="Tahoma"/>
                <w:sz w:val="20"/>
                <w:szCs w:val="20"/>
              </w:rPr>
            </w:pPr>
            <w:r w:rsidRPr="003221CF">
              <w:rPr>
                <w:rFonts w:ascii="Tahoma" w:eastAsia="Cambria" w:hAnsi="Tahoma" w:cs="Tahoma"/>
                <w:sz w:val="20"/>
                <w:szCs w:val="20"/>
              </w:rPr>
              <w:t>rispetto della normativa sulla tracciabilità dei flussi finanziari (presenza CIG su documentazione di gara, contratto e strumenti di pagamento) del protocollo di legalità e/o del patto di Integrità e/o dell’accordo di collaborazione fattiva con ANAC</w:t>
            </w:r>
          </w:p>
        </w:tc>
        <w:tc>
          <w:tcPr>
            <w:tcW w:w="3543" w:type="dxa"/>
            <w:shd w:val="clear" w:color="auto" w:fill="auto"/>
            <w:vAlign w:val="center"/>
          </w:tcPr>
          <w:p w14:paraId="5412566D" w14:textId="5B40AF1C" w:rsidR="00161F62" w:rsidRPr="003221CF" w:rsidRDefault="00161F62" w:rsidP="00AB394B">
            <w:pPr>
              <w:jc w:val="both"/>
              <w:rPr>
                <w:rFonts w:ascii="Tahoma" w:hAnsi="Tahoma" w:cs="Tahoma"/>
                <w:sz w:val="20"/>
                <w:szCs w:val="20"/>
              </w:rPr>
            </w:pPr>
            <w:r w:rsidRPr="003221CF">
              <w:rPr>
                <w:rFonts w:ascii="Tahoma" w:hAnsi="Tahoma" w:cs="Tahoma"/>
                <w:sz w:val="20"/>
                <w:szCs w:val="20"/>
              </w:rPr>
              <w:t>In caso d’impossibilità assoluta di tracciare l’intera procedura;</w:t>
            </w:r>
          </w:p>
          <w:p w14:paraId="063FAFA4" w14:textId="0C974423" w:rsidR="00161F62" w:rsidRPr="003221CF" w:rsidRDefault="00161F62" w:rsidP="00AB394B">
            <w:pPr>
              <w:jc w:val="both"/>
              <w:rPr>
                <w:rFonts w:ascii="Tahoma" w:hAnsi="Tahoma" w:cs="Tahoma"/>
                <w:sz w:val="20"/>
                <w:szCs w:val="20"/>
              </w:rPr>
            </w:pPr>
            <w:r w:rsidRPr="003221CF">
              <w:rPr>
                <w:rFonts w:ascii="Tahoma" w:hAnsi="Tahoma" w:cs="Tahoma"/>
                <w:sz w:val="20"/>
                <w:szCs w:val="20"/>
              </w:rPr>
              <w:t>In caso di un'apposita clausola con la quale essi assumono gli obblighi di tracciabilità dei flussi</w:t>
            </w:r>
            <w:r w:rsidR="00F90DAB">
              <w:rPr>
                <w:rFonts w:ascii="Tahoma" w:hAnsi="Tahoma" w:cs="Tahoma"/>
                <w:sz w:val="20"/>
                <w:szCs w:val="20"/>
              </w:rPr>
              <w:t xml:space="preserve"> </w:t>
            </w:r>
            <w:r w:rsidRPr="003221CF">
              <w:rPr>
                <w:rFonts w:ascii="Tahoma" w:hAnsi="Tahoma" w:cs="Tahoma"/>
                <w:sz w:val="20"/>
                <w:szCs w:val="20"/>
              </w:rPr>
              <w:t>finanziari;</w:t>
            </w:r>
          </w:p>
          <w:p w14:paraId="6376CFB8" w14:textId="35530A04" w:rsidR="00161F62" w:rsidRPr="003221CF" w:rsidRDefault="00161F62" w:rsidP="00AB394B">
            <w:pPr>
              <w:jc w:val="both"/>
              <w:rPr>
                <w:rFonts w:ascii="Tahoma" w:hAnsi="Tahoma" w:cs="Tahoma"/>
                <w:sz w:val="20"/>
                <w:szCs w:val="20"/>
              </w:rPr>
            </w:pPr>
            <w:r w:rsidRPr="003221CF">
              <w:rPr>
                <w:rFonts w:ascii="Tahoma" w:hAnsi="Tahoma" w:cs="Tahoma"/>
                <w:sz w:val="20"/>
                <w:szCs w:val="20"/>
              </w:rPr>
              <w:t>In caso d’impossibilità di tracciare singoli pagamenti.</w:t>
            </w:r>
          </w:p>
        </w:tc>
        <w:tc>
          <w:tcPr>
            <w:tcW w:w="1418" w:type="dxa"/>
            <w:shd w:val="clear" w:color="auto" w:fill="auto"/>
            <w:vAlign w:val="center"/>
          </w:tcPr>
          <w:p w14:paraId="600BB45D" w14:textId="75BF9CA3" w:rsidR="00161F62" w:rsidRPr="003221CF" w:rsidRDefault="00161F62" w:rsidP="00AB394B">
            <w:pPr>
              <w:tabs>
                <w:tab w:val="left" w:pos="6237"/>
              </w:tabs>
              <w:jc w:val="center"/>
              <w:rPr>
                <w:rFonts w:ascii="Tahoma" w:hAnsi="Tahoma" w:cs="Tahoma"/>
                <w:bCs/>
                <w:sz w:val="20"/>
                <w:szCs w:val="20"/>
              </w:rPr>
            </w:pPr>
            <w:r w:rsidRPr="003221CF">
              <w:rPr>
                <w:rFonts w:ascii="Tahoma" w:hAnsi="Tahoma" w:cs="Tahoma"/>
                <w:bCs/>
                <w:sz w:val="20"/>
                <w:szCs w:val="20"/>
              </w:rPr>
              <w:t xml:space="preserve">100% </w:t>
            </w:r>
          </w:p>
        </w:tc>
        <w:tc>
          <w:tcPr>
            <w:tcW w:w="2234" w:type="dxa"/>
          </w:tcPr>
          <w:p w14:paraId="4ED6E127" w14:textId="77777777" w:rsidR="00161F62" w:rsidRPr="003221CF" w:rsidRDefault="00161F62" w:rsidP="00AB394B">
            <w:pPr>
              <w:rPr>
                <w:rFonts w:ascii="Tahoma" w:hAnsi="Tahoma" w:cs="Tahoma"/>
                <w:sz w:val="20"/>
                <w:szCs w:val="20"/>
              </w:rPr>
            </w:pPr>
          </w:p>
        </w:tc>
        <w:tc>
          <w:tcPr>
            <w:tcW w:w="1701" w:type="dxa"/>
            <w:shd w:val="clear" w:color="auto" w:fill="auto"/>
            <w:vAlign w:val="center"/>
          </w:tcPr>
          <w:p w14:paraId="46544A19" w14:textId="4449B5EE" w:rsidR="00161F62" w:rsidRPr="004D3A2C" w:rsidRDefault="00161F62" w:rsidP="00AB394B">
            <w:pPr>
              <w:rPr>
                <w:rFonts w:ascii="Tahoma" w:eastAsia="Cambria" w:hAnsi="Tahoma" w:cs="Tahoma"/>
                <w:bCs/>
                <w:strike/>
                <w:sz w:val="18"/>
                <w:szCs w:val="18"/>
              </w:rPr>
            </w:pPr>
          </w:p>
        </w:tc>
      </w:tr>
    </w:tbl>
    <w:p w14:paraId="1C91B68A" w14:textId="221D9DCD" w:rsidR="00663C43" w:rsidRPr="003221CF" w:rsidRDefault="00663C43" w:rsidP="00F940DF">
      <w:pPr>
        <w:tabs>
          <w:tab w:val="left" w:pos="6237"/>
        </w:tabs>
        <w:spacing w:before="60" w:after="60" w:line="276" w:lineRule="auto"/>
        <w:rPr>
          <w:rFonts w:ascii="Tahoma" w:hAnsi="Tahoma" w:cs="Tahoma"/>
          <w:bCs/>
          <w:sz w:val="20"/>
          <w:szCs w:val="20"/>
        </w:rPr>
      </w:pPr>
    </w:p>
    <w:p w14:paraId="1D1499B0" w14:textId="04BECDC9" w:rsidR="00F940DF" w:rsidRPr="003221CF" w:rsidRDefault="00F940DF" w:rsidP="00F940DF">
      <w:pPr>
        <w:tabs>
          <w:tab w:val="left" w:pos="6237"/>
        </w:tabs>
        <w:spacing w:before="60" w:after="60" w:line="276" w:lineRule="auto"/>
        <w:rPr>
          <w:rFonts w:ascii="Tahoma" w:hAnsi="Tahoma" w:cs="Tahoma"/>
          <w:bCs/>
          <w:sz w:val="20"/>
          <w:szCs w:val="20"/>
        </w:rPr>
      </w:pPr>
      <w:r w:rsidRPr="003221CF">
        <w:rPr>
          <w:rFonts w:ascii="Tahoma" w:hAnsi="Tahoma" w:cs="Tahoma"/>
          <w:bCs/>
          <w:sz w:val="20"/>
          <w:szCs w:val="20"/>
        </w:rPr>
        <w:t>Data</w:t>
      </w:r>
      <w:r w:rsidRPr="003221CF">
        <w:rPr>
          <w:rFonts w:ascii="Tahoma" w:hAnsi="Tahoma" w:cs="Tahoma"/>
          <w:bCs/>
          <w:sz w:val="20"/>
          <w:szCs w:val="20"/>
        </w:rPr>
        <w:tab/>
      </w:r>
      <w:r w:rsidR="00663C43" w:rsidRPr="003221CF">
        <w:rPr>
          <w:rFonts w:ascii="Tahoma" w:hAnsi="Tahoma" w:cs="Tahoma"/>
          <w:bCs/>
          <w:sz w:val="20"/>
          <w:szCs w:val="20"/>
        </w:rPr>
        <w:tab/>
      </w:r>
      <w:r w:rsidRPr="003221CF">
        <w:rPr>
          <w:rFonts w:ascii="Tahoma" w:hAnsi="Tahoma" w:cs="Tahoma"/>
          <w:bCs/>
          <w:sz w:val="20"/>
          <w:szCs w:val="20"/>
        </w:rPr>
        <w:t xml:space="preserve">Firma </w:t>
      </w:r>
      <w:r w:rsidR="00786B29" w:rsidRPr="003221CF">
        <w:rPr>
          <w:rFonts w:ascii="Tahoma" w:hAnsi="Tahoma" w:cs="Tahoma"/>
          <w:bCs/>
          <w:sz w:val="20"/>
          <w:szCs w:val="20"/>
        </w:rPr>
        <w:t>Istruttore</w:t>
      </w:r>
    </w:p>
    <w:p w14:paraId="3A58A857" w14:textId="77777777" w:rsidR="00F940DF" w:rsidRPr="003221CF" w:rsidRDefault="00663C43" w:rsidP="00F940DF">
      <w:pPr>
        <w:rPr>
          <w:rFonts w:ascii="Tahoma" w:hAnsi="Tahoma" w:cs="Tahoma"/>
          <w:bCs/>
          <w:sz w:val="20"/>
          <w:szCs w:val="20"/>
        </w:rPr>
      </w:pPr>
      <w:r w:rsidRPr="003221CF">
        <w:rPr>
          <w:rFonts w:ascii="Tahoma" w:hAnsi="Tahoma" w:cs="Tahoma"/>
          <w:bCs/>
          <w:sz w:val="20"/>
          <w:szCs w:val="20"/>
        </w:rPr>
        <w:t>___________________</w:t>
      </w:r>
      <w:r w:rsidRPr="003221CF">
        <w:rPr>
          <w:rFonts w:ascii="Tahoma" w:hAnsi="Tahoma" w:cs="Tahoma"/>
          <w:bCs/>
          <w:sz w:val="20"/>
          <w:szCs w:val="20"/>
        </w:rPr>
        <w:tab/>
      </w:r>
      <w:r w:rsidRPr="003221CF">
        <w:rPr>
          <w:rFonts w:ascii="Tahoma" w:hAnsi="Tahoma" w:cs="Tahoma"/>
          <w:bCs/>
          <w:sz w:val="20"/>
          <w:szCs w:val="20"/>
        </w:rPr>
        <w:tab/>
      </w:r>
      <w:r w:rsidRPr="003221CF">
        <w:rPr>
          <w:rFonts w:ascii="Tahoma" w:hAnsi="Tahoma" w:cs="Tahoma"/>
          <w:bCs/>
          <w:sz w:val="20"/>
          <w:szCs w:val="20"/>
        </w:rPr>
        <w:tab/>
      </w:r>
      <w:r w:rsidRPr="003221CF">
        <w:rPr>
          <w:rFonts w:ascii="Tahoma" w:hAnsi="Tahoma" w:cs="Tahoma"/>
          <w:bCs/>
          <w:sz w:val="20"/>
          <w:szCs w:val="20"/>
        </w:rPr>
        <w:tab/>
      </w:r>
      <w:r w:rsidRPr="003221CF">
        <w:rPr>
          <w:rFonts w:ascii="Tahoma" w:hAnsi="Tahoma" w:cs="Tahoma"/>
          <w:bCs/>
          <w:sz w:val="20"/>
          <w:szCs w:val="20"/>
        </w:rPr>
        <w:tab/>
      </w:r>
      <w:r w:rsidRPr="003221CF">
        <w:rPr>
          <w:rFonts w:ascii="Tahoma" w:hAnsi="Tahoma" w:cs="Tahoma"/>
          <w:bCs/>
          <w:sz w:val="20"/>
          <w:szCs w:val="20"/>
        </w:rPr>
        <w:tab/>
      </w:r>
      <w:r w:rsidRPr="003221CF">
        <w:rPr>
          <w:rFonts w:ascii="Tahoma" w:hAnsi="Tahoma" w:cs="Tahoma"/>
          <w:bCs/>
          <w:sz w:val="20"/>
          <w:szCs w:val="20"/>
        </w:rPr>
        <w:tab/>
        <w:t>__________________________</w:t>
      </w:r>
      <w:r w:rsidRPr="003221CF">
        <w:rPr>
          <w:rFonts w:ascii="Tahoma" w:hAnsi="Tahoma" w:cs="Tahoma"/>
          <w:bCs/>
          <w:sz w:val="20"/>
          <w:szCs w:val="20"/>
        </w:rPr>
        <w:tab/>
      </w:r>
      <w:r w:rsidRPr="003221CF">
        <w:rPr>
          <w:rFonts w:ascii="Tahoma" w:hAnsi="Tahoma" w:cs="Tahoma"/>
          <w:bCs/>
          <w:sz w:val="20"/>
          <w:szCs w:val="20"/>
        </w:rPr>
        <w:tab/>
      </w:r>
      <w:r w:rsidRPr="003221CF">
        <w:rPr>
          <w:rFonts w:ascii="Tahoma" w:hAnsi="Tahoma" w:cs="Tahoma"/>
          <w:bCs/>
          <w:sz w:val="20"/>
          <w:szCs w:val="20"/>
        </w:rPr>
        <w:tab/>
      </w:r>
      <w:r w:rsidRPr="003221CF">
        <w:rPr>
          <w:rFonts w:ascii="Tahoma" w:hAnsi="Tahoma" w:cs="Tahoma"/>
          <w:bCs/>
          <w:sz w:val="20"/>
          <w:szCs w:val="20"/>
        </w:rPr>
        <w:tab/>
      </w:r>
      <w:r w:rsidRPr="003221CF">
        <w:rPr>
          <w:rFonts w:ascii="Tahoma" w:hAnsi="Tahoma" w:cs="Tahoma"/>
          <w:bCs/>
          <w:sz w:val="20"/>
          <w:szCs w:val="20"/>
        </w:rPr>
        <w:tab/>
      </w:r>
    </w:p>
    <w:p w14:paraId="339EAB8A" w14:textId="77777777" w:rsidR="00317BBA" w:rsidRPr="003221CF" w:rsidRDefault="00317BBA" w:rsidP="0095350A">
      <w:pPr>
        <w:rPr>
          <w:rFonts w:ascii="Tahoma" w:hAnsi="Tahoma" w:cs="Tahoma"/>
          <w:sz w:val="20"/>
          <w:szCs w:val="20"/>
        </w:rPr>
      </w:pPr>
    </w:p>
    <w:p w14:paraId="3ACA4B55" w14:textId="77777777" w:rsidR="00317BBA" w:rsidRPr="00317BBA" w:rsidRDefault="00317BBA" w:rsidP="00317BBA">
      <w:pPr>
        <w:tabs>
          <w:tab w:val="left" w:pos="6237"/>
        </w:tabs>
        <w:rPr>
          <w:rFonts w:ascii="Tahoma" w:hAnsi="Tahoma" w:cs="Tahoma"/>
          <w:bCs/>
          <w:i/>
          <w:iCs/>
          <w:sz w:val="16"/>
          <w:szCs w:val="16"/>
        </w:rPr>
      </w:pPr>
      <w:r>
        <w:rPr>
          <w:rFonts w:ascii="Tahoma" w:hAnsi="Tahoma" w:cs="Tahoma"/>
          <w:bCs/>
          <w:i/>
          <w:iCs/>
          <w:sz w:val="16"/>
          <w:szCs w:val="16"/>
        </w:rPr>
        <w:t>**</w:t>
      </w:r>
      <w:r w:rsidRPr="00317BBA">
        <w:rPr>
          <w:rFonts w:ascii="Tahoma" w:hAnsi="Tahoma" w:cs="Tahoma"/>
          <w:bCs/>
          <w:i/>
          <w:iCs/>
          <w:sz w:val="16"/>
          <w:szCs w:val="16"/>
        </w:rPr>
        <w:t xml:space="preserve">L’istruttore è tenuto a segnare </w:t>
      </w:r>
      <w:r w:rsidRPr="00317BBA">
        <w:rPr>
          <w:rFonts w:ascii="Tahoma" w:hAnsi="Tahoma" w:cs="Tahoma"/>
          <w:b/>
          <w:i/>
          <w:iCs/>
          <w:sz w:val="16"/>
          <w:szCs w:val="16"/>
        </w:rPr>
        <w:t>Presente</w:t>
      </w:r>
      <w:r w:rsidRPr="00317BBA">
        <w:rPr>
          <w:rFonts w:ascii="Tahoma" w:hAnsi="Tahoma" w:cs="Tahoma"/>
          <w:bCs/>
          <w:i/>
          <w:iCs/>
          <w:sz w:val="16"/>
          <w:szCs w:val="16"/>
        </w:rPr>
        <w:t xml:space="preserve"> se è stata verificata la presenza dell’irregolarità, </w:t>
      </w:r>
      <w:r w:rsidRPr="00317BBA">
        <w:rPr>
          <w:rFonts w:ascii="Tahoma" w:hAnsi="Tahoma" w:cs="Tahoma"/>
          <w:b/>
          <w:i/>
          <w:iCs/>
          <w:sz w:val="16"/>
          <w:szCs w:val="16"/>
        </w:rPr>
        <w:t>Assente</w:t>
      </w:r>
      <w:r w:rsidRPr="00317BBA">
        <w:rPr>
          <w:rFonts w:ascii="Tahoma" w:hAnsi="Tahoma" w:cs="Tahoma"/>
          <w:bCs/>
          <w:i/>
          <w:iCs/>
          <w:sz w:val="16"/>
          <w:szCs w:val="16"/>
        </w:rPr>
        <w:t xml:space="preserve"> se l’irregolarità non è presente, </w:t>
      </w:r>
      <w:r w:rsidRPr="00317BBA">
        <w:rPr>
          <w:rFonts w:ascii="Tahoma" w:hAnsi="Tahoma" w:cs="Tahoma"/>
          <w:b/>
          <w:i/>
          <w:iCs/>
          <w:sz w:val="16"/>
          <w:szCs w:val="16"/>
        </w:rPr>
        <w:t>NP</w:t>
      </w:r>
      <w:r w:rsidRPr="00317BBA">
        <w:rPr>
          <w:rFonts w:ascii="Tahoma" w:hAnsi="Tahoma" w:cs="Tahoma"/>
          <w:bCs/>
          <w:i/>
          <w:iCs/>
          <w:sz w:val="16"/>
          <w:szCs w:val="16"/>
        </w:rPr>
        <w:t xml:space="preserve"> se il rilievo non è pertinente per il caso specifico</w:t>
      </w:r>
      <w:r>
        <w:rPr>
          <w:rFonts w:ascii="Tahoma" w:hAnsi="Tahoma" w:cs="Tahoma"/>
          <w:bCs/>
          <w:i/>
          <w:iCs/>
          <w:sz w:val="16"/>
          <w:szCs w:val="16"/>
        </w:rPr>
        <w:t>.</w:t>
      </w:r>
    </w:p>
    <w:p w14:paraId="66171F5F" w14:textId="77777777" w:rsidR="00751FAD" w:rsidRPr="003221CF" w:rsidRDefault="00751FAD">
      <w:pPr>
        <w:spacing w:after="160" w:line="259" w:lineRule="auto"/>
        <w:rPr>
          <w:rFonts w:ascii="Tahoma" w:hAnsi="Tahoma" w:cs="Tahoma"/>
          <w:b/>
          <w:bCs/>
          <w:lang w:eastAsia="zh-CN"/>
        </w:rPr>
      </w:pPr>
      <w:bookmarkStart w:id="14" w:name="_Toc3303289"/>
      <w:bookmarkStart w:id="15" w:name="_Toc11761725"/>
      <w:r w:rsidRPr="003221CF">
        <w:br w:type="page"/>
      </w:r>
    </w:p>
    <w:bookmarkEnd w:id="14"/>
    <w:bookmarkEnd w:id="15"/>
    <w:p w14:paraId="0000D85F" w14:textId="27CBBA3B" w:rsidR="0095350A" w:rsidRPr="003221CF" w:rsidRDefault="0095350A" w:rsidP="006D15BE">
      <w:pPr>
        <w:tabs>
          <w:tab w:val="left" w:pos="6237"/>
        </w:tabs>
        <w:rPr>
          <w:rFonts w:ascii="Tahoma" w:hAnsi="Tahoma" w:cs="Tahoma"/>
          <w:b/>
          <w:bCs/>
          <w:sz w:val="20"/>
          <w:szCs w:val="20"/>
        </w:rPr>
      </w:pPr>
    </w:p>
    <w:p w14:paraId="3B79521C" w14:textId="42B58926" w:rsidR="0095350A" w:rsidRPr="003221CF" w:rsidRDefault="000100FD" w:rsidP="00F900FD">
      <w:pPr>
        <w:pStyle w:val="Titolo2"/>
      </w:pPr>
      <w:bookmarkStart w:id="16" w:name="_Toc3303290"/>
      <w:bookmarkStart w:id="17" w:name="_Toc11761726"/>
      <w:r w:rsidRPr="00171F27">
        <w:t>Lista 5</w:t>
      </w:r>
      <w:r w:rsidR="0095350A" w:rsidRPr="000100FD">
        <w:t xml:space="preserve"> “</w:t>
      </w:r>
      <w:r w:rsidR="0095350A" w:rsidRPr="003221CF">
        <w:t>Procedura negoziata per servizi”</w:t>
      </w:r>
      <w:bookmarkEnd w:id="16"/>
      <w:bookmarkEnd w:id="17"/>
    </w:p>
    <w:p w14:paraId="685F413B" w14:textId="77777777" w:rsidR="0095350A" w:rsidRPr="003221CF" w:rsidRDefault="0095350A" w:rsidP="0095350A">
      <w:pPr>
        <w:tabs>
          <w:tab w:val="left" w:pos="284"/>
        </w:tabs>
        <w:jc w:val="center"/>
        <w:rPr>
          <w:rFonts w:ascii="Tahoma" w:hAnsi="Tahoma" w:cs="Tahoma"/>
          <w:bCs/>
          <w:sz w:val="20"/>
          <w:szCs w:val="20"/>
        </w:rPr>
      </w:pPr>
    </w:p>
    <w:p w14:paraId="2956588A" w14:textId="77777777" w:rsidR="00CE5EEE" w:rsidRPr="003221CF" w:rsidRDefault="00CE5EEE" w:rsidP="004B51BA">
      <w:pPr>
        <w:pBdr>
          <w:top w:val="single" w:sz="4" w:space="1" w:color="auto"/>
          <w:left w:val="single" w:sz="4" w:space="4" w:color="auto"/>
          <w:bottom w:val="single" w:sz="4" w:space="1" w:color="auto"/>
          <w:right w:val="single" w:sz="4" w:space="31" w:color="auto"/>
        </w:pBdr>
        <w:shd w:val="clear" w:color="auto" w:fill="E0E0E0"/>
        <w:ind w:right="-314"/>
        <w:jc w:val="center"/>
        <w:rPr>
          <w:rFonts w:ascii="Tahoma" w:hAnsi="Tahoma" w:cs="Tahoma"/>
          <w:b/>
          <w:bCs/>
          <w:sz w:val="20"/>
          <w:szCs w:val="20"/>
        </w:rPr>
      </w:pPr>
      <w:r w:rsidRPr="003221CF">
        <w:rPr>
          <w:rFonts w:ascii="Tahoma" w:hAnsi="Tahoma" w:cs="Tahoma"/>
          <w:b/>
          <w:bCs/>
          <w:sz w:val="20"/>
          <w:szCs w:val="20"/>
        </w:rPr>
        <w:t>LISTA DI CONTROLLO</w:t>
      </w:r>
    </w:p>
    <w:p w14:paraId="708F7362" w14:textId="77777777" w:rsidR="0095350A" w:rsidRPr="003221CF" w:rsidRDefault="0095350A" w:rsidP="004B51BA">
      <w:pPr>
        <w:pBdr>
          <w:top w:val="single" w:sz="4" w:space="1" w:color="auto"/>
          <w:left w:val="single" w:sz="4" w:space="4" w:color="auto"/>
          <w:bottom w:val="single" w:sz="4" w:space="1" w:color="auto"/>
          <w:right w:val="single" w:sz="4" w:space="31" w:color="auto"/>
        </w:pBdr>
        <w:shd w:val="clear" w:color="auto" w:fill="E0E0E0"/>
        <w:ind w:right="-314"/>
        <w:jc w:val="center"/>
        <w:rPr>
          <w:rFonts w:ascii="Tahoma" w:hAnsi="Tahoma" w:cs="Tahoma"/>
          <w:b/>
          <w:sz w:val="20"/>
          <w:szCs w:val="20"/>
        </w:rPr>
      </w:pPr>
      <w:r w:rsidRPr="003221CF">
        <w:rPr>
          <w:rFonts w:ascii="Tahoma" w:hAnsi="Tahoma" w:cs="Tahoma"/>
          <w:b/>
          <w:bCs/>
          <w:sz w:val="20"/>
          <w:szCs w:val="20"/>
        </w:rPr>
        <w:t xml:space="preserve">APPALTI SERVIZI / FORNITURE </w:t>
      </w:r>
      <w:r w:rsidRPr="003221CF">
        <w:rPr>
          <w:rFonts w:ascii="Tahoma" w:hAnsi="Tahoma" w:cs="Tahoma"/>
          <w:b/>
          <w:sz w:val="20"/>
          <w:szCs w:val="20"/>
        </w:rPr>
        <w:t>– PROCEDURA NEGOZIATA</w:t>
      </w:r>
    </w:p>
    <w:p w14:paraId="4A4A5ADB" w14:textId="653B85F5" w:rsidR="0095350A" w:rsidRPr="003221CF" w:rsidRDefault="0095350A" w:rsidP="004B51BA">
      <w:pPr>
        <w:pBdr>
          <w:top w:val="single" w:sz="4" w:space="1" w:color="auto"/>
          <w:left w:val="single" w:sz="4" w:space="4" w:color="auto"/>
          <w:bottom w:val="single" w:sz="4" w:space="1" w:color="auto"/>
          <w:right w:val="single" w:sz="4" w:space="31" w:color="auto"/>
        </w:pBdr>
        <w:shd w:val="clear" w:color="auto" w:fill="E0E0E0"/>
        <w:ind w:right="-314"/>
        <w:jc w:val="center"/>
        <w:rPr>
          <w:rFonts w:ascii="Tahoma" w:hAnsi="Tahoma" w:cs="Tahoma"/>
          <w:i/>
          <w:sz w:val="20"/>
          <w:szCs w:val="20"/>
        </w:rPr>
      </w:pPr>
      <w:r w:rsidRPr="003221CF">
        <w:rPr>
          <w:rFonts w:ascii="Tahoma" w:hAnsi="Tahoma" w:cs="Tahoma"/>
          <w:i/>
          <w:sz w:val="20"/>
          <w:szCs w:val="20"/>
        </w:rPr>
        <w:t xml:space="preserve">(importo pari o </w:t>
      </w:r>
      <w:r w:rsidRPr="000100FD">
        <w:rPr>
          <w:rFonts w:ascii="Tahoma" w:hAnsi="Tahoma" w:cs="Tahoma"/>
          <w:i/>
          <w:sz w:val="20"/>
          <w:szCs w:val="20"/>
        </w:rPr>
        <w:t xml:space="preserve">superiore a € </w:t>
      </w:r>
      <w:r w:rsidR="00B43A11" w:rsidRPr="000100FD">
        <w:rPr>
          <w:rFonts w:ascii="Tahoma" w:hAnsi="Tahoma" w:cs="Tahoma"/>
          <w:i/>
          <w:sz w:val="20"/>
          <w:szCs w:val="20"/>
        </w:rPr>
        <w:t>140.000 ed inferiore alle soglie)</w:t>
      </w:r>
    </w:p>
    <w:p w14:paraId="0C645950" w14:textId="77777777" w:rsidR="0095350A" w:rsidRPr="003221CF" w:rsidRDefault="0095350A" w:rsidP="0095350A">
      <w:pPr>
        <w:tabs>
          <w:tab w:val="left" w:pos="284"/>
        </w:tabs>
        <w:rPr>
          <w:rFonts w:ascii="Tahoma" w:hAnsi="Tahoma" w:cs="Tahoma"/>
          <w:bCs/>
          <w:sz w:val="20"/>
          <w:szCs w:val="20"/>
        </w:rPr>
      </w:pPr>
    </w:p>
    <w:tbl>
      <w:tblPr>
        <w:tblW w:w="53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559"/>
        <w:gridCol w:w="5141"/>
        <w:gridCol w:w="3994"/>
        <w:gridCol w:w="1497"/>
        <w:gridCol w:w="2412"/>
        <w:gridCol w:w="1699"/>
      </w:tblGrid>
      <w:tr w:rsidR="00F90DAB" w:rsidRPr="003221CF" w14:paraId="1346C470" w14:textId="77777777" w:rsidTr="00F90DAB">
        <w:trPr>
          <w:trHeight w:val="1123"/>
          <w:tblHeader/>
        </w:trPr>
        <w:tc>
          <w:tcPr>
            <w:tcW w:w="183" w:type="pct"/>
            <w:shd w:val="clear" w:color="auto" w:fill="E0E0E0"/>
            <w:vAlign w:val="center"/>
          </w:tcPr>
          <w:p w14:paraId="00C31966" w14:textId="77777777" w:rsidR="0012206C" w:rsidRPr="003221CF" w:rsidRDefault="0012206C" w:rsidP="002D6FA6">
            <w:pPr>
              <w:jc w:val="center"/>
              <w:rPr>
                <w:rFonts w:ascii="Tahoma" w:hAnsi="Tahoma" w:cs="Tahoma"/>
                <w:b/>
                <w:bCs/>
                <w:sz w:val="20"/>
                <w:szCs w:val="20"/>
              </w:rPr>
            </w:pPr>
            <w:r w:rsidRPr="003221CF">
              <w:rPr>
                <w:rFonts w:ascii="Tahoma" w:hAnsi="Tahoma" w:cs="Tahoma"/>
                <w:b/>
                <w:bCs/>
                <w:sz w:val="20"/>
                <w:szCs w:val="20"/>
              </w:rPr>
              <w:t>N.</w:t>
            </w:r>
          </w:p>
        </w:tc>
        <w:tc>
          <w:tcPr>
            <w:tcW w:w="1680" w:type="pct"/>
            <w:shd w:val="clear" w:color="auto" w:fill="E0E0E0"/>
            <w:vAlign w:val="center"/>
          </w:tcPr>
          <w:p w14:paraId="57B20E88" w14:textId="77777777" w:rsidR="0012206C" w:rsidRPr="003221CF" w:rsidRDefault="0012206C" w:rsidP="002D6FA6">
            <w:pPr>
              <w:jc w:val="center"/>
              <w:rPr>
                <w:rFonts w:ascii="Tahoma" w:hAnsi="Tahoma" w:cs="Tahoma"/>
                <w:b/>
                <w:bCs/>
                <w:sz w:val="20"/>
                <w:szCs w:val="20"/>
              </w:rPr>
            </w:pPr>
            <w:r w:rsidRPr="003221CF">
              <w:rPr>
                <w:rFonts w:ascii="Tahoma" w:hAnsi="Tahoma" w:cs="Tahoma"/>
                <w:b/>
                <w:bCs/>
                <w:sz w:val="20"/>
                <w:szCs w:val="20"/>
              </w:rPr>
              <w:t>ADEMPIMENTO PREVISTO</w:t>
            </w:r>
          </w:p>
        </w:tc>
        <w:tc>
          <w:tcPr>
            <w:tcW w:w="1305" w:type="pct"/>
            <w:shd w:val="clear" w:color="auto" w:fill="E0E0E0"/>
            <w:vAlign w:val="center"/>
          </w:tcPr>
          <w:p w14:paraId="71B5F93D" w14:textId="23323F3B" w:rsidR="0012206C" w:rsidRPr="003221CF" w:rsidRDefault="0012206C" w:rsidP="002D6FA6">
            <w:pPr>
              <w:jc w:val="center"/>
              <w:rPr>
                <w:rFonts w:ascii="Tahoma" w:hAnsi="Tahoma" w:cs="Tahoma"/>
                <w:b/>
                <w:sz w:val="20"/>
                <w:szCs w:val="20"/>
              </w:rPr>
            </w:pPr>
            <w:r w:rsidRPr="003221CF">
              <w:rPr>
                <w:rFonts w:ascii="Tahoma" w:hAnsi="Tahoma" w:cs="Tahoma"/>
                <w:b/>
                <w:sz w:val="20"/>
                <w:szCs w:val="20"/>
              </w:rPr>
              <w:t>Descrizione dell’irregolarità</w:t>
            </w:r>
          </w:p>
        </w:tc>
        <w:tc>
          <w:tcPr>
            <w:tcW w:w="489" w:type="pct"/>
            <w:shd w:val="clear" w:color="auto" w:fill="E0E0E0"/>
            <w:vAlign w:val="center"/>
          </w:tcPr>
          <w:p w14:paraId="6D278AAD" w14:textId="248CFC77" w:rsidR="0012206C" w:rsidRPr="003221CF" w:rsidRDefault="0012206C" w:rsidP="002D6FA6">
            <w:pPr>
              <w:jc w:val="center"/>
              <w:rPr>
                <w:rFonts w:ascii="Tahoma" w:hAnsi="Tahoma" w:cs="Tahoma"/>
                <w:b/>
                <w:sz w:val="20"/>
                <w:szCs w:val="20"/>
              </w:rPr>
            </w:pPr>
            <w:r w:rsidRPr="003221CF">
              <w:rPr>
                <w:rFonts w:ascii="Tahoma" w:hAnsi="Tahoma" w:cs="Tahoma"/>
                <w:b/>
                <w:sz w:val="20"/>
                <w:szCs w:val="20"/>
              </w:rPr>
              <w:t>Tasso di rettifica</w:t>
            </w:r>
          </w:p>
        </w:tc>
        <w:tc>
          <w:tcPr>
            <w:tcW w:w="788" w:type="pct"/>
            <w:shd w:val="clear" w:color="auto" w:fill="E0E0E0"/>
            <w:vAlign w:val="center"/>
          </w:tcPr>
          <w:p w14:paraId="445EFFEC" w14:textId="726B86EB" w:rsidR="0012206C" w:rsidRPr="003221CF" w:rsidRDefault="00F90DAB" w:rsidP="002D6FA6">
            <w:pPr>
              <w:jc w:val="center"/>
              <w:rPr>
                <w:rFonts w:ascii="Tahoma" w:hAnsi="Tahoma" w:cs="Tahoma"/>
                <w:b/>
                <w:sz w:val="20"/>
                <w:szCs w:val="20"/>
              </w:rPr>
            </w:pPr>
            <w:r>
              <w:rPr>
                <w:rFonts w:ascii="Tahoma" w:hAnsi="Tahoma" w:cs="Tahoma"/>
                <w:b/>
                <w:sz w:val="20"/>
                <w:szCs w:val="20"/>
              </w:rPr>
              <w:t xml:space="preserve">Irregolarità </w:t>
            </w:r>
            <w:r w:rsidRPr="003221CF">
              <w:rPr>
                <w:rFonts w:ascii="Tahoma" w:hAnsi="Tahoma" w:cs="Tahoma"/>
                <w:b/>
                <w:sz w:val="20"/>
                <w:szCs w:val="20"/>
              </w:rPr>
              <w:t>Presente/ assente/NP</w:t>
            </w:r>
            <w:r>
              <w:rPr>
                <w:rFonts w:ascii="Tahoma" w:hAnsi="Tahoma" w:cs="Tahoma"/>
                <w:b/>
                <w:sz w:val="20"/>
                <w:szCs w:val="20"/>
              </w:rPr>
              <w:t xml:space="preserve">** e </w:t>
            </w:r>
            <w:r w:rsidRPr="00CA3E2A">
              <w:rPr>
                <w:rFonts w:ascii="Tahoma" w:hAnsi="Tahoma" w:cs="Tahoma"/>
                <w:b/>
                <w:sz w:val="20"/>
                <w:szCs w:val="20"/>
              </w:rPr>
              <w:t>specifica</w:t>
            </w:r>
          </w:p>
        </w:tc>
        <w:tc>
          <w:tcPr>
            <w:tcW w:w="555" w:type="pct"/>
            <w:shd w:val="clear" w:color="auto" w:fill="E0E0E0"/>
            <w:vAlign w:val="center"/>
          </w:tcPr>
          <w:p w14:paraId="20FFEFE2" w14:textId="16729230" w:rsidR="0012206C" w:rsidRPr="000100FD" w:rsidRDefault="0012206C" w:rsidP="002D6FA6">
            <w:pPr>
              <w:jc w:val="center"/>
              <w:rPr>
                <w:rFonts w:ascii="Tahoma" w:hAnsi="Tahoma" w:cs="Tahoma"/>
                <w:b/>
                <w:sz w:val="20"/>
                <w:szCs w:val="20"/>
              </w:rPr>
            </w:pPr>
            <w:r w:rsidRPr="000100FD">
              <w:rPr>
                <w:rFonts w:ascii="Tahoma" w:hAnsi="Tahoma" w:cs="Tahoma"/>
                <w:b/>
                <w:sz w:val="20"/>
                <w:szCs w:val="20"/>
              </w:rPr>
              <w:t>RIFERIMENTI NORMATIVI</w:t>
            </w:r>
          </w:p>
          <w:p w14:paraId="15A26D46" w14:textId="495B4631" w:rsidR="0012206C" w:rsidRPr="000100FD" w:rsidRDefault="0012206C" w:rsidP="000100FD">
            <w:pPr>
              <w:jc w:val="center"/>
              <w:rPr>
                <w:rFonts w:ascii="Tahoma" w:hAnsi="Tahoma" w:cs="Tahoma"/>
                <w:b/>
                <w:sz w:val="20"/>
                <w:szCs w:val="20"/>
              </w:rPr>
            </w:pPr>
            <w:r w:rsidRPr="000100FD">
              <w:rPr>
                <w:rFonts w:ascii="Tahoma" w:hAnsi="Tahoma" w:cs="Tahoma"/>
                <w:b/>
                <w:sz w:val="20"/>
                <w:szCs w:val="20"/>
              </w:rPr>
              <w:t xml:space="preserve">D.lgs. </w:t>
            </w:r>
            <w:r w:rsidR="00AB394B" w:rsidRPr="000100FD">
              <w:rPr>
                <w:rFonts w:ascii="Tahoma" w:hAnsi="Tahoma" w:cs="Tahoma"/>
                <w:b/>
                <w:sz w:val="20"/>
                <w:szCs w:val="20"/>
              </w:rPr>
              <w:t>36/2023</w:t>
            </w:r>
          </w:p>
        </w:tc>
      </w:tr>
      <w:tr w:rsidR="0012206C" w:rsidRPr="003221CF" w14:paraId="19FE2DE6" w14:textId="77777777" w:rsidTr="00F90DAB">
        <w:trPr>
          <w:trHeight w:val="20"/>
        </w:trPr>
        <w:tc>
          <w:tcPr>
            <w:tcW w:w="183" w:type="pct"/>
            <w:vMerge w:val="restart"/>
            <w:shd w:val="clear" w:color="auto" w:fill="auto"/>
            <w:vAlign w:val="center"/>
          </w:tcPr>
          <w:p w14:paraId="104886DD" w14:textId="1E4D2D47" w:rsidR="0012206C" w:rsidRPr="003221CF" w:rsidRDefault="006C6F96" w:rsidP="007B2794">
            <w:pPr>
              <w:jc w:val="center"/>
              <w:rPr>
                <w:rFonts w:ascii="Tahoma" w:hAnsi="Tahoma" w:cs="Tahoma"/>
                <w:sz w:val="20"/>
                <w:szCs w:val="20"/>
              </w:rPr>
            </w:pPr>
            <w:bookmarkStart w:id="18" w:name="_Hlk131181889"/>
            <w:r w:rsidRPr="003221CF">
              <w:rPr>
                <w:rFonts w:ascii="Tahoma" w:hAnsi="Tahoma" w:cs="Tahoma"/>
                <w:sz w:val="20"/>
                <w:szCs w:val="20"/>
              </w:rPr>
              <w:t>1</w:t>
            </w:r>
            <w:r w:rsidR="0012206C" w:rsidRPr="003221CF">
              <w:rPr>
                <w:rFonts w:ascii="Tahoma" w:hAnsi="Tahoma" w:cs="Tahoma"/>
                <w:sz w:val="20"/>
                <w:szCs w:val="20"/>
              </w:rPr>
              <w:t>.</w:t>
            </w:r>
          </w:p>
        </w:tc>
        <w:tc>
          <w:tcPr>
            <w:tcW w:w="1680" w:type="pct"/>
            <w:vMerge w:val="restart"/>
            <w:vAlign w:val="center"/>
          </w:tcPr>
          <w:p w14:paraId="496A75CC" w14:textId="4D868518" w:rsidR="0012206C" w:rsidRPr="003221CF" w:rsidRDefault="0012206C" w:rsidP="00CC4A69">
            <w:pPr>
              <w:jc w:val="both"/>
              <w:rPr>
                <w:rFonts w:ascii="Tahoma" w:hAnsi="Tahoma" w:cs="Tahoma"/>
                <w:bCs/>
                <w:sz w:val="20"/>
                <w:szCs w:val="20"/>
              </w:rPr>
            </w:pPr>
            <w:r w:rsidRPr="003221CF">
              <w:rPr>
                <w:rFonts w:ascii="Tahoma" w:hAnsi="Tahoma" w:cs="Tahoma"/>
                <w:bCs/>
                <w:sz w:val="20"/>
                <w:szCs w:val="20"/>
              </w:rPr>
              <w:t>Procedura di appalto adottata – Conformità rispetto alla normativa in materia di appalti pubblici</w:t>
            </w:r>
          </w:p>
        </w:tc>
        <w:tc>
          <w:tcPr>
            <w:tcW w:w="1305" w:type="pct"/>
          </w:tcPr>
          <w:p w14:paraId="1435DEB7" w14:textId="3CACC103" w:rsidR="0012206C" w:rsidRPr="003221CF" w:rsidRDefault="0012206C" w:rsidP="0012206C">
            <w:pPr>
              <w:jc w:val="both"/>
              <w:rPr>
                <w:rFonts w:ascii="Tahoma" w:hAnsi="Tahoma" w:cs="Tahoma"/>
                <w:sz w:val="20"/>
                <w:szCs w:val="20"/>
              </w:rPr>
            </w:pPr>
            <w:r w:rsidRPr="003221CF">
              <w:rPr>
                <w:rFonts w:ascii="Tahoma" w:hAnsi="Tahoma" w:cs="Tahoma"/>
                <w:sz w:val="20"/>
                <w:szCs w:val="20"/>
              </w:rPr>
              <w:t>Non coerenza della procedura adottata con la normativa in materia di appalti pubblici</w:t>
            </w:r>
          </w:p>
        </w:tc>
        <w:tc>
          <w:tcPr>
            <w:tcW w:w="489" w:type="pct"/>
          </w:tcPr>
          <w:p w14:paraId="71ADD085" w14:textId="4A755B05" w:rsidR="0012206C" w:rsidRPr="003221CF" w:rsidRDefault="0012206C" w:rsidP="0025211C">
            <w:pPr>
              <w:tabs>
                <w:tab w:val="left" w:pos="6237"/>
              </w:tabs>
              <w:jc w:val="center"/>
              <w:rPr>
                <w:rFonts w:ascii="Tahoma" w:hAnsi="Tahoma" w:cs="Tahoma"/>
                <w:bCs/>
                <w:sz w:val="20"/>
                <w:szCs w:val="20"/>
              </w:rPr>
            </w:pPr>
            <w:r w:rsidRPr="003221CF">
              <w:rPr>
                <w:rFonts w:ascii="Tahoma" w:hAnsi="Tahoma" w:cs="Tahoma"/>
                <w:bCs/>
                <w:sz w:val="20"/>
                <w:szCs w:val="20"/>
              </w:rPr>
              <w:t>100%</w:t>
            </w:r>
          </w:p>
        </w:tc>
        <w:tc>
          <w:tcPr>
            <w:tcW w:w="788" w:type="pct"/>
          </w:tcPr>
          <w:p w14:paraId="35C6C9C8" w14:textId="77777777" w:rsidR="0012206C" w:rsidRPr="003221CF" w:rsidRDefault="0012206C" w:rsidP="000B37E9">
            <w:pPr>
              <w:rPr>
                <w:rFonts w:ascii="Tahoma" w:hAnsi="Tahoma" w:cs="Tahoma"/>
                <w:sz w:val="20"/>
                <w:szCs w:val="20"/>
              </w:rPr>
            </w:pPr>
          </w:p>
        </w:tc>
        <w:tc>
          <w:tcPr>
            <w:tcW w:w="555" w:type="pct"/>
            <w:shd w:val="clear" w:color="auto" w:fill="auto"/>
            <w:vAlign w:val="center"/>
          </w:tcPr>
          <w:p w14:paraId="34256771" w14:textId="7A6A98E5" w:rsidR="0012206C" w:rsidRPr="000100FD" w:rsidRDefault="00D63387" w:rsidP="00D63387">
            <w:pPr>
              <w:rPr>
                <w:rFonts w:ascii="Tahoma" w:hAnsi="Tahoma" w:cs="Tahoma"/>
                <w:sz w:val="20"/>
                <w:szCs w:val="20"/>
              </w:rPr>
            </w:pPr>
            <w:r w:rsidRPr="000100FD">
              <w:rPr>
                <w:rFonts w:ascii="Tahoma" w:hAnsi="Tahoma" w:cs="Tahoma"/>
                <w:sz w:val="20"/>
                <w:szCs w:val="20"/>
              </w:rPr>
              <w:t>Art. 70</w:t>
            </w:r>
          </w:p>
        </w:tc>
      </w:tr>
      <w:tr w:rsidR="0012206C" w:rsidRPr="003221CF" w14:paraId="3A67D54A" w14:textId="77777777" w:rsidTr="00F90DAB">
        <w:trPr>
          <w:trHeight w:val="20"/>
        </w:trPr>
        <w:tc>
          <w:tcPr>
            <w:tcW w:w="183" w:type="pct"/>
            <w:vMerge/>
            <w:shd w:val="clear" w:color="auto" w:fill="auto"/>
            <w:vAlign w:val="center"/>
          </w:tcPr>
          <w:p w14:paraId="055FE19F" w14:textId="77777777" w:rsidR="0012206C" w:rsidRPr="003221CF" w:rsidRDefault="0012206C" w:rsidP="007B2794">
            <w:pPr>
              <w:jc w:val="center"/>
              <w:rPr>
                <w:rFonts w:ascii="Tahoma" w:hAnsi="Tahoma" w:cs="Tahoma"/>
                <w:sz w:val="20"/>
                <w:szCs w:val="20"/>
              </w:rPr>
            </w:pPr>
          </w:p>
        </w:tc>
        <w:tc>
          <w:tcPr>
            <w:tcW w:w="1680" w:type="pct"/>
            <w:vMerge/>
            <w:vAlign w:val="center"/>
          </w:tcPr>
          <w:p w14:paraId="4A5F51CD" w14:textId="77777777" w:rsidR="0012206C" w:rsidRPr="003221CF" w:rsidRDefault="0012206C" w:rsidP="00CC4A69">
            <w:pPr>
              <w:jc w:val="both"/>
              <w:rPr>
                <w:rFonts w:ascii="Tahoma" w:hAnsi="Tahoma" w:cs="Tahoma"/>
                <w:sz w:val="20"/>
                <w:szCs w:val="20"/>
              </w:rPr>
            </w:pPr>
          </w:p>
        </w:tc>
        <w:tc>
          <w:tcPr>
            <w:tcW w:w="1305" w:type="pct"/>
          </w:tcPr>
          <w:p w14:paraId="45D1F26D" w14:textId="6C11E4E5" w:rsidR="0012206C" w:rsidRPr="003221CF" w:rsidRDefault="0012206C" w:rsidP="0012206C">
            <w:pPr>
              <w:jc w:val="both"/>
              <w:rPr>
                <w:rFonts w:ascii="Tahoma" w:hAnsi="Tahoma" w:cs="Tahoma"/>
                <w:sz w:val="20"/>
                <w:szCs w:val="20"/>
              </w:rPr>
            </w:pPr>
            <w:r w:rsidRPr="003221CF">
              <w:rPr>
                <w:rFonts w:ascii="Tahoma" w:hAnsi="Tahoma" w:cs="Tahoma"/>
                <w:sz w:val="20"/>
                <w:szCs w:val="20"/>
              </w:rPr>
              <w:t>Frazionamento artificioso dell’appalto al fine di escluderlo dal campo di applicazione della normativa di riferimento (suddivisione in lotti di un appalto che determina l’applicazione di una procedura di affidamento diversa da quella della procedura aperta in riferimento ad appalti sopra soglia).</w:t>
            </w:r>
          </w:p>
        </w:tc>
        <w:tc>
          <w:tcPr>
            <w:tcW w:w="489" w:type="pct"/>
            <w:vAlign w:val="center"/>
          </w:tcPr>
          <w:p w14:paraId="224E07FB" w14:textId="058721A7" w:rsidR="0012206C" w:rsidRPr="003221CF" w:rsidRDefault="0012206C" w:rsidP="0025211C">
            <w:pPr>
              <w:tabs>
                <w:tab w:val="left" w:pos="6237"/>
              </w:tabs>
              <w:jc w:val="center"/>
              <w:rPr>
                <w:rFonts w:ascii="Tahoma" w:hAnsi="Tahoma" w:cs="Tahoma"/>
                <w:bCs/>
                <w:sz w:val="20"/>
                <w:szCs w:val="20"/>
              </w:rPr>
            </w:pPr>
            <w:r w:rsidRPr="003221CF">
              <w:rPr>
                <w:rFonts w:ascii="Tahoma" w:hAnsi="Tahoma" w:cs="Tahoma"/>
                <w:bCs/>
                <w:sz w:val="20"/>
                <w:szCs w:val="20"/>
              </w:rPr>
              <w:t>100%</w:t>
            </w:r>
          </w:p>
        </w:tc>
        <w:tc>
          <w:tcPr>
            <w:tcW w:w="788" w:type="pct"/>
          </w:tcPr>
          <w:p w14:paraId="46D47A80" w14:textId="77777777" w:rsidR="0012206C" w:rsidRPr="003221CF" w:rsidRDefault="0012206C" w:rsidP="000B37E9">
            <w:pPr>
              <w:rPr>
                <w:rFonts w:ascii="Tahoma" w:hAnsi="Tahoma" w:cs="Tahoma"/>
                <w:sz w:val="20"/>
                <w:szCs w:val="20"/>
              </w:rPr>
            </w:pPr>
          </w:p>
        </w:tc>
        <w:tc>
          <w:tcPr>
            <w:tcW w:w="555" w:type="pct"/>
            <w:shd w:val="clear" w:color="auto" w:fill="auto"/>
            <w:vAlign w:val="center"/>
          </w:tcPr>
          <w:p w14:paraId="6B2668D8" w14:textId="77777777" w:rsidR="00C24678" w:rsidRPr="000100FD" w:rsidRDefault="00C24678" w:rsidP="00C24678">
            <w:pPr>
              <w:rPr>
                <w:rFonts w:ascii="Tahoma" w:hAnsi="Tahoma" w:cs="Tahoma"/>
                <w:sz w:val="20"/>
                <w:szCs w:val="20"/>
              </w:rPr>
            </w:pPr>
            <w:r w:rsidRPr="000100FD">
              <w:rPr>
                <w:rFonts w:ascii="Tahoma" w:hAnsi="Tahoma" w:cs="Tahoma"/>
                <w:sz w:val="20"/>
                <w:szCs w:val="20"/>
              </w:rPr>
              <w:t>Art.58</w:t>
            </w:r>
          </w:p>
          <w:p w14:paraId="2694ED7F" w14:textId="3AEECD45" w:rsidR="0012206C" w:rsidRPr="000100FD" w:rsidRDefault="0012206C" w:rsidP="000B37E9">
            <w:pPr>
              <w:rPr>
                <w:rFonts w:ascii="Tahoma" w:hAnsi="Tahoma" w:cs="Tahoma"/>
                <w:sz w:val="20"/>
                <w:szCs w:val="20"/>
              </w:rPr>
            </w:pPr>
          </w:p>
        </w:tc>
      </w:tr>
      <w:bookmarkEnd w:id="18"/>
      <w:tr w:rsidR="0012206C" w:rsidRPr="003221CF" w14:paraId="587463E6" w14:textId="77777777" w:rsidTr="00F90DAB">
        <w:trPr>
          <w:trHeight w:val="360"/>
        </w:trPr>
        <w:tc>
          <w:tcPr>
            <w:tcW w:w="183" w:type="pct"/>
            <w:vMerge w:val="restart"/>
            <w:shd w:val="clear" w:color="auto" w:fill="auto"/>
            <w:vAlign w:val="center"/>
          </w:tcPr>
          <w:p w14:paraId="1CEAC465" w14:textId="462CA09C" w:rsidR="0012206C" w:rsidRPr="003221CF" w:rsidRDefault="006C6F96" w:rsidP="007B2794">
            <w:pPr>
              <w:jc w:val="center"/>
              <w:rPr>
                <w:rFonts w:ascii="Tahoma" w:hAnsi="Tahoma" w:cs="Tahoma"/>
                <w:sz w:val="20"/>
                <w:szCs w:val="20"/>
              </w:rPr>
            </w:pPr>
            <w:r w:rsidRPr="003221CF">
              <w:rPr>
                <w:rFonts w:ascii="Tahoma" w:hAnsi="Tahoma" w:cs="Tahoma"/>
                <w:sz w:val="20"/>
                <w:szCs w:val="20"/>
              </w:rPr>
              <w:t>2</w:t>
            </w:r>
            <w:r w:rsidR="0012206C" w:rsidRPr="003221CF">
              <w:rPr>
                <w:rFonts w:ascii="Tahoma" w:hAnsi="Tahoma" w:cs="Tahoma"/>
                <w:sz w:val="20"/>
                <w:szCs w:val="20"/>
              </w:rPr>
              <w:t>.</w:t>
            </w:r>
          </w:p>
        </w:tc>
        <w:tc>
          <w:tcPr>
            <w:tcW w:w="1680" w:type="pct"/>
            <w:vMerge w:val="restart"/>
            <w:shd w:val="clear" w:color="auto" w:fill="auto"/>
            <w:vAlign w:val="center"/>
          </w:tcPr>
          <w:p w14:paraId="757D2A02" w14:textId="7A7DD120" w:rsidR="0012206C" w:rsidRPr="000100FD" w:rsidRDefault="0012206C" w:rsidP="000100FD">
            <w:pPr>
              <w:jc w:val="both"/>
              <w:rPr>
                <w:rFonts w:ascii="Tahoma" w:hAnsi="Tahoma" w:cs="Tahoma"/>
                <w:sz w:val="20"/>
                <w:szCs w:val="20"/>
              </w:rPr>
            </w:pPr>
            <w:r w:rsidRPr="000100FD">
              <w:rPr>
                <w:rFonts w:ascii="Tahoma" w:hAnsi="Tahoma" w:cs="Tahoma"/>
                <w:sz w:val="20"/>
                <w:szCs w:val="20"/>
              </w:rPr>
              <w:t xml:space="preserve">La </w:t>
            </w:r>
            <w:r w:rsidR="006C241D" w:rsidRPr="000100FD">
              <w:rPr>
                <w:rFonts w:ascii="Tahoma" w:hAnsi="Tahoma" w:cs="Tahoma"/>
                <w:sz w:val="20"/>
                <w:szCs w:val="20"/>
              </w:rPr>
              <w:t xml:space="preserve">Decisione </w:t>
            </w:r>
            <w:r w:rsidRPr="000100FD">
              <w:rPr>
                <w:rFonts w:ascii="Tahoma" w:hAnsi="Tahoma" w:cs="Tahoma"/>
                <w:sz w:val="20"/>
                <w:szCs w:val="20"/>
              </w:rPr>
              <w:t>a contrarre è stata pubblicata nella sezione “Amministrazione Trasparente” sul profilo internet della stazione appaltante e contiene la chiara indicazione di:</w:t>
            </w:r>
          </w:p>
        </w:tc>
        <w:tc>
          <w:tcPr>
            <w:tcW w:w="1305" w:type="pct"/>
            <w:shd w:val="clear" w:color="auto" w:fill="auto"/>
            <w:vAlign w:val="center"/>
          </w:tcPr>
          <w:p w14:paraId="2CACDE85" w14:textId="408CF41D" w:rsidR="0012206C" w:rsidRPr="000100FD" w:rsidRDefault="0012206C" w:rsidP="000100FD">
            <w:pPr>
              <w:jc w:val="both"/>
              <w:rPr>
                <w:rFonts w:ascii="Tahoma" w:hAnsi="Tahoma" w:cs="Tahoma"/>
                <w:sz w:val="20"/>
                <w:szCs w:val="20"/>
              </w:rPr>
            </w:pPr>
            <w:r w:rsidRPr="000100FD">
              <w:rPr>
                <w:rFonts w:ascii="Tahoma" w:hAnsi="Tahoma" w:cs="Tahoma"/>
                <w:sz w:val="20"/>
                <w:szCs w:val="20"/>
              </w:rPr>
              <w:t xml:space="preserve">Assenza della </w:t>
            </w:r>
            <w:r w:rsidR="006C241D" w:rsidRPr="000100FD">
              <w:rPr>
                <w:rFonts w:ascii="Tahoma" w:hAnsi="Tahoma" w:cs="Tahoma"/>
                <w:sz w:val="20"/>
                <w:szCs w:val="20"/>
              </w:rPr>
              <w:t xml:space="preserve">Decisione </w:t>
            </w:r>
            <w:r w:rsidRPr="000100FD">
              <w:rPr>
                <w:rFonts w:ascii="Tahoma" w:hAnsi="Tahoma" w:cs="Tahoma"/>
                <w:sz w:val="20"/>
                <w:szCs w:val="20"/>
              </w:rPr>
              <w:t>a Contrarre</w:t>
            </w:r>
          </w:p>
        </w:tc>
        <w:tc>
          <w:tcPr>
            <w:tcW w:w="489" w:type="pct"/>
            <w:vMerge w:val="restart"/>
            <w:shd w:val="clear" w:color="auto" w:fill="auto"/>
            <w:vAlign w:val="center"/>
          </w:tcPr>
          <w:p w14:paraId="7EE15640" w14:textId="76A40209" w:rsidR="0012206C" w:rsidRPr="000100FD" w:rsidRDefault="0012206C" w:rsidP="0025211C">
            <w:pPr>
              <w:tabs>
                <w:tab w:val="left" w:pos="6237"/>
              </w:tabs>
              <w:jc w:val="center"/>
              <w:rPr>
                <w:rFonts w:ascii="Tahoma" w:hAnsi="Tahoma" w:cs="Tahoma"/>
                <w:bCs/>
                <w:sz w:val="20"/>
                <w:szCs w:val="20"/>
              </w:rPr>
            </w:pPr>
            <w:r w:rsidRPr="000100FD">
              <w:rPr>
                <w:rFonts w:ascii="Tahoma" w:hAnsi="Tahoma" w:cs="Tahoma"/>
                <w:bCs/>
                <w:sz w:val="20"/>
                <w:szCs w:val="20"/>
              </w:rPr>
              <w:t>100%</w:t>
            </w:r>
          </w:p>
        </w:tc>
        <w:tc>
          <w:tcPr>
            <w:tcW w:w="788" w:type="pct"/>
            <w:vMerge w:val="restart"/>
          </w:tcPr>
          <w:p w14:paraId="362EE029" w14:textId="77777777" w:rsidR="0012206C" w:rsidRPr="000100FD" w:rsidRDefault="0012206C" w:rsidP="000B37E9">
            <w:pPr>
              <w:rPr>
                <w:rFonts w:ascii="Tahoma" w:hAnsi="Tahoma" w:cs="Tahoma"/>
                <w:sz w:val="20"/>
                <w:szCs w:val="20"/>
              </w:rPr>
            </w:pPr>
          </w:p>
        </w:tc>
        <w:tc>
          <w:tcPr>
            <w:tcW w:w="555" w:type="pct"/>
            <w:vMerge w:val="restart"/>
            <w:shd w:val="clear" w:color="auto" w:fill="auto"/>
            <w:vAlign w:val="center"/>
          </w:tcPr>
          <w:p w14:paraId="1AE8C975" w14:textId="4DA09D9E" w:rsidR="004010D9" w:rsidRPr="000100FD" w:rsidRDefault="004010D9" w:rsidP="004010D9">
            <w:pPr>
              <w:rPr>
                <w:rFonts w:ascii="Tahoma" w:hAnsi="Tahoma" w:cs="Tahoma"/>
                <w:strike/>
                <w:sz w:val="20"/>
                <w:szCs w:val="20"/>
              </w:rPr>
            </w:pPr>
            <w:r w:rsidRPr="000100FD">
              <w:rPr>
                <w:rFonts w:ascii="Tahoma" w:hAnsi="Tahoma" w:cs="Tahoma"/>
                <w:sz w:val="20"/>
                <w:szCs w:val="20"/>
              </w:rPr>
              <w:t xml:space="preserve">art. 28- </w:t>
            </w:r>
          </w:p>
          <w:p w14:paraId="564B628D" w14:textId="25CB8BBE" w:rsidR="004010D9" w:rsidRPr="000100FD" w:rsidRDefault="004010D9" w:rsidP="004010D9">
            <w:pPr>
              <w:rPr>
                <w:rFonts w:ascii="Tahoma" w:hAnsi="Tahoma" w:cs="Tahoma"/>
                <w:sz w:val="20"/>
                <w:szCs w:val="20"/>
              </w:rPr>
            </w:pPr>
            <w:r w:rsidRPr="000100FD">
              <w:rPr>
                <w:rFonts w:ascii="Tahoma" w:hAnsi="Tahoma" w:cs="Tahoma"/>
                <w:sz w:val="20"/>
                <w:szCs w:val="20"/>
              </w:rPr>
              <w:t>art. 17</w:t>
            </w:r>
          </w:p>
          <w:p w14:paraId="5681CBB2" w14:textId="77777777" w:rsidR="004010D9" w:rsidRPr="000100FD" w:rsidRDefault="004010D9" w:rsidP="004010D9">
            <w:pPr>
              <w:rPr>
                <w:rFonts w:ascii="Tahoma" w:hAnsi="Tahoma" w:cs="Tahoma"/>
                <w:strike/>
                <w:sz w:val="20"/>
                <w:szCs w:val="20"/>
              </w:rPr>
            </w:pPr>
          </w:p>
          <w:p w14:paraId="340900E7" w14:textId="038F544C" w:rsidR="0012206C" w:rsidRPr="000100FD" w:rsidRDefault="00ED5151" w:rsidP="007233F5">
            <w:pPr>
              <w:rPr>
                <w:rFonts w:ascii="Tahoma" w:hAnsi="Tahoma" w:cs="Tahoma"/>
                <w:sz w:val="20"/>
                <w:szCs w:val="20"/>
              </w:rPr>
            </w:pPr>
            <w:r w:rsidRPr="000100FD">
              <w:rPr>
                <w:rFonts w:ascii="Tahoma" w:hAnsi="Tahoma" w:cs="Tahoma"/>
                <w:sz w:val="20"/>
                <w:szCs w:val="20"/>
              </w:rPr>
              <w:t>Art. 50 comma 1 lett. e)</w:t>
            </w:r>
          </w:p>
        </w:tc>
      </w:tr>
      <w:tr w:rsidR="0012206C" w:rsidRPr="003221CF" w14:paraId="1A8B86D2" w14:textId="77777777" w:rsidTr="00F90DAB">
        <w:trPr>
          <w:trHeight w:val="360"/>
        </w:trPr>
        <w:tc>
          <w:tcPr>
            <w:tcW w:w="183" w:type="pct"/>
            <w:vMerge/>
            <w:shd w:val="clear" w:color="auto" w:fill="auto"/>
            <w:vAlign w:val="center"/>
          </w:tcPr>
          <w:p w14:paraId="19D9E966" w14:textId="77777777" w:rsidR="0012206C" w:rsidRPr="003221CF" w:rsidRDefault="0012206C" w:rsidP="008A3B1E">
            <w:pPr>
              <w:jc w:val="center"/>
              <w:rPr>
                <w:rFonts w:ascii="Tahoma" w:hAnsi="Tahoma" w:cs="Tahoma"/>
                <w:sz w:val="20"/>
                <w:szCs w:val="20"/>
              </w:rPr>
            </w:pPr>
          </w:p>
        </w:tc>
        <w:tc>
          <w:tcPr>
            <w:tcW w:w="1680" w:type="pct"/>
            <w:vMerge/>
            <w:shd w:val="clear" w:color="auto" w:fill="auto"/>
            <w:vAlign w:val="center"/>
          </w:tcPr>
          <w:p w14:paraId="57DBBEFA" w14:textId="77777777" w:rsidR="0012206C" w:rsidRPr="003221CF" w:rsidRDefault="0012206C" w:rsidP="00CC4A69">
            <w:pPr>
              <w:jc w:val="both"/>
              <w:rPr>
                <w:rFonts w:ascii="Tahoma" w:hAnsi="Tahoma" w:cs="Tahoma"/>
                <w:sz w:val="20"/>
                <w:szCs w:val="20"/>
              </w:rPr>
            </w:pPr>
          </w:p>
        </w:tc>
        <w:tc>
          <w:tcPr>
            <w:tcW w:w="1305" w:type="pct"/>
            <w:shd w:val="clear" w:color="auto" w:fill="auto"/>
            <w:vAlign w:val="center"/>
          </w:tcPr>
          <w:p w14:paraId="243A5D41" w14:textId="53464096" w:rsidR="0012206C" w:rsidRPr="003221CF" w:rsidRDefault="0012206C" w:rsidP="000100FD">
            <w:pPr>
              <w:jc w:val="both"/>
              <w:rPr>
                <w:rFonts w:ascii="Tahoma" w:hAnsi="Tahoma" w:cs="Tahoma"/>
                <w:sz w:val="20"/>
                <w:szCs w:val="20"/>
              </w:rPr>
            </w:pPr>
            <w:r w:rsidRPr="003221CF">
              <w:rPr>
                <w:rFonts w:ascii="Tahoma" w:hAnsi="Tahoma" w:cs="Tahoma"/>
                <w:sz w:val="20"/>
                <w:szCs w:val="20"/>
              </w:rPr>
              <w:t xml:space="preserve">PUBBLICAZIONE - Mancata pubblicazione della </w:t>
            </w:r>
            <w:r w:rsidR="006C241D" w:rsidRPr="000100FD">
              <w:rPr>
                <w:rFonts w:ascii="Tahoma" w:hAnsi="Tahoma" w:cs="Tahoma"/>
                <w:sz w:val="20"/>
                <w:szCs w:val="20"/>
              </w:rPr>
              <w:t xml:space="preserve">Decisione </w:t>
            </w:r>
            <w:r w:rsidRPr="000100FD">
              <w:rPr>
                <w:rFonts w:ascii="Tahoma" w:hAnsi="Tahoma" w:cs="Tahoma"/>
                <w:sz w:val="20"/>
                <w:szCs w:val="20"/>
              </w:rPr>
              <w:t>a Contrarre nella sezione “Amministrazione Trasparente</w:t>
            </w:r>
            <w:r w:rsidRPr="003221CF">
              <w:rPr>
                <w:rFonts w:ascii="Tahoma" w:hAnsi="Tahoma" w:cs="Tahoma"/>
                <w:sz w:val="20"/>
                <w:szCs w:val="20"/>
              </w:rPr>
              <w:t>” sul profilo internet della stazione appaltante</w:t>
            </w:r>
          </w:p>
        </w:tc>
        <w:tc>
          <w:tcPr>
            <w:tcW w:w="489" w:type="pct"/>
            <w:vMerge/>
            <w:shd w:val="clear" w:color="auto" w:fill="auto"/>
            <w:vAlign w:val="center"/>
          </w:tcPr>
          <w:p w14:paraId="6E1857AF" w14:textId="77777777" w:rsidR="0012206C" w:rsidRPr="003221CF" w:rsidRDefault="0012206C" w:rsidP="008A3B1E">
            <w:pPr>
              <w:tabs>
                <w:tab w:val="left" w:pos="6237"/>
              </w:tabs>
              <w:jc w:val="center"/>
              <w:rPr>
                <w:rFonts w:ascii="Tahoma" w:hAnsi="Tahoma" w:cs="Tahoma"/>
                <w:bCs/>
                <w:sz w:val="20"/>
                <w:szCs w:val="20"/>
              </w:rPr>
            </w:pPr>
          </w:p>
        </w:tc>
        <w:tc>
          <w:tcPr>
            <w:tcW w:w="788" w:type="pct"/>
            <w:vMerge/>
          </w:tcPr>
          <w:p w14:paraId="070E39B3" w14:textId="77777777" w:rsidR="0012206C" w:rsidRPr="003221CF" w:rsidRDefault="0012206C" w:rsidP="008A3B1E">
            <w:pPr>
              <w:rPr>
                <w:rFonts w:ascii="Tahoma" w:hAnsi="Tahoma" w:cs="Tahoma"/>
                <w:sz w:val="20"/>
                <w:szCs w:val="20"/>
              </w:rPr>
            </w:pPr>
          </w:p>
        </w:tc>
        <w:tc>
          <w:tcPr>
            <w:tcW w:w="555" w:type="pct"/>
            <w:vMerge/>
            <w:shd w:val="clear" w:color="auto" w:fill="auto"/>
            <w:vAlign w:val="center"/>
          </w:tcPr>
          <w:p w14:paraId="36E8C2F2" w14:textId="3F5A5225" w:rsidR="0012206C" w:rsidRPr="003221CF" w:rsidRDefault="0012206C" w:rsidP="008A3B1E">
            <w:pPr>
              <w:rPr>
                <w:rFonts w:ascii="Tahoma" w:hAnsi="Tahoma" w:cs="Tahoma"/>
                <w:sz w:val="20"/>
                <w:szCs w:val="20"/>
              </w:rPr>
            </w:pPr>
          </w:p>
        </w:tc>
      </w:tr>
      <w:tr w:rsidR="0012206C" w:rsidRPr="003221CF" w14:paraId="7A35D6EF" w14:textId="77777777" w:rsidTr="00F90DAB">
        <w:trPr>
          <w:trHeight w:val="20"/>
        </w:trPr>
        <w:tc>
          <w:tcPr>
            <w:tcW w:w="183" w:type="pct"/>
            <w:vMerge w:val="restart"/>
            <w:shd w:val="clear" w:color="auto" w:fill="auto"/>
            <w:vAlign w:val="center"/>
          </w:tcPr>
          <w:p w14:paraId="0429616C" w14:textId="452B8CF3" w:rsidR="0012206C" w:rsidRPr="003221CF" w:rsidRDefault="006C6F96" w:rsidP="008A3B1E">
            <w:pPr>
              <w:jc w:val="center"/>
              <w:rPr>
                <w:rFonts w:ascii="Tahoma" w:hAnsi="Tahoma" w:cs="Tahoma"/>
                <w:sz w:val="20"/>
                <w:szCs w:val="20"/>
              </w:rPr>
            </w:pPr>
            <w:r w:rsidRPr="003221CF">
              <w:rPr>
                <w:rFonts w:ascii="Tahoma" w:hAnsi="Tahoma" w:cs="Tahoma"/>
                <w:sz w:val="20"/>
                <w:szCs w:val="20"/>
              </w:rPr>
              <w:t>2</w:t>
            </w:r>
            <w:r w:rsidR="0012206C" w:rsidRPr="003221CF">
              <w:rPr>
                <w:rFonts w:ascii="Tahoma" w:hAnsi="Tahoma" w:cs="Tahoma"/>
                <w:sz w:val="20"/>
                <w:szCs w:val="20"/>
              </w:rPr>
              <w:t>.1</w:t>
            </w:r>
          </w:p>
        </w:tc>
        <w:tc>
          <w:tcPr>
            <w:tcW w:w="1680" w:type="pct"/>
            <w:shd w:val="clear" w:color="auto" w:fill="auto"/>
            <w:vAlign w:val="center"/>
          </w:tcPr>
          <w:p w14:paraId="428B312B" w14:textId="77777777" w:rsidR="0012206C" w:rsidRPr="003221CF" w:rsidRDefault="0012206C" w:rsidP="00CC4A69">
            <w:pPr>
              <w:jc w:val="both"/>
              <w:rPr>
                <w:rFonts w:ascii="Tahoma" w:hAnsi="Tahoma" w:cs="Tahoma"/>
                <w:sz w:val="20"/>
                <w:szCs w:val="20"/>
              </w:rPr>
            </w:pPr>
            <w:r w:rsidRPr="003221CF">
              <w:rPr>
                <w:rFonts w:ascii="Tahoma" w:hAnsi="Tahoma" w:cs="Tahoma"/>
                <w:sz w:val="20"/>
                <w:szCs w:val="20"/>
              </w:rPr>
              <w:t>□ ricorso a elenco di operatori economici</w:t>
            </w:r>
          </w:p>
        </w:tc>
        <w:tc>
          <w:tcPr>
            <w:tcW w:w="1305" w:type="pct"/>
            <w:vMerge w:val="restart"/>
            <w:shd w:val="clear" w:color="auto" w:fill="auto"/>
            <w:vAlign w:val="center"/>
          </w:tcPr>
          <w:p w14:paraId="57D53100" w14:textId="6F12A568" w:rsidR="0012206C" w:rsidRPr="003221CF" w:rsidRDefault="0012206C" w:rsidP="0012206C">
            <w:pPr>
              <w:jc w:val="both"/>
              <w:rPr>
                <w:rFonts w:ascii="Tahoma" w:hAnsi="Tahoma" w:cs="Tahoma"/>
                <w:sz w:val="20"/>
                <w:szCs w:val="20"/>
              </w:rPr>
            </w:pPr>
            <w:r w:rsidRPr="003221CF">
              <w:rPr>
                <w:rFonts w:ascii="Tahoma" w:hAnsi="Tahoma" w:cs="Tahoma"/>
                <w:sz w:val="20"/>
                <w:szCs w:val="20"/>
              </w:rPr>
              <w:t>COMPLETEZZA ATTO – Atto incompleto parzialmente o del tutto.</w:t>
            </w:r>
          </w:p>
        </w:tc>
        <w:tc>
          <w:tcPr>
            <w:tcW w:w="489" w:type="pct"/>
            <w:vMerge w:val="restart"/>
            <w:shd w:val="clear" w:color="auto" w:fill="auto"/>
            <w:vAlign w:val="center"/>
          </w:tcPr>
          <w:p w14:paraId="4ECA98B4" w14:textId="3F19DEC3" w:rsidR="0012206C" w:rsidRPr="003221CF" w:rsidRDefault="0012206C" w:rsidP="00CC4A69">
            <w:pPr>
              <w:tabs>
                <w:tab w:val="left" w:pos="6237"/>
              </w:tabs>
              <w:jc w:val="center"/>
              <w:rPr>
                <w:rFonts w:ascii="Tahoma" w:hAnsi="Tahoma" w:cs="Tahoma"/>
                <w:bCs/>
                <w:sz w:val="20"/>
                <w:szCs w:val="20"/>
              </w:rPr>
            </w:pPr>
            <w:r w:rsidRPr="003221CF">
              <w:rPr>
                <w:rFonts w:ascii="Tahoma" w:hAnsi="Tahoma" w:cs="Tahoma"/>
                <w:bCs/>
                <w:sz w:val="20"/>
                <w:szCs w:val="20"/>
              </w:rPr>
              <w:t>25% in assenza dell’indicazione del criterio di aggiudicazione</w:t>
            </w:r>
          </w:p>
          <w:p w14:paraId="4D51065C" w14:textId="77777777" w:rsidR="0012206C" w:rsidRPr="003221CF" w:rsidRDefault="0012206C" w:rsidP="008A3B1E">
            <w:pPr>
              <w:tabs>
                <w:tab w:val="left" w:pos="6237"/>
              </w:tabs>
              <w:jc w:val="center"/>
              <w:rPr>
                <w:rFonts w:ascii="Tahoma" w:hAnsi="Tahoma" w:cs="Tahoma"/>
                <w:bCs/>
                <w:sz w:val="20"/>
                <w:szCs w:val="20"/>
              </w:rPr>
            </w:pPr>
            <w:r w:rsidRPr="003221CF">
              <w:rPr>
                <w:rFonts w:ascii="Tahoma" w:hAnsi="Tahoma" w:cs="Tahoma"/>
                <w:bCs/>
                <w:sz w:val="20"/>
                <w:szCs w:val="20"/>
              </w:rPr>
              <w:lastRenderedPageBreak/>
              <w:t>Irregolarità a carattere formale</w:t>
            </w:r>
          </w:p>
          <w:p w14:paraId="28C5B1A1" w14:textId="55F70792" w:rsidR="0012206C" w:rsidRPr="003221CF" w:rsidRDefault="0012206C" w:rsidP="008A3B1E">
            <w:pPr>
              <w:tabs>
                <w:tab w:val="left" w:pos="6237"/>
              </w:tabs>
              <w:jc w:val="center"/>
              <w:rPr>
                <w:rFonts w:ascii="Tahoma" w:hAnsi="Tahoma" w:cs="Tahoma"/>
                <w:bCs/>
                <w:sz w:val="20"/>
                <w:szCs w:val="20"/>
              </w:rPr>
            </w:pPr>
            <w:r w:rsidRPr="003221CF">
              <w:rPr>
                <w:rFonts w:ascii="Tahoma" w:hAnsi="Tahoma" w:cs="Tahoma"/>
                <w:bCs/>
                <w:sz w:val="20"/>
                <w:szCs w:val="20"/>
              </w:rPr>
              <w:t>0,5% in mancanza degli altri elementi</w:t>
            </w:r>
          </w:p>
        </w:tc>
        <w:tc>
          <w:tcPr>
            <w:tcW w:w="788" w:type="pct"/>
            <w:vMerge w:val="restart"/>
          </w:tcPr>
          <w:p w14:paraId="67D35335" w14:textId="77777777" w:rsidR="0012206C" w:rsidRPr="003221CF" w:rsidRDefault="0012206C" w:rsidP="008A3B1E">
            <w:pPr>
              <w:jc w:val="center"/>
              <w:rPr>
                <w:rFonts w:ascii="Tahoma" w:hAnsi="Tahoma" w:cs="Tahoma"/>
                <w:sz w:val="20"/>
                <w:szCs w:val="20"/>
              </w:rPr>
            </w:pPr>
          </w:p>
        </w:tc>
        <w:tc>
          <w:tcPr>
            <w:tcW w:w="555" w:type="pct"/>
            <w:vMerge/>
            <w:shd w:val="clear" w:color="auto" w:fill="auto"/>
            <w:vAlign w:val="center"/>
          </w:tcPr>
          <w:p w14:paraId="433C4528" w14:textId="47C83CDA" w:rsidR="0012206C" w:rsidRPr="003221CF" w:rsidRDefault="0012206C" w:rsidP="008A3B1E">
            <w:pPr>
              <w:jc w:val="center"/>
              <w:rPr>
                <w:rFonts w:ascii="Tahoma" w:hAnsi="Tahoma" w:cs="Tahoma"/>
                <w:sz w:val="20"/>
                <w:szCs w:val="20"/>
              </w:rPr>
            </w:pPr>
          </w:p>
        </w:tc>
      </w:tr>
      <w:tr w:rsidR="0012206C" w:rsidRPr="003221CF" w14:paraId="28C2F235" w14:textId="77777777" w:rsidTr="00F90DAB">
        <w:trPr>
          <w:trHeight w:val="20"/>
        </w:trPr>
        <w:tc>
          <w:tcPr>
            <w:tcW w:w="183" w:type="pct"/>
            <w:vMerge/>
            <w:shd w:val="clear" w:color="auto" w:fill="auto"/>
            <w:vAlign w:val="center"/>
          </w:tcPr>
          <w:p w14:paraId="7E8392FF" w14:textId="77777777" w:rsidR="0012206C" w:rsidRPr="003221CF" w:rsidRDefault="0012206C" w:rsidP="008A3B1E">
            <w:pPr>
              <w:jc w:val="center"/>
              <w:rPr>
                <w:rFonts w:ascii="Tahoma" w:hAnsi="Tahoma" w:cs="Tahoma"/>
                <w:sz w:val="20"/>
                <w:szCs w:val="20"/>
              </w:rPr>
            </w:pPr>
          </w:p>
        </w:tc>
        <w:tc>
          <w:tcPr>
            <w:tcW w:w="1680" w:type="pct"/>
            <w:shd w:val="clear" w:color="auto" w:fill="auto"/>
            <w:vAlign w:val="center"/>
          </w:tcPr>
          <w:p w14:paraId="18AB2A5D" w14:textId="77777777" w:rsidR="0012206C" w:rsidRPr="003221CF" w:rsidRDefault="0012206C" w:rsidP="00CC4A69">
            <w:pPr>
              <w:jc w:val="both"/>
              <w:rPr>
                <w:rFonts w:ascii="Tahoma" w:hAnsi="Tahoma" w:cs="Tahoma"/>
                <w:sz w:val="20"/>
                <w:szCs w:val="20"/>
              </w:rPr>
            </w:pPr>
            <w:r w:rsidRPr="003221CF">
              <w:rPr>
                <w:rFonts w:ascii="Tahoma" w:hAnsi="Tahoma" w:cs="Tahoma"/>
                <w:sz w:val="20"/>
                <w:szCs w:val="20"/>
              </w:rPr>
              <w:t>□ esiti dell’indagine di mercato</w:t>
            </w:r>
          </w:p>
        </w:tc>
        <w:tc>
          <w:tcPr>
            <w:tcW w:w="1305" w:type="pct"/>
            <w:vMerge/>
            <w:shd w:val="clear" w:color="auto" w:fill="auto"/>
            <w:vAlign w:val="center"/>
          </w:tcPr>
          <w:p w14:paraId="18706C8C" w14:textId="6F216453" w:rsidR="0012206C" w:rsidRPr="003221CF" w:rsidRDefault="0012206C" w:rsidP="008A3B1E">
            <w:pPr>
              <w:rPr>
                <w:rFonts w:ascii="Tahoma" w:hAnsi="Tahoma" w:cs="Tahoma"/>
                <w:sz w:val="20"/>
                <w:szCs w:val="20"/>
              </w:rPr>
            </w:pPr>
          </w:p>
        </w:tc>
        <w:tc>
          <w:tcPr>
            <w:tcW w:w="489" w:type="pct"/>
            <w:vMerge/>
            <w:shd w:val="clear" w:color="auto" w:fill="auto"/>
            <w:vAlign w:val="center"/>
          </w:tcPr>
          <w:p w14:paraId="2C010323" w14:textId="11BAC2C6" w:rsidR="0012206C" w:rsidRPr="003221CF" w:rsidRDefault="0012206C" w:rsidP="008A3B1E">
            <w:pPr>
              <w:tabs>
                <w:tab w:val="left" w:pos="6237"/>
              </w:tabs>
              <w:jc w:val="center"/>
              <w:rPr>
                <w:rFonts w:ascii="Tahoma" w:hAnsi="Tahoma" w:cs="Tahoma"/>
                <w:sz w:val="20"/>
                <w:szCs w:val="20"/>
              </w:rPr>
            </w:pPr>
          </w:p>
        </w:tc>
        <w:tc>
          <w:tcPr>
            <w:tcW w:w="788" w:type="pct"/>
            <w:vMerge/>
          </w:tcPr>
          <w:p w14:paraId="7E43D0C4" w14:textId="77777777" w:rsidR="0012206C" w:rsidRPr="003221CF" w:rsidRDefault="0012206C" w:rsidP="008A3B1E">
            <w:pPr>
              <w:jc w:val="center"/>
              <w:rPr>
                <w:rFonts w:ascii="Tahoma" w:hAnsi="Tahoma" w:cs="Tahoma"/>
                <w:sz w:val="20"/>
                <w:szCs w:val="20"/>
              </w:rPr>
            </w:pPr>
          </w:p>
        </w:tc>
        <w:tc>
          <w:tcPr>
            <w:tcW w:w="555" w:type="pct"/>
            <w:vMerge/>
            <w:shd w:val="clear" w:color="auto" w:fill="auto"/>
            <w:vAlign w:val="center"/>
          </w:tcPr>
          <w:p w14:paraId="3DE22C1C" w14:textId="312BF431" w:rsidR="0012206C" w:rsidRPr="003221CF" w:rsidRDefault="0012206C" w:rsidP="008A3B1E">
            <w:pPr>
              <w:jc w:val="center"/>
              <w:rPr>
                <w:rFonts w:ascii="Tahoma" w:hAnsi="Tahoma" w:cs="Tahoma"/>
                <w:sz w:val="20"/>
                <w:szCs w:val="20"/>
              </w:rPr>
            </w:pPr>
          </w:p>
        </w:tc>
      </w:tr>
      <w:tr w:rsidR="0012206C" w:rsidRPr="003221CF" w14:paraId="1E25B573" w14:textId="77777777" w:rsidTr="00F90DAB">
        <w:trPr>
          <w:trHeight w:val="20"/>
        </w:trPr>
        <w:tc>
          <w:tcPr>
            <w:tcW w:w="183" w:type="pct"/>
            <w:shd w:val="clear" w:color="auto" w:fill="auto"/>
            <w:vAlign w:val="center"/>
          </w:tcPr>
          <w:p w14:paraId="59D2B265" w14:textId="346B3E48" w:rsidR="0012206C" w:rsidRPr="003221CF" w:rsidRDefault="006C6F96" w:rsidP="008A3B1E">
            <w:pPr>
              <w:jc w:val="center"/>
              <w:rPr>
                <w:rFonts w:ascii="Tahoma" w:hAnsi="Tahoma" w:cs="Tahoma"/>
                <w:sz w:val="20"/>
                <w:szCs w:val="20"/>
              </w:rPr>
            </w:pPr>
            <w:r w:rsidRPr="003221CF">
              <w:rPr>
                <w:rFonts w:ascii="Tahoma" w:hAnsi="Tahoma" w:cs="Tahoma"/>
                <w:sz w:val="20"/>
                <w:szCs w:val="20"/>
              </w:rPr>
              <w:t>2</w:t>
            </w:r>
            <w:r w:rsidR="0012206C" w:rsidRPr="003221CF">
              <w:rPr>
                <w:rFonts w:ascii="Tahoma" w:hAnsi="Tahoma" w:cs="Tahoma"/>
                <w:sz w:val="20"/>
                <w:szCs w:val="20"/>
              </w:rPr>
              <w:t>.2</w:t>
            </w:r>
          </w:p>
        </w:tc>
        <w:tc>
          <w:tcPr>
            <w:tcW w:w="1680" w:type="pct"/>
            <w:shd w:val="clear" w:color="auto" w:fill="auto"/>
            <w:vAlign w:val="center"/>
          </w:tcPr>
          <w:p w14:paraId="0312B00D" w14:textId="77777777" w:rsidR="0012206C" w:rsidRPr="003221CF" w:rsidRDefault="0012206C" w:rsidP="00CC4A69">
            <w:pPr>
              <w:numPr>
                <w:ilvl w:val="0"/>
                <w:numId w:val="5"/>
              </w:numPr>
              <w:ind w:left="198" w:hanging="142"/>
              <w:jc w:val="both"/>
              <w:rPr>
                <w:rFonts w:ascii="Tahoma" w:hAnsi="Tahoma" w:cs="Tahoma"/>
                <w:sz w:val="20"/>
                <w:szCs w:val="20"/>
              </w:rPr>
            </w:pPr>
            <w:r w:rsidRPr="003221CF">
              <w:rPr>
                <w:rFonts w:ascii="Tahoma" w:hAnsi="Tahoma" w:cs="Tahoma"/>
                <w:sz w:val="20"/>
                <w:szCs w:val="20"/>
              </w:rPr>
              <w:t>procedura di scelta del contraente</w:t>
            </w:r>
          </w:p>
        </w:tc>
        <w:tc>
          <w:tcPr>
            <w:tcW w:w="1305" w:type="pct"/>
            <w:vMerge/>
            <w:shd w:val="clear" w:color="auto" w:fill="auto"/>
            <w:vAlign w:val="center"/>
          </w:tcPr>
          <w:p w14:paraId="45CF2BC2" w14:textId="76587705" w:rsidR="0012206C" w:rsidRPr="003221CF" w:rsidRDefault="0012206C" w:rsidP="008A3B1E">
            <w:pPr>
              <w:rPr>
                <w:rFonts w:ascii="Tahoma" w:hAnsi="Tahoma" w:cs="Tahoma"/>
                <w:sz w:val="20"/>
                <w:szCs w:val="20"/>
              </w:rPr>
            </w:pPr>
          </w:p>
        </w:tc>
        <w:tc>
          <w:tcPr>
            <w:tcW w:w="489" w:type="pct"/>
            <w:vMerge/>
            <w:shd w:val="clear" w:color="auto" w:fill="auto"/>
            <w:vAlign w:val="center"/>
          </w:tcPr>
          <w:p w14:paraId="37CE985B" w14:textId="5D3017DA" w:rsidR="0012206C" w:rsidRPr="003221CF" w:rsidRDefault="0012206C" w:rsidP="008A3B1E">
            <w:pPr>
              <w:tabs>
                <w:tab w:val="left" w:pos="6237"/>
              </w:tabs>
              <w:jc w:val="center"/>
              <w:rPr>
                <w:rFonts w:ascii="Tahoma" w:hAnsi="Tahoma" w:cs="Tahoma"/>
                <w:sz w:val="20"/>
                <w:szCs w:val="20"/>
              </w:rPr>
            </w:pPr>
          </w:p>
        </w:tc>
        <w:tc>
          <w:tcPr>
            <w:tcW w:w="788" w:type="pct"/>
            <w:vMerge/>
          </w:tcPr>
          <w:p w14:paraId="274C7BD3" w14:textId="77777777" w:rsidR="0012206C" w:rsidRPr="003221CF" w:rsidRDefault="0012206C" w:rsidP="008A3B1E">
            <w:pPr>
              <w:jc w:val="center"/>
              <w:rPr>
                <w:rFonts w:ascii="Tahoma" w:hAnsi="Tahoma" w:cs="Tahoma"/>
                <w:sz w:val="20"/>
                <w:szCs w:val="20"/>
              </w:rPr>
            </w:pPr>
          </w:p>
        </w:tc>
        <w:tc>
          <w:tcPr>
            <w:tcW w:w="555" w:type="pct"/>
            <w:vMerge/>
            <w:shd w:val="clear" w:color="auto" w:fill="auto"/>
            <w:vAlign w:val="center"/>
          </w:tcPr>
          <w:p w14:paraId="0BB79D99" w14:textId="0AACEEA9" w:rsidR="0012206C" w:rsidRPr="003221CF" w:rsidRDefault="0012206C" w:rsidP="008A3B1E">
            <w:pPr>
              <w:jc w:val="center"/>
              <w:rPr>
                <w:rFonts w:ascii="Tahoma" w:hAnsi="Tahoma" w:cs="Tahoma"/>
                <w:sz w:val="20"/>
                <w:szCs w:val="20"/>
              </w:rPr>
            </w:pPr>
          </w:p>
        </w:tc>
      </w:tr>
      <w:tr w:rsidR="0012206C" w:rsidRPr="003221CF" w14:paraId="3EE1AE56" w14:textId="77777777" w:rsidTr="00F90DAB">
        <w:trPr>
          <w:trHeight w:val="20"/>
        </w:trPr>
        <w:tc>
          <w:tcPr>
            <w:tcW w:w="183" w:type="pct"/>
            <w:shd w:val="clear" w:color="auto" w:fill="auto"/>
            <w:vAlign w:val="center"/>
          </w:tcPr>
          <w:p w14:paraId="27AEBF77" w14:textId="085D16B2" w:rsidR="0012206C" w:rsidRPr="003221CF" w:rsidRDefault="006C6F96" w:rsidP="008A3B1E">
            <w:pPr>
              <w:jc w:val="center"/>
              <w:rPr>
                <w:rFonts w:ascii="Tahoma" w:hAnsi="Tahoma" w:cs="Tahoma"/>
                <w:sz w:val="20"/>
                <w:szCs w:val="20"/>
              </w:rPr>
            </w:pPr>
            <w:r w:rsidRPr="003221CF">
              <w:rPr>
                <w:rFonts w:ascii="Tahoma" w:hAnsi="Tahoma" w:cs="Tahoma"/>
                <w:sz w:val="20"/>
                <w:szCs w:val="20"/>
              </w:rPr>
              <w:t>2</w:t>
            </w:r>
            <w:r w:rsidR="0012206C" w:rsidRPr="003221CF">
              <w:rPr>
                <w:rFonts w:ascii="Tahoma" w:hAnsi="Tahoma" w:cs="Tahoma"/>
                <w:sz w:val="20"/>
                <w:szCs w:val="20"/>
              </w:rPr>
              <w:t>.3</w:t>
            </w:r>
          </w:p>
        </w:tc>
        <w:tc>
          <w:tcPr>
            <w:tcW w:w="1680" w:type="pct"/>
            <w:shd w:val="clear" w:color="auto" w:fill="auto"/>
            <w:vAlign w:val="center"/>
          </w:tcPr>
          <w:p w14:paraId="75F40507" w14:textId="77777777" w:rsidR="0012206C" w:rsidRPr="003221CF" w:rsidRDefault="0012206C" w:rsidP="00CC4A69">
            <w:pPr>
              <w:numPr>
                <w:ilvl w:val="0"/>
                <w:numId w:val="5"/>
              </w:numPr>
              <w:ind w:left="198" w:hanging="142"/>
              <w:jc w:val="both"/>
              <w:rPr>
                <w:rFonts w:ascii="Tahoma" w:hAnsi="Tahoma" w:cs="Tahoma"/>
                <w:sz w:val="20"/>
                <w:szCs w:val="20"/>
              </w:rPr>
            </w:pPr>
            <w:r w:rsidRPr="003221CF">
              <w:rPr>
                <w:rFonts w:ascii="Tahoma" w:hAnsi="Tahoma" w:cs="Tahoma"/>
                <w:sz w:val="20"/>
                <w:szCs w:val="20"/>
              </w:rPr>
              <w:t>criterio di aggiudicazione</w:t>
            </w:r>
          </w:p>
        </w:tc>
        <w:tc>
          <w:tcPr>
            <w:tcW w:w="1305" w:type="pct"/>
            <w:vMerge/>
            <w:shd w:val="clear" w:color="auto" w:fill="auto"/>
            <w:vAlign w:val="center"/>
          </w:tcPr>
          <w:p w14:paraId="19C9EB31" w14:textId="561ADF30" w:rsidR="0012206C" w:rsidRPr="003221CF" w:rsidRDefault="0012206C" w:rsidP="008A3B1E">
            <w:pPr>
              <w:rPr>
                <w:rFonts w:ascii="Tahoma" w:hAnsi="Tahoma" w:cs="Tahoma"/>
                <w:sz w:val="20"/>
                <w:szCs w:val="20"/>
              </w:rPr>
            </w:pPr>
          </w:p>
        </w:tc>
        <w:tc>
          <w:tcPr>
            <w:tcW w:w="489" w:type="pct"/>
            <w:vMerge/>
            <w:shd w:val="clear" w:color="auto" w:fill="auto"/>
            <w:vAlign w:val="center"/>
          </w:tcPr>
          <w:p w14:paraId="72506DF2" w14:textId="00FE1C61" w:rsidR="0012206C" w:rsidRPr="003221CF" w:rsidRDefault="0012206C" w:rsidP="008A3B1E">
            <w:pPr>
              <w:tabs>
                <w:tab w:val="left" w:pos="6237"/>
              </w:tabs>
              <w:jc w:val="center"/>
              <w:rPr>
                <w:rFonts w:ascii="Tahoma" w:hAnsi="Tahoma" w:cs="Tahoma"/>
                <w:bCs/>
                <w:sz w:val="20"/>
                <w:szCs w:val="20"/>
              </w:rPr>
            </w:pPr>
          </w:p>
        </w:tc>
        <w:tc>
          <w:tcPr>
            <w:tcW w:w="788" w:type="pct"/>
            <w:vMerge/>
          </w:tcPr>
          <w:p w14:paraId="269A707F" w14:textId="77777777" w:rsidR="0012206C" w:rsidRPr="003221CF" w:rsidRDefault="0012206C" w:rsidP="008A3B1E">
            <w:pPr>
              <w:jc w:val="center"/>
              <w:rPr>
                <w:rFonts w:ascii="Tahoma" w:hAnsi="Tahoma" w:cs="Tahoma"/>
                <w:sz w:val="20"/>
                <w:szCs w:val="20"/>
              </w:rPr>
            </w:pPr>
          </w:p>
        </w:tc>
        <w:tc>
          <w:tcPr>
            <w:tcW w:w="555" w:type="pct"/>
            <w:vMerge/>
            <w:shd w:val="clear" w:color="auto" w:fill="auto"/>
            <w:vAlign w:val="center"/>
          </w:tcPr>
          <w:p w14:paraId="1296D122" w14:textId="3C370A7F" w:rsidR="0012206C" w:rsidRPr="003221CF" w:rsidRDefault="0012206C" w:rsidP="008A3B1E">
            <w:pPr>
              <w:jc w:val="center"/>
              <w:rPr>
                <w:rFonts w:ascii="Tahoma" w:hAnsi="Tahoma" w:cs="Tahoma"/>
                <w:sz w:val="20"/>
                <w:szCs w:val="20"/>
              </w:rPr>
            </w:pPr>
          </w:p>
        </w:tc>
      </w:tr>
      <w:tr w:rsidR="0012206C" w:rsidRPr="003221CF" w14:paraId="0B1061CB" w14:textId="77777777" w:rsidTr="00F90DAB">
        <w:trPr>
          <w:trHeight w:val="20"/>
        </w:trPr>
        <w:tc>
          <w:tcPr>
            <w:tcW w:w="183" w:type="pct"/>
            <w:shd w:val="clear" w:color="auto" w:fill="auto"/>
            <w:vAlign w:val="center"/>
          </w:tcPr>
          <w:p w14:paraId="72EA00CA" w14:textId="070B04B3" w:rsidR="0012206C" w:rsidRPr="003221CF" w:rsidRDefault="006C6F96" w:rsidP="008A3B1E">
            <w:pPr>
              <w:jc w:val="center"/>
              <w:rPr>
                <w:rFonts w:ascii="Tahoma" w:hAnsi="Tahoma" w:cs="Tahoma"/>
                <w:sz w:val="20"/>
                <w:szCs w:val="20"/>
              </w:rPr>
            </w:pPr>
            <w:r w:rsidRPr="003221CF">
              <w:rPr>
                <w:rFonts w:ascii="Tahoma" w:hAnsi="Tahoma" w:cs="Tahoma"/>
                <w:sz w:val="20"/>
                <w:szCs w:val="20"/>
              </w:rPr>
              <w:lastRenderedPageBreak/>
              <w:t>2</w:t>
            </w:r>
            <w:r w:rsidR="0012206C" w:rsidRPr="003221CF">
              <w:rPr>
                <w:rFonts w:ascii="Tahoma" w:hAnsi="Tahoma" w:cs="Tahoma"/>
                <w:sz w:val="20"/>
                <w:szCs w:val="20"/>
              </w:rPr>
              <w:t>.4</w:t>
            </w:r>
          </w:p>
        </w:tc>
        <w:tc>
          <w:tcPr>
            <w:tcW w:w="1680" w:type="pct"/>
            <w:shd w:val="clear" w:color="auto" w:fill="auto"/>
            <w:vAlign w:val="center"/>
          </w:tcPr>
          <w:p w14:paraId="162D46A3" w14:textId="6B81FF5D" w:rsidR="0012206C" w:rsidRPr="000100FD" w:rsidRDefault="0012206C" w:rsidP="00CC4A69">
            <w:pPr>
              <w:numPr>
                <w:ilvl w:val="0"/>
                <w:numId w:val="5"/>
              </w:numPr>
              <w:ind w:left="198" w:hanging="142"/>
              <w:jc w:val="both"/>
              <w:rPr>
                <w:rFonts w:ascii="Tahoma" w:hAnsi="Tahoma" w:cs="Tahoma"/>
                <w:sz w:val="20"/>
                <w:szCs w:val="20"/>
              </w:rPr>
            </w:pPr>
            <w:r w:rsidRPr="000100FD">
              <w:rPr>
                <w:rFonts w:ascii="Tahoma" w:hAnsi="Tahoma" w:cs="Tahoma"/>
                <w:sz w:val="20"/>
                <w:szCs w:val="20"/>
              </w:rPr>
              <w:t>atti di gara approvati con il provvedimento (delibera/determina) a contrarre (bando, capitolato, disciplinare).</w:t>
            </w:r>
          </w:p>
        </w:tc>
        <w:tc>
          <w:tcPr>
            <w:tcW w:w="1305" w:type="pct"/>
            <w:vMerge/>
            <w:shd w:val="clear" w:color="auto" w:fill="auto"/>
            <w:vAlign w:val="center"/>
          </w:tcPr>
          <w:p w14:paraId="60218F87" w14:textId="77777777" w:rsidR="0012206C" w:rsidRPr="000100FD" w:rsidRDefault="0012206C" w:rsidP="008A3B1E">
            <w:pPr>
              <w:rPr>
                <w:rFonts w:ascii="Tahoma" w:hAnsi="Tahoma" w:cs="Tahoma"/>
                <w:sz w:val="20"/>
                <w:szCs w:val="20"/>
              </w:rPr>
            </w:pPr>
          </w:p>
        </w:tc>
        <w:tc>
          <w:tcPr>
            <w:tcW w:w="489" w:type="pct"/>
            <w:vMerge/>
            <w:shd w:val="clear" w:color="auto" w:fill="auto"/>
            <w:vAlign w:val="center"/>
          </w:tcPr>
          <w:p w14:paraId="028C08EF" w14:textId="77777777" w:rsidR="0012206C" w:rsidRPr="000100FD" w:rsidRDefault="0012206C" w:rsidP="008A3B1E">
            <w:pPr>
              <w:tabs>
                <w:tab w:val="left" w:pos="6237"/>
              </w:tabs>
              <w:jc w:val="center"/>
              <w:rPr>
                <w:rFonts w:ascii="Tahoma" w:hAnsi="Tahoma" w:cs="Tahoma"/>
                <w:bCs/>
                <w:sz w:val="20"/>
                <w:szCs w:val="20"/>
              </w:rPr>
            </w:pPr>
          </w:p>
        </w:tc>
        <w:tc>
          <w:tcPr>
            <w:tcW w:w="788" w:type="pct"/>
            <w:vMerge/>
          </w:tcPr>
          <w:p w14:paraId="12983298" w14:textId="77777777" w:rsidR="0012206C" w:rsidRPr="000100FD" w:rsidRDefault="0012206C" w:rsidP="008A3B1E">
            <w:pPr>
              <w:jc w:val="center"/>
              <w:rPr>
                <w:rFonts w:ascii="Tahoma" w:hAnsi="Tahoma" w:cs="Tahoma"/>
                <w:sz w:val="20"/>
                <w:szCs w:val="20"/>
              </w:rPr>
            </w:pPr>
          </w:p>
        </w:tc>
        <w:tc>
          <w:tcPr>
            <w:tcW w:w="555" w:type="pct"/>
            <w:vMerge/>
            <w:shd w:val="clear" w:color="auto" w:fill="auto"/>
            <w:vAlign w:val="center"/>
          </w:tcPr>
          <w:p w14:paraId="513F78F6" w14:textId="0DDA811F" w:rsidR="0012206C" w:rsidRPr="000100FD" w:rsidRDefault="0012206C" w:rsidP="008A3B1E">
            <w:pPr>
              <w:jc w:val="center"/>
              <w:rPr>
                <w:rFonts w:ascii="Tahoma" w:hAnsi="Tahoma" w:cs="Tahoma"/>
                <w:sz w:val="20"/>
                <w:szCs w:val="20"/>
              </w:rPr>
            </w:pPr>
          </w:p>
        </w:tc>
      </w:tr>
      <w:tr w:rsidR="0012206C" w:rsidRPr="003221CF" w14:paraId="6FAD3B2E" w14:textId="77777777" w:rsidTr="00F90DAB">
        <w:trPr>
          <w:trHeight w:val="20"/>
        </w:trPr>
        <w:tc>
          <w:tcPr>
            <w:tcW w:w="183" w:type="pct"/>
            <w:vMerge w:val="restart"/>
            <w:shd w:val="clear" w:color="auto" w:fill="auto"/>
            <w:vAlign w:val="center"/>
          </w:tcPr>
          <w:p w14:paraId="0E846CDC" w14:textId="7C057804" w:rsidR="0012206C" w:rsidRPr="003221CF" w:rsidRDefault="006C6F96" w:rsidP="008A3B1E">
            <w:pPr>
              <w:jc w:val="center"/>
              <w:rPr>
                <w:rFonts w:ascii="Tahoma" w:hAnsi="Tahoma" w:cs="Tahoma"/>
                <w:sz w:val="20"/>
                <w:szCs w:val="20"/>
              </w:rPr>
            </w:pPr>
            <w:r w:rsidRPr="003221CF">
              <w:rPr>
                <w:rFonts w:ascii="Tahoma" w:hAnsi="Tahoma" w:cs="Tahoma"/>
                <w:sz w:val="20"/>
                <w:szCs w:val="20"/>
              </w:rPr>
              <w:t>3</w:t>
            </w:r>
            <w:r w:rsidR="0012206C" w:rsidRPr="003221CF">
              <w:rPr>
                <w:rFonts w:ascii="Tahoma" w:hAnsi="Tahoma" w:cs="Tahoma"/>
                <w:sz w:val="20"/>
                <w:szCs w:val="20"/>
              </w:rPr>
              <w:t>.</w:t>
            </w:r>
          </w:p>
        </w:tc>
        <w:tc>
          <w:tcPr>
            <w:tcW w:w="1680" w:type="pct"/>
            <w:vMerge w:val="restart"/>
            <w:shd w:val="clear" w:color="auto" w:fill="auto"/>
            <w:vAlign w:val="center"/>
          </w:tcPr>
          <w:p w14:paraId="0950EBAC" w14:textId="4928A1F8" w:rsidR="0012206C" w:rsidRPr="000100FD" w:rsidRDefault="0012206C" w:rsidP="000100FD">
            <w:pPr>
              <w:jc w:val="both"/>
              <w:rPr>
                <w:rFonts w:ascii="Tahoma" w:hAnsi="Tahoma" w:cs="Tahoma"/>
                <w:sz w:val="20"/>
                <w:szCs w:val="20"/>
              </w:rPr>
            </w:pPr>
            <w:r w:rsidRPr="000100FD">
              <w:rPr>
                <w:rFonts w:ascii="Tahoma" w:hAnsi="Tahoma" w:cs="Tahoma"/>
                <w:sz w:val="20"/>
                <w:szCs w:val="20"/>
              </w:rPr>
              <w:t xml:space="preserve">Il Responsabile del </w:t>
            </w:r>
            <w:r w:rsidR="006C241D" w:rsidRPr="000100FD">
              <w:rPr>
                <w:rFonts w:ascii="Tahoma" w:hAnsi="Tahoma" w:cs="Tahoma"/>
                <w:sz w:val="20"/>
                <w:szCs w:val="20"/>
              </w:rPr>
              <w:t xml:space="preserve">Progetto </w:t>
            </w:r>
            <w:r w:rsidRPr="000100FD">
              <w:rPr>
                <w:rFonts w:ascii="Tahoma" w:hAnsi="Tahoma" w:cs="Tahoma"/>
                <w:sz w:val="20"/>
                <w:szCs w:val="20"/>
              </w:rPr>
              <w:t>(RUP) è stato individuato nel provvedimento a contrarre</w:t>
            </w:r>
          </w:p>
        </w:tc>
        <w:tc>
          <w:tcPr>
            <w:tcW w:w="1305" w:type="pct"/>
            <w:shd w:val="clear" w:color="auto" w:fill="auto"/>
            <w:vAlign w:val="center"/>
          </w:tcPr>
          <w:p w14:paraId="720B4281" w14:textId="3E296C66" w:rsidR="0012206C" w:rsidRPr="000100FD" w:rsidRDefault="0012206C" w:rsidP="0012206C">
            <w:pPr>
              <w:jc w:val="both"/>
              <w:rPr>
                <w:rFonts w:ascii="Tahoma" w:hAnsi="Tahoma" w:cs="Tahoma"/>
                <w:sz w:val="20"/>
                <w:szCs w:val="20"/>
              </w:rPr>
            </w:pPr>
            <w:r w:rsidRPr="000100FD">
              <w:rPr>
                <w:rFonts w:ascii="Tahoma" w:hAnsi="Tahoma" w:cs="Tahoma"/>
                <w:sz w:val="20"/>
                <w:szCs w:val="20"/>
              </w:rPr>
              <w:t>Qualora si rilevi l'assenza di un atto formale di nomina del RUP con riferimento specifico alla singola procedura di appalto</w:t>
            </w:r>
          </w:p>
        </w:tc>
        <w:tc>
          <w:tcPr>
            <w:tcW w:w="489" w:type="pct"/>
            <w:shd w:val="clear" w:color="auto" w:fill="auto"/>
            <w:vAlign w:val="center"/>
          </w:tcPr>
          <w:p w14:paraId="3503384A" w14:textId="69D2920F" w:rsidR="0012206C" w:rsidRPr="000100FD" w:rsidRDefault="0012206C" w:rsidP="008A3B1E">
            <w:pPr>
              <w:tabs>
                <w:tab w:val="left" w:pos="6237"/>
              </w:tabs>
              <w:jc w:val="center"/>
              <w:rPr>
                <w:rFonts w:ascii="Tahoma" w:hAnsi="Tahoma" w:cs="Tahoma"/>
                <w:bCs/>
                <w:sz w:val="20"/>
                <w:szCs w:val="20"/>
              </w:rPr>
            </w:pPr>
            <w:r w:rsidRPr="000100FD">
              <w:rPr>
                <w:rFonts w:ascii="Tahoma" w:hAnsi="Tahoma" w:cs="Tahoma"/>
                <w:bCs/>
                <w:sz w:val="20"/>
                <w:szCs w:val="20"/>
              </w:rPr>
              <w:t>5%</w:t>
            </w:r>
          </w:p>
        </w:tc>
        <w:tc>
          <w:tcPr>
            <w:tcW w:w="788" w:type="pct"/>
          </w:tcPr>
          <w:p w14:paraId="0078E7DD" w14:textId="77777777" w:rsidR="0012206C" w:rsidRPr="000100FD" w:rsidRDefault="0012206C" w:rsidP="008A3B1E">
            <w:pPr>
              <w:rPr>
                <w:rFonts w:ascii="Tahoma" w:hAnsi="Tahoma" w:cs="Tahoma"/>
                <w:sz w:val="20"/>
                <w:szCs w:val="20"/>
              </w:rPr>
            </w:pPr>
          </w:p>
        </w:tc>
        <w:tc>
          <w:tcPr>
            <w:tcW w:w="555" w:type="pct"/>
            <w:shd w:val="clear" w:color="auto" w:fill="auto"/>
            <w:vAlign w:val="center"/>
          </w:tcPr>
          <w:p w14:paraId="45E14F55" w14:textId="55C62B0A" w:rsidR="00302E7E" w:rsidRPr="000100FD" w:rsidRDefault="00302E7E" w:rsidP="008A3B1E">
            <w:pPr>
              <w:keepNext/>
              <w:keepLines/>
              <w:outlineLvl w:val="6"/>
              <w:rPr>
                <w:rFonts w:ascii="Tahoma" w:hAnsi="Tahoma" w:cs="Tahoma"/>
                <w:sz w:val="20"/>
                <w:szCs w:val="20"/>
              </w:rPr>
            </w:pPr>
            <w:r w:rsidRPr="000100FD">
              <w:rPr>
                <w:rFonts w:ascii="Tahoma" w:hAnsi="Tahoma" w:cs="Tahoma"/>
                <w:sz w:val="20"/>
                <w:szCs w:val="20"/>
              </w:rPr>
              <w:t>art. 15 comma 3 e Allegato I.2</w:t>
            </w:r>
          </w:p>
        </w:tc>
      </w:tr>
      <w:tr w:rsidR="0012206C" w:rsidRPr="003221CF" w14:paraId="25F5DA26" w14:textId="77777777" w:rsidTr="00F90DAB">
        <w:trPr>
          <w:trHeight w:val="308"/>
        </w:trPr>
        <w:tc>
          <w:tcPr>
            <w:tcW w:w="183" w:type="pct"/>
            <w:vMerge/>
            <w:shd w:val="clear" w:color="auto" w:fill="auto"/>
            <w:vAlign w:val="center"/>
          </w:tcPr>
          <w:p w14:paraId="4E95328C" w14:textId="77777777" w:rsidR="0012206C" w:rsidRPr="003221CF" w:rsidRDefault="0012206C" w:rsidP="008A3B1E">
            <w:pPr>
              <w:jc w:val="center"/>
              <w:rPr>
                <w:rFonts w:ascii="Tahoma" w:hAnsi="Tahoma" w:cs="Tahoma"/>
                <w:sz w:val="20"/>
                <w:szCs w:val="20"/>
              </w:rPr>
            </w:pPr>
          </w:p>
        </w:tc>
        <w:tc>
          <w:tcPr>
            <w:tcW w:w="1680" w:type="pct"/>
            <w:vMerge/>
            <w:shd w:val="clear" w:color="auto" w:fill="auto"/>
            <w:vAlign w:val="center"/>
          </w:tcPr>
          <w:p w14:paraId="4CC0FDF3" w14:textId="77777777" w:rsidR="0012206C" w:rsidRPr="000100FD" w:rsidRDefault="0012206C" w:rsidP="00CC4A69">
            <w:pPr>
              <w:jc w:val="both"/>
              <w:rPr>
                <w:rFonts w:ascii="Tahoma" w:hAnsi="Tahoma" w:cs="Tahoma"/>
                <w:sz w:val="20"/>
                <w:szCs w:val="20"/>
              </w:rPr>
            </w:pPr>
          </w:p>
        </w:tc>
        <w:tc>
          <w:tcPr>
            <w:tcW w:w="1305" w:type="pct"/>
            <w:shd w:val="clear" w:color="auto" w:fill="auto"/>
            <w:vAlign w:val="center"/>
          </w:tcPr>
          <w:p w14:paraId="22DB2BFF" w14:textId="63CB2A6E" w:rsidR="0012206C" w:rsidRPr="000100FD" w:rsidRDefault="0012206C" w:rsidP="0012206C">
            <w:pPr>
              <w:jc w:val="both"/>
              <w:rPr>
                <w:rFonts w:ascii="Tahoma" w:hAnsi="Tahoma" w:cs="Tahoma"/>
                <w:sz w:val="20"/>
                <w:szCs w:val="20"/>
              </w:rPr>
            </w:pPr>
            <w:r w:rsidRPr="000100FD">
              <w:rPr>
                <w:rFonts w:ascii="Tahoma" w:hAnsi="Tahoma" w:cs="Tahoma"/>
                <w:sz w:val="20"/>
                <w:szCs w:val="20"/>
              </w:rPr>
              <w:t>Qualora si rilevino anomalie nell'atto di nomina del RUP (es. assenza della dichiarazione in ordine ai requisiti di idoneità e conflitto d’interesse, ecc.)</w:t>
            </w:r>
          </w:p>
        </w:tc>
        <w:tc>
          <w:tcPr>
            <w:tcW w:w="489" w:type="pct"/>
            <w:shd w:val="clear" w:color="auto" w:fill="auto"/>
            <w:vAlign w:val="center"/>
          </w:tcPr>
          <w:p w14:paraId="4D338B82" w14:textId="22AEF22B" w:rsidR="0012206C" w:rsidRPr="000100FD" w:rsidRDefault="0012206C" w:rsidP="008A3B1E">
            <w:pPr>
              <w:tabs>
                <w:tab w:val="left" w:pos="6237"/>
              </w:tabs>
              <w:jc w:val="center"/>
              <w:rPr>
                <w:rFonts w:ascii="Tahoma" w:hAnsi="Tahoma" w:cs="Tahoma"/>
                <w:bCs/>
                <w:sz w:val="20"/>
                <w:szCs w:val="20"/>
              </w:rPr>
            </w:pPr>
            <w:r w:rsidRPr="000100FD">
              <w:rPr>
                <w:rFonts w:ascii="Tahoma" w:hAnsi="Tahoma" w:cs="Tahoma"/>
                <w:bCs/>
                <w:sz w:val="20"/>
                <w:szCs w:val="20"/>
              </w:rPr>
              <w:t>0,5%</w:t>
            </w:r>
          </w:p>
        </w:tc>
        <w:tc>
          <w:tcPr>
            <w:tcW w:w="788" w:type="pct"/>
          </w:tcPr>
          <w:p w14:paraId="43F6C35F" w14:textId="77777777" w:rsidR="0012206C" w:rsidRPr="000100FD" w:rsidRDefault="0012206C" w:rsidP="008A3B1E">
            <w:pPr>
              <w:rPr>
                <w:rFonts w:ascii="Tahoma" w:hAnsi="Tahoma" w:cs="Tahoma"/>
                <w:sz w:val="20"/>
                <w:szCs w:val="20"/>
              </w:rPr>
            </w:pPr>
          </w:p>
        </w:tc>
        <w:tc>
          <w:tcPr>
            <w:tcW w:w="555" w:type="pct"/>
            <w:shd w:val="clear" w:color="auto" w:fill="auto"/>
            <w:vAlign w:val="center"/>
          </w:tcPr>
          <w:p w14:paraId="4D7BEB11" w14:textId="3963C7DA" w:rsidR="0012206C" w:rsidRPr="000100FD" w:rsidRDefault="0012206C" w:rsidP="008A3B1E">
            <w:pPr>
              <w:rPr>
                <w:rFonts w:ascii="Tahoma" w:hAnsi="Tahoma" w:cs="Tahoma"/>
                <w:sz w:val="20"/>
                <w:szCs w:val="20"/>
              </w:rPr>
            </w:pPr>
          </w:p>
        </w:tc>
      </w:tr>
      <w:tr w:rsidR="0012206C" w:rsidRPr="003221CF" w14:paraId="397C8CA0" w14:textId="77777777" w:rsidTr="00F90DAB">
        <w:trPr>
          <w:trHeight w:val="308"/>
        </w:trPr>
        <w:tc>
          <w:tcPr>
            <w:tcW w:w="183" w:type="pct"/>
            <w:shd w:val="clear" w:color="auto" w:fill="auto"/>
            <w:vAlign w:val="center"/>
          </w:tcPr>
          <w:p w14:paraId="63C4429A" w14:textId="63262901" w:rsidR="0012206C" w:rsidRPr="003221CF" w:rsidRDefault="006C6F96" w:rsidP="008A3B1E">
            <w:pPr>
              <w:jc w:val="center"/>
              <w:rPr>
                <w:rFonts w:ascii="Tahoma" w:hAnsi="Tahoma" w:cs="Tahoma"/>
                <w:sz w:val="20"/>
                <w:szCs w:val="20"/>
              </w:rPr>
            </w:pPr>
            <w:r w:rsidRPr="003221CF">
              <w:rPr>
                <w:rFonts w:ascii="Tahoma" w:hAnsi="Tahoma" w:cs="Tahoma"/>
                <w:sz w:val="20"/>
                <w:szCs w:val="20"/>
              </w:rPr>
              <w:t>4</w:t>
            </w:r>
            <w:r w:rsidR="0012206C" w:rsidRPr="003221CF">
              <w:rPr>
                <w:rFonts w:ascii="Tahoma" w:hAnsi="Tahoma" w:cs="Tahoma"/>
                <w:sz w:val="20"/>
                <w:szCs w:val="20"/>
              </w:rPr>
              <w:t>.</w:t>
            </w:r>
          </w:p>
        </w:tc>
        <w:tc>
          <w:tcPr>
            <w:tcW w:w="1680" w:type="pct"/>
            <w:shd w:val="clear" w:color="auto" w:fill="auto"/>
            <w:vAlign w:val="center"/>
          </w:tcPr>
          <w:p w14:paraId="7B3C078D" w14:textId="73691EB2" w:rsidR="0012206C" w:rsidRPr="000100FD" w:rsidRDefault="0012206C" w:rsidP="00CC4A69">
            <w:pPr>
              <w:jc w:val="both"/>
              <w:rPr>
                <w:rFonts w:ascii="Tahoma" w:hAnsi="Tahoma" w:cs="Tahoma"/>
                <w:sz w:val="20"/>
                <w:szCs w:val="20"/>
              </w:rPr>
            </w:pPr>
            <w:r w:rsidRPr="000100FD">
              <w:rPr>
                <w:rFonts w:ascii="Tahoma" w:hAnsi="Tahoma" w:cs="Tahoma"/>
                <w:sz w:val="20"/>
                <w:szCs w:val="20"/>
              </w:rPr>
              <w:t xml:space="preserve">L’affidamento è avvenuto previa consultazione di almeno </w:t>
            </w:r>
            <w:proofErr w:type="gramStart"/>
            <w:r w:rsidRPr="000100FD">
              <w:rPr>
                <w:rFonts w:ascii="Tahoma" w:hAnsi="Tahoma" w:cs="Tahoma"/>
                <w:sz w:val="20"/>
                <w:szCs w:val="20"/>
              </w:rPr>
              <w:t>5</w:t>
            </w:r>
            <w:proofErr w:type="gramEnd"/>
            <w:r w:rsidRPr="000100FD">
              <w:rPr>
                <w:rFonts w:ascii="Tahoma" w:hAnsi="Tahoma" w:cs="Tahoma"/>
                <w:sz w:val="20"/>
                <w:szCs w:val="20"/>
              </w:rPr>
              <w:t xml:space="preserve"> operatori economici.</w:t>
            </w:r>
          </w:p>
        </w:tc>
        <w:tc>
          <w:tcPr>
            <w:tcW w:w="1305" w:type="pct"/>
            <w:shd w:val="clear" w:color="auto" w:fill="auto"/>
            <w:vAlign w:val="center"/>
          </w:tcPr>
          <w:p w14:paraId="6D279F6E" w14:textId="77777777" w:rsidR="0012206C" w:rsidRPr="000100FD" w:rsidRDefault="0012206C" w:rsidP="0012206C">
            <w:pPr>
              <w:jc w:val="both"/>
              <w:rPr>
                <w:rFonts w:ascii="Tahoma" w:hAnsi="Tahoma" w:cs="Tahoma"/>
                <w:sz w:val="20"/>
                <w:szCs w:val="20"/>
              </w:rPr>
            </w:pPr>
            <w:r w:rsidRPr="000100FD">
              <w:rPr>
                <w:rFonts w:ascii="Tahoma" w:hAnsi="Tahoma" w:cs="Tahoma"/>
                <w:sz w:val="20"/>
                <w:szCs w:val="20"/>
              </w:rPr>
              <w:t>Il numero di operatori invitati è inferiore a quanto previsto dalla normativa appalti pubblici.</w:t>
            </w:r>
          </w:p>
          <w:p w14:paraId="630FF107" w14:textId="241C4097" w:rsidR="0012206C" w:rsidRPr="000100FD" w:rsidRDefault="0012206C" w:rsidP="0012206C">
            <w:pPr>
              <w:jc w:val="both"/>
              <w:rPr>
                <w:rFonts w:ascii="Tahoma" w:hAnsi="Tahoma" w:cs="Tahoma"/>
                <w:sz w:val="20"/>
                <w:szCs w:val="20"/>
              </w:rPr>
            </w:pPr>
            <w:r w:rsidRPr="000100FD">
              <w:rPr>
                <w:rFonts w:ascii="Tahoma" w:hAnsi="Tahoma" w:cs="Tahoma"/>
                <w:sz w:val="20"/>
                <w:szCs w:val="20"/>
              </w:rPr>
              <w:t>Se motivato adeguatamente non si applica la rettifica</w:t>
            </w:r>
          </w:p>
        </w:tc>
        <w:tc>
          <w:tcPr>
            <w:tcW w:w="489" w:type="pct"/>
            <w:shd w:val="clear" w:color="auto" w:fill="auto"/>
            <w:vAlign w:val="center"/>
          </w:tcPr>
          <w:p w14:paraId="759E96E5" w14:textId="4CD1B265" w:rsidR="0012206C" w:rsidRPr="000100FD" w:rsidRDefault="0012206C" w:rsidP="008A3B1E">
            <w:pPr>
              <w:tabs>
                <w:tab w:val="left" w:pos="6237"/>
              </w:tabs>
              <w:jc w:val="center"/>
              <w:rPr>
                <w:rFonts w:ascii="Tahoma" w:hAnsi="Tahoma" w:cs="Tahoma"/>
                <w:bCs/>
                <w:sz w:val="20"/>
                <w:szCs w:val="20"/>
              </w:rPr>
            </w:pPr>
            <w:r w:rsidRPr="000100FD">
              <w:rPr>
                <w:rFonts w:ascii="Tahoma" w:hAnsi="Tahoma" w:cs="Tahoma"/>
                <w:bCs/>
                <w:sz w:val="20"/>
                <w:szCs w:val="20"/>
              </w:rPr>
              <w:t>100%</w:t>
            </w:r>
          </w:p>
        </w:tc>
        <w:tc>
          <w:tcPr>
            <w:tcW w:w="788" w:type="pct"/>
          </w:tcPr>
          <w:p w14:paraId="03276DA3" w14:textId="77777777" w:rsidR="0012206C" w:rsidRPr="000100FD" w:rsidRDefault="0012206C" w:rsidP="008A3B1E">
            <w:pPr>
              <w:rPr>
                <w:rFonts w:ascii="Tahoma" w:hAnsi="Tahoma" w:cs="Tahoma"/>
                <w:sz w:val="20"/>
                <w:szCs w:val="20"/>
              </w:rPr>
            </w:pPr>
          </w:p>
        </w:tc>
        <w:tc>
          <w:tcPr>
            <w:tcW w:w="555" w:type="pct"/>
            <w:shd w:val="clear" w:color="auto" w:fill="auto"/>
            <w:vAlign w:val="center"/>
          </w:tcPr>
          <w:p w14:paraId="58EA8EFE" w14:textId="4C8E4645" w:rsidR="00ED5151" w:rsidRPr="000100FD" w:rsidRDefault="00ED5151" w:rsidP="008A3B1E">
            <w:pPr>
              <w:keepNext/>
              <w:keepLines/>
              <w:outlineLvl w:val="6"/>
              <w:rPr>
                <w:rFonts w:ascii="Tahoma" w:hAnsi="Tahoma" w:cs="Tahoma"/>
                <w:sz w:val="20"/>
                <w:szCs w:val="20"/>
              </w:rPr>
            </w:pPr>
            <w:r w:rsidRPr="000100FD">
              <w:rPr>
                <w:rFonts w:ascii="Tahoma" w:hAnsi="Tahoma" w:cs="Tahoma"/>
                <w:sz w:val="20"/>
                <w:szCs w:val="20"/>
              </w:rPr>
              <w:t>Art. 50 comma 1 lett. e)</w:t>
            </w:r>
          </w:p>
        </w:tc>
      </w:tr>
      <w:tr w:rsidR="0012206C" w:rsidRPr="003221CF" w14:paraId="64C1C122" w14:textId="77777777" w:rsidTr="00F90DAB">
        <w:trPr>
          <w:trHeight w:val="20"/>
        </w:trPr>
        <w:tc>
          <w:tcPr>
            <w:tcW w:w="183" w:type="pct"/>
            <w:shd w:val="clear" w:color="auto" w:fill="auto"/>
            <w:vAlign w:val="center"/>
          </w:tcPr>
          <w:p w14:paraId="7A2BB49B" w14:textId="7B9DEFD0" w:rsidR="0012206C" w:rsidRPr="003221CF" w:rsidDel="00996B71" w:rsidRDefault="006C6F96" w:rsidP="008A3B1E">
            <w:pPr>
              <w:jc w:val="center"/>
              <w:rPr>
                <w:rFonts w:ascii="Tahoma" w:hAnsi="Tahoma" w:cs="Tahoma"/>
                <w:sz w:val="20"/>
                <w:szCs w:val="20"/>
              </w:rPr>
            </w:pPr>
            <w:r w:rsidRPr="003221CF">
              <w:rPr>
                <w:rFonts w:ascii="Tahoma" w:hAnsi="Tahoma" w:cs="Tahoma"/>
                <w:sz w:val="20"/>
                <w:szCs w:val="20"/>
              </w:rPr>
              <w:t>5</w:t>
            </w:r>
            <w:r w:rsidR="0012206C" w:rsidRPr="003221CF">
              <w:rPr>
                <w:rFonts w:ascii="Tahoma" w:hAnsi="Tahoma" w:cs="Tahoma"/>
                <w:sz w:val="20"/>
                <w:szCs w:val="20"/>
              </w:rPr>
              <w:t>.</w:t>
            </w:r>
          </w:p>
        </w:tc>
        <w:tc>
          <w:tcPr>
            <w:tcW w:w="1680" w:type="pct"/>
            <w:shd w:val="clear" w:color="auto" w:fill="auto"/>
            <w:vAlign w:val="center"/>
          </w:tcPr>
          <w:p w14:paraId="79BCA062" w14:textId="6D236BE5" w:rsidR="0012206C" w:rsidRPr="000100FD" w:rsidRDefault="0012206C" w:rsidP="00CC4A69">
            <w:pPr>
              <w:jc w:val="both"/>
              <w:rPr>
                <w:rFonts w:ascii="Tahoma" w:hAnsi="Tahoma" w:cs="Tahoma"/>
                <w:sz w:val="20"/>
                <w:szCs w:val="20"/>
              </w:rPr>
            </w:pPr>
            <w:r w:rsidRPr="000100FD">
              <w:rPr>
                <w:rFonts w:ascii="Tahoma" w:hAnsi="Tahoma" w:cs="Tahoma"/>
                <w:sz w:val="20"/>
                <w:szCs w:val="20"/>
              </w:rPr>
              <w:t>Le lettere di invito sono state spedite mezzo PEC.</w:t>
            </w:r>
          </w:p>
        </w:tc>
        <w:tc>
          <w:tcPr>
            <w:tcW w:w="1305" w:type="pct"/>
            <w:shd w:val="clear" w:color="auto" w:fill="auto"/>
            <w:vAlign w:val="center"/>
          </w:tcPr>
          <w:p w14:paraId="54F3DEC3" w14:textId="0688140A" w:rsidR="0012206C" w:rsidRPr="000100FD" w:rsidRDefault="00CC4A69" w:rsidP="00CC4A69">
            <w:pPr>
              <w:jc w:val="both"/>
              <w:rPr>
                <w:rFonts w:ascii="Tahoma" w:hAnsi="Tahoma" w:cs="Tahoma"/>
                <w:sz w:val="20"/>
                <w:szCs w:val="20"/>
              </w:rPr>
            </w:pPr>
            <w:r w:rsidRPr="000100FD">
              <w:rPr>
                <w:rFonts w:ascii="Tahoma" w:hAnsi="Tahoma" w:cs="Tahoma"/>
                <w:bCs/>
                <w:sz w:val="20"/>
                <w:szCs w:val="20"/>
              </w:rPr>
              <w:t>Irregolarità a carattere formale non sanzionabile</w:t>
            </w:r>
          </w:p>
        </w:tc>
        <w:tc>
          <w:tcPr>
            <w:tcW w:w="489" w:type="pct"/>
            <w:shd w:val="clear" w:color="auto" w:fill="auto"/>
            <w:vAlign w:val="center"/>
          </w:tcPr>
          <w:p w14:paraId="2AB5C126" w14:textId="52118E2C" w:rsidR="0012206C" w:rsidRPr="000100FD" w:rsidRDefault="0012206C" w:rsidP="008A3B1E">
            <w:pPr>
              <w:tabs>
                <w:tab w:val="left" w:pos="6237"/>
              </w:tabs>
              <w:jc w:val="center"/>
              <w:rPr>
                <w:rFonts w:ascii="Tahoma" w:hAnsi="Tahoma" w:cs="Tahoma"/>
                <w:bCs/>
                <w:sz w:val="20"/>
                <w:szCs w:val="20"/>
              </w:rPr>
            </w:pPr>
          </w:p>
        </w:tc>
        <w:tc>
          <w:tcPr>
            <w:tcW w:w="788" w:type="pct"/>
          </w:tcPr>
          <w:p w14:paraId="60986694" w14:textId="77777777" w:rsidR="0012206C" w:rsidRPr="000100FD" w:rsidRDefault="0012206C" w:rsidP="008A3B1E">
            <w:pPr>
              <w:rPr>
                <w:rFonts w:ascii="Tahoma" w:hAnsi="Tahoma" w:cs="Tahoma"/>
                <w:sz w:val="20"/>
                <w:szCs w:val="20"/>
              </w:rPr>
            </w:pPr>
          </w:p>
        </w:tc>
        <w:tc>
          <w:tcPr>
            <w:tcW w:w="555" w:type="pct"/>
            <w:vMerge w:val="restart"/>
            <w:shd w:val="clear" w:color="auto" w:fill="auto"/>
            <w:vAlign w:val="center"/>
          </w:tcPr>
          <w:p w14:paraId="635553FD" w14:textId="77777777" w:rsidR="005F6C12" w:rsidRPr="000100FD" w:rsidRDefault="005F6C12" w:rsidP="005F6C12">
            <w:pPr>
              <w:rPr>
                <w:rFonts w:ascii="Tahoma" w:hAnsi="Tahoma" w:cs="Tahoma"/>
                <w:sz w:val="20"/>
                <w:szCs w:val="20"/>
              </w:rPr>
            </w:pPr>
            <w:r w:rsidRPr="000100FD">
              <w:rPr>
                <w:rFonts w:ascii="Tahoma" w:hAnsi="Tahoma" w:cs="Tahoma"/>
                <w:sz w:val="20"/>
                <w:szCs w:val="20"/>
              </w:rPr>
              <w:t>Art. 89</w:t>
            </w:r>
          </w:p>
          <w:p w14:paraId="19BF8E46" w14:textId="5B840712" w:rsidR="0012206C" w:rsidRPr="000100FD" w:rsidRDefault="005F6C12" w:rsidP="005F6C12">
            <w:pPr>
              <w:rPr>
                <w:rFonts w:ascii="Tahoma" w:hAnsi="Tahoma" w:cs="Tahoma"/>
                <w:sz w:val="20"/>
                <w:szCs w:val="20"/>
              </w:rPr>
            </w:pPr>
            <w:r w:rsidRPr="000100FD">
              <w:rPr>
                <w:rFonts w:ascii="Tahoma" w:hAnsi="Tahoma" w:cs="Tahoma"/>
                <w:sz w:val="20"/>
                <w:szCs w:val="20"/>
              </w:rPr>
              <w:t>Allegato II.9</w:t>
            </w:r>
          </w:p>
        </w:tc>
      </w:tr>
      <w:tr w:rsidR="0012206C" w:rsidRPr="003221CF" w14:paraId="0AFE03A2" w14:textId="77777777" w:rsidTr="00F90DAB">
        <w:trPr>
          <w:trHeight w:val="378"/>
        </w:trPr>
        <w:tc>
          <w:tcPr>
            <w:tcW w:w="183" w:type="pct"/>
            <w:shd w:val="clear" w:color="auto" w:fill="auto"/>
            <w:vAlign w:val="center"/>
          </w:tcPr>
          <w:p w14:paraId="781B2DE8" w14:textId="03A96455" w:rsidR="0012206C" w:rsidRPr="003221CF" w:rsidRDefault="006C6F96" w:rsidP="008A3B1E">
            <w:pPr>
              <w:jc w:val="center"/>
              <w:rPr>
                <w:rFonts w:ascii="Tahoma" w:hAnsi="Tahoma" w:cs="Tahoma"/>
                <w:sz w:val="20"/>
                <w:szCs w:val="20"/>
              </w:rPr>
            </w:pPr>
            <w:r w:rsidRPr="003221CF">
              <w:rPr>
                <w:rFonts w:ascii="Tahoma" w:hAnsi="Tahoma" w:cs="Tahoma"/>
                <w:sz w:val="20"/>
                <w:szCs w:val="20"/>
              </w:rPr>
              <w:t>6</w:t>
            </w:r>
            <w:r w:rsidR="0012206C" w:rsidRPr="003221CF">
              <w:rPr>
                <w:rFonts w:ascii="Tahoma" w:hAnsi="Tahoma" w:cs="Tahoma"/>
                <w:sz w:val="20"/>
                <w:szCs w:val="20"/>
              </w:rPr>
              <w:t>.</w:t>
            </w:r>
          </w:p>
        </w:tc>
        <w:tc>
          <w:tcPr>
            <w:tcW w:w="1680" w:type="pct"/>
            <w:shd w:val="clear" w:color="auto" w:fill="auto"/>
            <w:vAlign w:val="center"/>
          </w:tcPr>
          <w:p w14:paraId="45BD2773" w14:textId="7923CAAE" w:rsidR="0012206C" w:rsidRPr="003221CF" w:rsidRDefault="0012206C" w:rsidP="00CC4A69">
            <w:pPr>
              <w:jc w:val="both"/>
              <w:rPr>
                <w:rFonts w:ascii="Tahoma" w:hAnsi="Tahoma" w:cs="Tahoma"/>
                <w:sz w:val="20"/>
                <w:szCs w:val="20"/>
              </w:rPr>
            </w:pPr>
            <w:r w:rsidRPr="003221CF">
              <w:rPr>
                <w:rFonts w:ascii="Tahoma" w:hAnsi="Tahoma" w:cs="Tahoma"/>
                <w:sz w:val="20"/>
                <w:szCs w:val="20"/>
              </w:rPr>
              <w:t>All’interno dell’invito sono presenti i seguenti elementi:</w:t>
            </w:r>
          </w:p>
        </w:tc>
        <w:tc>
          <w:tcPr>
            <w:tcW w:w="1305" w:type="pct"/>
            <w:vMerge w:val="restart"/>
            <w:shd w:val="clear" w:color="auto" w:fill="auto"/>
            <w:vAlign w:val="center"/>
          </w:tcPr>
          <w:p w14:paraId="25A62916" w14:textId="26C87C82" w:rsidR="0012206C" w:rsidRPr="003221CF" w:rsidRDefault="0012206C" w:rsidP="0012206C">
            <w:pPr>
              <w:jc w:val="both"/>
              <w:rPr>
                <w:rFonts w:ascii="Tahoma" w:hAnsi="Tahoma" w:cs="Tahoma"/>
                <w:sz w:val="20"/>
                <w:szCs w:val="20"/>
              </w:rPr>
            </w:pPr>
            <w:r w:rsidRPr="003221CF">
              <w:rPr>
                <w:rFonts w:ascii="Tahoma" w:hAnsi="Tahoma" w:cs="Tahoma"/>
                <w:sz w:val="20"/>
                <w:szCs w:val="20"/>
              </w:rPr>
              <w:t>Mancata indicazione degli elementi essenziali nella lettera di invito.</w:t>
            </w:r>
          </w:p>
        </w:tc>
        <w:tc>
          <w:tcPr>
            <w:tcW w:w="489" w:type="pct"/>
            <w:vMerge w:val="restart"/>
            <w:shd w:val="clear" w:color="auto" w:fill="auto"/>
            <w:vAlign w:val="center"/>
          </w:tcPr>
          <w:p w14:paraId="61315201" w14:textId="109482B3" w:rsidR="0012206C" w:rsidRPr="005D0F6E" w:rsidRDefault="0012206C" w:rsidP="008A3B1E">
            <w:pPr>
              <w:tabs>
                <w:tab w:val="left" w:pos="6237"/>
              </w:tabs>
              <w:jc w:val="center"/>
              <w:rPr>
                <w:rFonts w:ascii="Tahoma" w:hAnsi="Tahoma" w:cs="Tahoma"/>
                <w:bCs/>
                <w:sz w:val="20"/>
                <w:szCs w:val="20"/>
              </w:rPr>
            </w:pPr>
            <w:r w:rsidRPr="005D0F6E">
              <w:rPr>
                <w:rFonts w:ascii="Tahoma" w:hAnsi="Tahoma" w:cs="Tahoma"/>
                <w:bCs/>
                <w:sz w:val="20"/>
                <w:szCs w:val="20"/>
              </w:rPr>
              <w:t xml:space="preserve">25% in assenza dell’indicazione dei criteri di aggiudicazione (punti </w:t>
            </w:r>
            <w:r w:rsidR="005D0F6E" w:rsidRPr="005D0F6E">
              <w:rPr>
                <w:rFonts w:ascii="Tahoma" w:hAnsi="Tahoma" w:cs="Tahoma"/>
                <w:bCs/>
                <w:sz w:val="20"/>
                <w:szCs w:val="20"/>
              </w:rPr>
              <w:t>6</w:t>
            </w:r>
            <w:r w:rsidRPr="005D0F6E">
              <w:rPr>
                <w:rFonts w:ascii="Tahoma" w:hAnsi="Tahoma" w:cs="Tahoma"/>
                <w:bCs/>
                <w:sz w:val="20"/>
                <w:szCs w:val="20"/>
              </w:rPr>
              <w:t xml:space="preserve">.9 e </w:t>
            </w:r>
            <w:r w:rsidR="005D0F6E" w:rsidRPr="005D0F6E">
              <w:rPr>
                <w:rFonts w:ascii="Tahoma" w:hAnsi="Tahoma" w:cs="Tahoma"/>
                <w:bCs/>
                <w:sz w:val="20"/>
                <w:szCs w:val="20"/>
              </w:rPr>
              <w:t>6</w:t>
            </w:r>
            <w:r w:rsidRPr="005D0F6E">
              <w:rPr>
                <w:rFonts w:ascii="Tahoma" w:hAnsi="Tahoma" w:cs="Tahoma"/>
                <w:bCs/>
                <w:sz w:val="20"/>
                <w:szCs w:val="20"/>
              </w:rPr>
              <w:t>.10)</w:t>
            </w:r>
          </w:p>
          <w:p w14:paraId="46FC5CF0" w14:textId="77777777" w:rsidR="0012206C" w:rsidRPr="005D0F6E" w:rsidRDefault="0012206C" w:rsidP="008A3B1E">
            <w:pPr>
              <w:tabs>
                <w:tab w:val="left" w:pos="6237"/>
              </w:tabs>
              <w:jc w:val="center"/>
              <w:rPr>
                <w:rFonts w:ascii="Tahoma" w:hAnsi="Tahoma" w:cs="Tahoma"/>
                <w:bCs/>
                <w:sz w:val="20"/>
                <w:szCs w:val="20"/>
              </w:rPr>
            </w:pPr>
            <w:r w:rsidRPr="005D0F6E">
              <w:rPr>
                <w:rFonts w:ascii="Tahoma" w:hAnsi="Tahoma" w:cs="Tahoma"/>
                <w:bCs/>
                <w:sz w:val="20"/>
                <w:szCs w:val="20"/>
              </w:rPr>
              <w:lastRenderedPageBreak/>
              <w:t>Irregolarità a carattere formale</w:t>
            </w:r>
          </w:p>
          <w:p w14:paraId="5A863F46" w14:textId="24A4761C" w:rsidR="0012206C" w:rsidRPr="005D0F6E" w:rsidRDefault="0012206C" w:rsidP="008A3B1E">
            <w:pPr>
              <w:tabs>
                <w:tab w:val="left" w:pos="6237"/>
              </w:tabs>
              <w:jc w:val="center"/>
              <w:rPr>
                <w:rFonts w:ascii="Tahoma" w:hAnsi="Tahoma" w:cs="Tahoma"/>
                <w:bCs/>
                <w:sz w:val="20"/>
                <w:szCs w:val="20"/>
              </w:rPr>
            </w:pPr>
            <w:r w:rsidRPr="005D0F6E">
              <w:rPr>
                <w:rFonts w:ascii="Tahoma" w:hAnsi="Tahoma" w:cs="Tahoma"/>
                <w:bCs/>
                <w:sz w:val="20"/>
                <w:szCs w:val="20"/>
              </w:rPr>
              <w:t xml:space="preserve">1% in assenza degli elementi contrassegnati da asterisco (punti </w:t>
            </w:r>
            <w:r w:rsidR="005D0F6E" w:rsidRPr="005D0F6E">
              <w:rPr>
                <w:rFonts w:ascii="Tahoma" w:hAnsi="Tahoma" w:cs="Tahoma"/>
                <w:bCs/>
                <w:sz w:val="20"/>
                <w:szCs w:val="20"/>
              </w:rPr>
              <w:t>6</w:t>
            </w:r>
            <w:r w:rsidRPr="005D0F6E">
              <w:rPr>
                <w:rFonts w:ascii="Tahoma" w:hAnsi="Tahoma" w:cs="Tahoma"/>
                <w:bCs/>
                <w:sz w:val="20"/>
                <w:szCs w:val="20"/>
              </w:rPr>
              <w:t xml:space="preserve">.1, </w:t>
            </w:r>
            <w:r w:rsidR="005D0F6E" w:rsidRPr="005D0F6E">
              <w:rPr>
                <w:rFonts w:ascii="Tahoma" w:hAnsi="Tahoma" w:cs="Tahoma"/>
                <w:bCs/>
                <w:sz w:val="20"/>
                <w:szCs w:val="20"/>
              </w:rPr>
              <w:t>6</w:t>
            </w:r>
            <w:r w:rsidRPr="005D0F6E">
              <w:rPr>
                <w:rFonts w:ascii="Tahoma" w:hAnsi="Tahoma" w:cs="Tahoma"/>
                <w:bCs/>
                <w:sz w:val="20"/>
                <w:szCs w:val="20"/>
              </w:rPr>
              <w:t xml:space="preserve">.2, </w:t>
            </w:r>
            <w:r w:rsidR="005D0F6E" w:rsidRPr="005D0F6E">
              <w:rPr>
                <w:rFonts w:ascii="Tahoma" w:hAnsi="Tahoma" w:cs="Tahoma"/>
                <w:bCs/>
                <w:sz w:val="20"/>
                <w:szCs w:val="20"/>
              </w:rPr>
              <w:t>6</w:t>
            </w:r>
            <w:r w:rsidRPr="005D0F6E">
              <w:rPr>
                <w:rFonts w:ascii="Tahoma" w:hAnsi="Tahoma" w:cs="Tahoma"/>
                <w:bCs/>
                <w:sz w:val="20"/>
                <w:szCs w:val="20"/>
              </w:rPr>
              <w:t xml:space="preserve">.3, </w:t>
            </w:r>
            <w:r w:rsidR="005D0F6E" w:rsidRPr="005D0F6E">
              <w:rPr>
                <w:rFonts w:ascii="Tahoma" w:hAnsi="Tahoma" w:cs="Tahoma"/>
                <w:bCs/>
                <w:sz w:val="20"/>
                <w:szCs w:val="20"/>
              </w:rPr>
              <w:t>6</w:t>
            </w:r>
            <w:r w:rsidRPr="005D0F6E">
              <w:rPr>
                <w:rFonts w:ascii="Tahoma" w:hAnsi="Tahoma" w:cs="Tahoma"/>
                <w:bCs/>
                <w:sz w:val="20"/>
                <w:szCs w:val="20"/>
              </w:rPr>
              <w:t xml:space="preserve">.4 e </w:t>
            </w:r>
            <w:r w:rsidR="005D0F6E" w:rsidRPr="005D0F6E">
              <w:rPr>
                <w:rFonts w:ascii="Tahoma" w:hAnsi="Tahoma" w:cs="Tahoma"/>
                <w:bCs/>
                <w:sz w:val="20"/>
                <w:szCs w:val="20"/>
              </w:rPr>
              <w:t>6</w:t>
            </w:r>
            <w:r w:rsidRPr="005D0F6E">
              <w:rPr>
                <w:rFonts w:ascii="Tahoma" w:hAnsi="Tahoma" w:cs="Tahoma"/>
                <w:bCs/>
                <w:sz w:val="20"/>
                <w:szCs w:val="20"/>
              </w:rPr>
              <w:t>.8)</w:t>
            </w:r>
          </w:p>
          <w:p w14:paraId="7282F33A" w14:textId="10DBA966" w:rsidR="0012206C" w:rsidRPr="005D0F6E" w:rsidRDefault="0012206C" w:rsidP="008A3B1E">
            <w:pPr>
              <w:tabs>
                <w:tab w:val="left" w:pos="6237"/>
              </w:tabs>
              <w:jc w:val="center"/>
              <w:rPr>
                <w:rFonts w:ascii="Tahoma" w:hAnsi="Tahoma" w:cs="Tahoma"/>
                <w:bCs/>
                <w:sz w:val="20"/>
                <w:szCs w:val="20"/>
              </w:rPr>
            </w:pPr>
            <w:r w:rsidRPr="005D0F6E">
              <w:rPr>
                <w:rFonts w:ascii="Tahoma" w:hAnsi="Tahoma" w:cs="Tahoma"/>
                <w:bCs/>
                <w:sz w:val="20"/>
                <w:szCs w:val="20"/>
              </w:rPr>
              <w:t>0,5% in mancanza di altri elementi</w:t>
            </w:r>
          </w:p>
        </w:tc>
        <w:tc>
          <w:tcPr>
            <w:tcW w:w="788" w:type="pct"/>
            <w:vMerge w:val="restart"/>
          </w:tcPr>
          <w:p w14:paraId="23CB9435" w14:textId="77777777" w:rsidR="0012206C" w:rsidRPr="003221CF" w:rsidRDefault="0012206C" w:rsidP="008A3B1E">
            <w:pPr>
              <w:jc w:val="center"/>
              <w:rPr>
                <w:rFonts w:ascii="Tahoma" w:hAnsi="Tahoma" w:cs="Tahoma"/>
                <w:sz w:val="20"/>
                <w:szCs w:val="20"/>
              </w:rPr>
            </w:pPr>
          </w:p>
        </w:tc>
        <w:tc>
          <w:tcPr>
            <w:tcW w:w="555" w:type="pct"/>
            <w:vMerge/>
            <w:shd w:val="clear" w:color="auto" w:fill="auto"/>
            <w:vAlign w:val="center"/>
          </w:tcPr>
          <w:p w14:paraId="24B9E7CA" w14:textId="51A4367F" w:rsidR="0012206C" w:rsidRPr="003221CF" w:rsidRDefault="0012206C" w:rsidP="008A3B1E">
            <w:pPr>
              <w:jc w:val="center"/>
              <w:rPr>
                <w:rFonts w:ascii="Tahoma" w:hAnsi="Tahoma" w:cs="Tahoma"/>
                <w:sz w:val="20"/>
                <w:szCs w:val="20"/>
              </w:rPr>
            </w:pPr>
          </w:p>
        </w:tc>
      </w:tr>
      <w:tr w:rsidR="0012206C" w:rsidRPr="003221CF" w14:paraId="6180B80A" w14:textId="77777777" w:rsidTr="00F90DAB">
        <w:trPr>
          <w:trHeight w:val="20"/>
        </w:trPr>
        <w:tc>
          <w:tcPr>
            <w:tcW w:w="183" w:type="pct"/>
            <w:shd w:val="clear" w:color="auto" w:fill="auto"/>
            <w:vAlign w:val="center"/>
          </w:tcPr>
          <w:p w14:paraId="4DDE09C2" w14:textId="4316BC63" w:rsidR="0012206C" w:rsidRPr="003221CF" w:rsidRDefault="006C6F96" w:rsidP="008A3B1E">
            <w:pPr>
              <w:jc w:val="center"/>
              <w:rPr>
                <w:rFonts w:ascii="Tahoma" w:hAnsi="Tahoma" w:cs="Tahoma"/>
                <w:sz w:val="20"/>
                <w:szCs w:val="20"/>
              </w:rPr>
            </w:pPr>
            <w:r w:rsidRPr="003221CF">
              <w:rPr>
                <w:rFonts w:ascii="Tahoma" w:hAnsi="Tahoma" w:cs="Tahoma"/>
                <w:sz w:val="20"/>
                <w:szCs w:val="20"/>
              </w:rPr>
              <w:t>6</w:t>
            </w:r>
            <w:r w:rsidR="0012206C" w:rsidRPr="003221CF">
              <w:rPr>
                <w:rFonts w:ascii="Tahoma" w:hAnsi="Tahoma" w:cs="Tahoma"/>
                <w:sz w:val="20"/>
                <w:szCs w:val="20"/>
              </w:rPr>
              <w:t>.1</w:t>
            </w:r>
          </w:p>
        </w:tc>
        <w:tc>
          <w:tcPr>
            <w:tcW w:w="1680" w:type="pct"/>
            <w:shd w:val="clear" w:color="auto" w:fill="auto"/>
            <w:vAlign w:val="center"/>
          </w:tcPr>
          <w:p w14:paraId="5A294240" w14:textId="7F4B70B3" w:rsidR="0012206C" w:rsidRPr="003221CF" w:rsidRDefault="0012206C" w:rsidP="00CC4A69">
            <w:pPr>
              <w:numPr>
                <w:ilvl w:val="0"/>
                <w:numId w:val="5"/>
              </w:numPr>
              <w:ind w:left="198" w:hanging="142"/>
              <w:jc w:val="both"/>
              <w:rPr>
                <w:rFonts w:ascii="Tahoma" w:hAnsi="Tahoma" w:cs="Tahoma"/>
                <w:sz w:val="20"/>
                <w:szCs w:val="20"/>
              </w:rPr>
            </w:pPr>
            <w:r w:rsidRPr="003221CF">
              <w:rPr>
                <w:rFonts w:ascii="Tahoma" w:hAnsi="Tahoma" w:cs="Tahoma"/>
                <w:sz w:val="20"/>
                <w:szCs w:val="20"/>
              </w:rPr>
              <w:t>l’elenco dei servizi richiesti/forniture*</w:t>
            </w:r>
          </w:p>
        </w:tc>
        <w:tc>
          <w:tcPr>
            <w:tcW w:w="1305" w:type="pct"/>
            <w:vMerge/>
            <w:shd w:val="clear" w:color="auto" w:fill="auto"/>
            <w:vAlign w:val="center"/>
          </w:tcPr>
          <w:p w14:paraId="136E2A18" w14:textId="77777777" w:rsidR="0012206C" w:rsidRPr="003221CF" w:rsidRDefault="0012206C" w:rsidP="0012206C">
            <w:pPr>
              <w:jc w:val="both"/>
              <w:rPr>
                <w:rFonts w:ascii="Tahoma" w:hAnsi="Tahoma" w:cs="Tahoma"/>
                <w:sz w:val="20"/>
                <w:szCs w:val="20"/>
              </w:rPr>
            </w:pPr>
          </w:p>
        </w:tc>
        <w:tc>
          <w:tcPr>
            <w:tcW w:w="489" w:type="pct"/>
            <w:vMerge/>
            <w:shd w:val="clear" w:color="auto" w:fill="auto"/>
            <w:vAlign w:val="center"/>
          </w:tcPr>
          <w:p w14:paraId="045193BE" w14:textId="77777777" w:rsidR="0012206C" w:rsidRPr="003221CF" w:rsidRDefault="0012206C" w:rsidP="008A3B1E">
            <w:pPr>
              <w:tabs>
                <w:tab w:val="left" w:pos="6237"/>
              </w:tabs>
              <w:jc w:val="center"/>
              <w:rPr>
                <w:rFonts w:ascii="Tahoma" w:hAnsi="Tahoma" w:cs="Tahoma"/>
                <w:bCs/>
                <w:sz w:val="20"/>
                <w:szCs w:val="20"/>
              </w:rPr>
            </w:pPr>
          </w:p>
        </w:tc>
        <w:tc>
          <w:tcPr>
            <w:tcW w:w="788" w:type="pct"/>
            <w:vMerge/>
          </w:tcPr>
          <w:p w14:paraId="59E148A4" w14:textId="77777777" w:rsidR="0012206C" w:rsidRPr="003221CF" w:rsidRDefault="0012206C" w:rsidP="008A3B1E">
            <w:pPr>
              <w:jc w:val="center"/>
              <w:rPr>
                <w:rFonts w:ascii="Tahoma" w:hAnsi="Tahoma" w:cs="Tahoma"/>
                <w:sz w:val="20"/>
                <w:szCs w:val="20"/>
              </w:rPr>
            </w:pPr>
          </w:p>
        </w:tc>
        <w:tc>
          <w:tcPr>
            <w:tcW w:w="555" w:type="pct"/>
            <w:vMerge/>
            <w:shd w:val="clear" w:color="auto" w:fill="auto"/>
            <w:vAlign w:val="center"/>
          </w:tcPr>
          <w:p w14:paraId="489D9C44" w14:textId="54018893" w:rsidR="0012206C" w:rsidRPr="003221CF" w:rsidRDefault="0012206C" w:rsidP="008A3B1E">
            <w:pPr>
              <w:jc w:val="center"/>
              <w:rPr>
                <w:rFonts w:ascii="Tahoma" w:hAnsi="Tahoma" w:cs="Tahoma"/>
                <w:sz w:val="20"/>
                <w:szCs w:val="20"/>
              </w:rPr>
            </w:pPr>
          </w:p>
        </w:tc>
      </w:tr>
      <w:tr w:rsidR="0012206C" w:rsidRPr="003221CF" w14:paraId="36BEF822" w14:textId="77777777" w:rsidTr="00F90DAB">
        <w:trPr>
          <w:trHeight w:val="20"/>
        </w:trPr>
        <w:tc>
          <w:tcPr>
            <w:tcW w:w="183" w:type="pct"/>
            <w:shd w:val="clear" w:color="auto" w:fill="auto"/>
            <w:vAlign w:val="center"/>
          </w:tcPr>
          <w:p w14:paraId="22214195" w14:textId="4BAB8A8E" w:rsidR="0012206C" w:rsidRPr="003221CF" w:rsidRDefault="006C6F96" w:rsidP="008A3B1E">
            <w:pPr>
              <w:jc w:val="center"/>
              <w:rPr>
                <w:rFonts w:ascii="Tahoma" w:hAnsi="Tahoma" w:cs="Tahoma"/>
                <w:sz w:val="20"/>
                <w:szCs w:val="20"/>
              </w:rPr>
            </w:pPr>
            <w:r w:rsidRPr="003221CF">
              <w:rPr>
                <w:rFonts w:ascii="Tahoma" w:hAnsi="Tahoma" w:cs="Tahoma"/>
                <w:sz w:val="20"/>
                <w:szCs w:val="20"/>
              </w:rPr>
              <w:t>6</w:t>
            </w:r>
            <w:r w:rsidR="0012206C" w:rsidRPr="003221CF">
              <w:rPr>
                <w:rFonts w:ascii="Tahoma" w:hAnsi="Tahoma" w:cs="Tahoma"/>
                <w:sz w:val="20"/>
                <w:szCs w:val="20"/>
              </w:rPr>
              <w:t>.2</w:t>
            </w:r>
          </w:p>
        </w:tc>
        <w:tc>
          <w:tcPr>
            <w:tcW w:w="1680" w:type="pct"/>
            <w:shd w:val="clear" w:color="auto" w:fill="auto"/>
            <w:vAlign w:val="center"/>
          </w:tcPr>
          <w:p w14:paraId="70DDC4D2" w14:textId="23DA0DAD" w:rsidR="0012206C" w:rsidRPr="003221CF" w:rsidRDefault="0012206C" w:rsidP="00CC4A69">
            <w:pPr>
              <w:numPr>
                <w:ilvl w:val="0"/>
                <w:numId w:val="5"/>
              </w:numPr>
              <w:ind w:left="198" w:hanging="142"/>
              <w:jc w:val="both"/>
              <w:rPr>
                <w:rFonts w:ascii="Tahoma" w:hAnsi="Tahoma" w:cs="Tahoma"/>
                <w:sz w:val="20"/>
                <w:szCs w:val="20"/>
              </w:rPr>
            </w:pPr>
            <w:r w:rsidRPr="003221CF">
              <w:rPr>
                <w:rFonts w:ascii="Tahoma" w:hAnsi="Tahoma" w:cs="Tahoma"/>
                <w:sz w:val="20"/>
                <w:szCs w:val="20"/>
              </w:rPr>
              <w:t>l’importo a base d’asta, i prezzi unitari o il prezzo a corpo*</w:t>
            </w:r>
          </w:p>
        </w:tc>
        <w:tc>
          <w:tcPr>
            <w:tcW w:w="1305" w:type="pct"/>
            <w:vMerge/>
            <w:shd w:val="clear" w:color="auto" w:fill="auto"/>
            <w:vAlign w:val="center"/>
          </w:tcPr>
          <w:p w14:paraId="7D8BCEE8" w14:textId="77777777" w:rsidR="0012206C" w:rsidRPr="003221CF" w:rsidRDefault="0012206C" w:rsidP="0012206C">
            <w:pPr>
              <w:jc w:val="both"/>
              <w:rPr>
                <w:rFonts w:ascii="Tahoma" w:hAnsi="Tahoma" w:cs="Tahoma"/>
                <w:sz w:val="20"/>
                <w:szCs w:val="20"/>
              </w:rPr>
            </w:pPr>
          </w:p>
        </w:tc>
        <w:tc>
          <w:tcPr>
            <w:tcW w:w="489" w:type="pct"/>
            <w:vMerge/>
            <w:shd w:val="clear" w:color="auto" w:fill="auto"/>
            <w:vAlign w:val="center"/>
          </w:tcPr>
          <w:p w14:paraId="778D8E44" w14:textId="77777777" w:rsidR="0012206C" w:rsidRPr="003221CF" w:rsidRDefault="0012206C" w:rsidP="008A3B1E">
            <w:pPr>
              <w:tabs>
                <w:tab w:val="left" w:pos="6237"/>
              </w:tabs>
              <w:jc w:val="center"/>
              <w:rPr>
                <w:rFonts w:ascii="Tahoma" w:hAnsi="Tahoma" w:cs="Tahoma"/>
                <w:bCs/>
                <w:sz w:val="20"/>
                <w:szCs w:val="20"/>
              </w:rPr>
            </w:pPr>
          </w:p>
        </w:tc>
        <w:tc>
          <w:tcPr>
            <w:tcW w:w="788" w:type="pct"/>
            <w:vMerge/>
          </w:tcPr>
          <w:p w14:paraId="23D8856E" w14:textId="77777777" w:rsidR="0012206C" w:rsidRPr="003221CF" w:rsidRDefault="0012206C" w:rsidP="008A3B1E">
            <w:pPr>
              <w:jc w:val="center"/>
              <w:rPr>
                <w:rFonts w:ascii="Tahoma" w:hAnsi="Tahoma" w:cs="Tahoma"/>
                <w:sz w:val="20"/>
                <w:szCs w:val="20"/>
              </w:rPr>
            </w:pPr>
          </w:p>
        </w:tc>
        <w:tc>
          <w:tcPr>
            <w:tcW w:w="555" w:type="pct"/>
            <w:vMerge/>
            <w:shd w:val="clear" w:color="auto" w:fill="auto"/>
            <w:vAlign w:val="center"/>
          </w:tcPr>
          <w:p w14:paraId="0C97CDCD" w14:textId="32ACA23B" w:rsidR="0012206C" w:rsidRPr="003221CF" w:rsidRDefault="0012206C" w:rsidP="008A3B1E">
            <w:pPr>
              <w:jc w:val="center"/>
              <w:rPr>
                <w:rFonts w:ascii="Tahoma" w:hAnsi="Tahoma" w:cs="Tahoma"/>
                <w:sz w:val="20"/>
                <w:szCs w:val="20"/>
              </w:rPr>
            </w:pPr>
          </w:p>
        </w:tc>
      </w:tr>
      <w:tr w:rsidR="0012206C" w:rsidRPr="003221CF" w14:paraId="27EF8C2F" w14:textId="77777777" w:rsidTr="00F90DAB">
        <w:trPr>
          <w:trHeight w:val="20"/>
        </w:trPr>
        <w:tc>
          <w:tcPr>
            <w:tcW w:w="183" w:type="pct"/>
            <w:shd w:val="clear" w:color="auto" w:fill="auto"/>
            <w:vAlign w:val="center"/>
          </w:tcPr>
          <w:p w14:paraId="5741EED7" w14:textId="0F58D77A" w:rsidR="0012206C" w:rsidRPr="003221CF" w:rsidRDefault="006C6F96" w:rsidP="008A3B1E">
            <w:pPr>
              <w:jc w:val="center"/>
              <w:rPr>
                <w:rFonts w:ascii="Tahoma" w:hAnsi="Tahoma" w:cs="Tahoma"/>
                <w:sz w:val="20"/>
                <w:szCs w:val="20"/>
              </w:rPr>
            </w:pPr>
            <w:r w:rsidRPr="003221CF">
              <w:rPr>
                <w:rFonts w:ascii="Tahoma" w:hAnsi="Tahoma" w:cs="Tahoma"/>
                <w:sz w:val="20"/>
                <w:szCs w:val="20"/>
              </w:rPr>
              <w:t>6</w:t>
            </w:r>
            <w:r w:rsidR="0012206C" w:rsidRPr="003221CF">
              <w:rPr>
                <w:rFonts w:ascii="Tahoma" w:hAnsi="Tahoma" w:cs="Tahoma"/>
                <w:sz w:val="20"/>
                <w:szCs w:val="20"/>
              </w:rPr>
              <w:t>.3</w:t>
            </w:r>
          </w:p>
        </w:tc>
        <w:tc>
          <w:tcPr>
            <w:tcW w:w="1680" w:type="pct"/>
            <w:shd w:val="clear" w:color="auto" w:fill="auto"/>
            <w:vAlign w:val="center"/>
          </w:tcPr>
          <w:p w14:paraId="17749AAE" w14:textId="034FB4DC" w:rsidR="0012206C" w:rsidRPr="003221CF" w:rsidRDefault="0012206C" w:rsidP="00CC4A69">
            <w:pPr>
              <w:numPr>
                <w:ilvl w:val="0"/>
                <w:numId w:val="5"/>
              </w:numPr>
              <w:ind w:left="198" w:hanging="142"/>
              <w:jc w:val="both"/>
              <w:rPr>
                <w:rFonts w:ascii="Tahoma" w:hAnsi="Tahoma" w:cs="Tahoma"/>
                <w:sz w:val="20"/>
                <w:szCs w:val="20"/>
              </w:rPr>
            </w:pPr>
            <w:r w:rsidRPr="003221CF">
              <w:rPr>
                <w:rFonts w:ascii="Tahoma" w:hAnsi="Tahoma" w:cs="Tahoma"/>
                <w:sz w:val="20"/>
                <w:szCs w:val="20"/>
              </w:rPr>
              <w:t>le condizioni di esecuzione*</w:t>
            </w:r>
          </w:p>
        </w:tc>
        <w:tc>
          <w:tcPr>
            <w:tcW w:w="1305" w:type="pct"/>
            <w:vMerge/>
            <w:shd w:val="clear" w:color="auto" w:fill="auto"/>
            <w:vAlign w:val="center"/>
          </w:tcPr>
          <w:p w14:paraId="497EDB63" w14:textId="77777777" w:rsidR="0012206C" w:rsidRPr="003221CF" w:rsidRDefault="0012206C" w:rsidP="0012206C">
            <w:pPr>
              <w:jc w:val="both"/>
              <w:rPr>
                <w:rFonts w:ascii="Tahoma" w:hAnsi="Tahoma" w:cs="Tahoma"/>
                <w:sz w:val="20"/>
                <w:szCs w:val="20"/>
              </w:rPr>
            </w:pPr>
          </w:p>
        </w:tc>
        <w:tc>
          <w:tcPr>
            <w:tcW w:w="489" w:type="pct"/>
            <w:vMerge/>
            <w:shd w:val="clear" w:color="auto" w:fill="auto"/>
            <w:vAlign w:val="center"/>
          </w:tcPr>
          <w:p w14:paraId="22B348B2" w14:textId="77777777" w:rsidR="0012206C" w:rsidRPr="003221CF" w:rsidRDefault="0012206C" w:rsidP="008A3B1E">
            <w:pPr>
              <w:tabs>
                <w:tab w:val="left" w:pos="6237"/>
              </w:tabs>
              <w:jc w:val="center"/>
              <w:rPr>
                <w:rFonts w:ascii="Tahoma" w:hAnsi="Tahoma" w:cs="Tahoma"/>
                <w:bCs/>
                <w:sz w:val="20"/>
                <w:szCs w:val="20"/>
              </w:rPr>
            </w:pPr>
          </w:p>
        </w:tc>
        <w:tc>
          <w:tcPr>
            <w:tcW w:w="788" w:type="pct"/>
            <w:vMerge/>
          </w:tcPr>
          <w:p w14:paraId="0772515E" w14:textId="77777777" w:rsidR="0012206C" w:rsidRPr="003221CF" w:rsidRDefault="0012206C" w:rsidP="008A3B1E">
            <w:pPr>
              <w:jc w:val="center"/>
              <w:rPr>
                <w:rFonts w:ascii="Tahoma" w:hAnsi="Tahoma" w:cs="Tahoma"/>
                <w:sz w:val="20"/>
                <w:szCs w:val="20"/>
              </w:rPr>
            </w:pPr>
          </w:p>
        </w:tc>
        <w:tc>
          <w:tcPr>
            <w:tcW w:w="555" w:type="pct"/>
            <w:vMerge/>
            <w:shd w:val="clear" w:color="auto" w:fill="auto"/>
            <w:vAlign w:val="center"/>
          </w:tcPr>
          <w:p w14:paraId="52F8A570" w14:textId="44839830" w:rsidR="0012206C" w:rsidRPr="003221CF" w:rsidRDefault="0012206C" w:rsidP="008A3B1E">
            <w:pPr>
              <w:jc w:val="center"/>
              <w:rPr>
                <w:rFonts w:ascii="Tahoma" w:hAnsi="Tahoma" w:cs="Tahoma"/>
                <w:sz w:val="20"/>
                <w:szCs w:val="20"/>
              </w:rPr>
            </w:pPr>
          </w:p>
        </w:tc>
      </w:tr>
      <w:tr w:rsidR="0012206C" w:rsidRPr="003221CF" w14:paraId="48876693" w14:textId="77777777" w:rsidTr="00F90DAB">
        <w:trPr>
          <w:trHeight w:val="20"/>
        </w:trPr>
        <w:tc>
          <w:tcPr>
            <w:tcW w:w="183" w:type="pct"/>
            <w:shd w:val="clear" w:color="auto" w:fill="auto"/>
            <w:vAlign w:val="center"/>
          </w:tcPr>
          <w:p w14:paraId="2BE1C064" w14:textId="19CBB190" w:rsidR="0012206C" w:rsidRPr="003221CF" w:rsidRDefault="006C6F96" w:rsidP="008A3B1E">
            <w:pPr>
              <w:jc w:val="center"/>
              <w:rPr>
                <w:rFonts w:ascii="Tahoma" w:hAnsi="Tahoma" w:cs="Tahoma"/>
                <w:sz w:val="20"/>
                <w:szCs w:val="20"/>
              </w:rPr>
            </w:pPr>
            <w:r w:rsidRPr="003221CF">
              <w:rPr>
                <w:rFonts w:ascii="Tahoma" w:hAnsi="Tahoma" w:cs="Tahoma"/>
                <w:sz w:val="20"/>
                <w:szCs w:val="20"/>
              </w:rPr>
              <w:lastRenderedPageBreak/>
              <w:t>6</w:t>
            </w:r>
            <w:r w:rsidR="0012206C" w:rsidRPr="003221CF">
              <w:rPr>
                <w:rFonts w:ascii="Tahoma" w:hAnsi="Tahoma" w:cs="Tahoma"/>
                <w:sz w:val="20"/>
                <w:szCs w:val="20"/>
              </w:rPr>
              <w:t>.4</w:t>
            </w:r>
          </w:p>
        </w:tc>
        <w:tc>
          <w:tcPr>
            <w:tcW w:w="1680" w:type="pct"/>
            <w:shd w:val="clear" w:color="auto" w:fill="auto"/>
            <w:vAlign w:val="center"/>
          </w:tcPr>
          <w:p w14:paraId="0E9E8397" w14:textId="303A3339" w:rsidR="0012206C" w:rsidRPr="003221CF" w:rsidRDefault="0012206C" w:rsidP="00CC4A69">
            <w:pPr>
              <w:numPr>
                <w:ilvl w:val="0"/>
                <w:numId w:val="5"/>
              </w:numPr>
              <w:ind w:left="198" w:hanging="142"/>
              <w:jc w:val="both"/>
              <w:rPr>
                <w:rFonts w:ascii="Tahoma" w:hAnsi="Tahoma" w:cs="Tahoma"/>
                <w:sz w:val="20"/>
                <w:szCs w:val="20"/>
              </w:rPr>
            </w:pPr>
            <w:r w:rsidRPr="003221CF">
              <w:rPr>
                <w:rFonts w:ascii="Tahoma" w:hAnsi="Tahoma" w:cs="Tahoma"/>
                <w:sz w:val="20"/>
                <w:szCs w:val="20"/>
              </w:rPr>
              <w:t>il termine di ultimazione dei servizi/forniture*</w:t>
            </w:r>
          </w:p>
        </w:tc>
        <w:tc>
          <w:tcPr>
            <w:tcW w:w="1305" w:type="pct"/>
            <w:vMerge/>
            <w:shd w:val="clear" w:color="auto" w:fill="auto"/>
            <w:vAlign w:val="center"/>
          </w:tcPr>
          <w:p w14:paraId="554A713D" w14:textId="77777777" w:rsidR="0012206C" w:rsidRPr="003221CF" w:rsidRDefault="0012206C" w:rsidP="0012206C">
            <w:pPr>
              <w:jc w:val="both"/>
              <w:rPr>
                <w:rFonts w:ascii="Tahoma" w:hAnsi="Tahoma" w:cs="Tahoma"/>
                <w:sz w:val="20"/>
                <w:szCs w:val="20"/>
              </w:rPr>
            </w:pPr>
          </w:p>
        </w:tc>
        <w:tc>
          <w:tcPr>
            <w:tcW w:w="489" w:type="pct"/>
            <w:vMerge/>
            <w:shd w:val="clear" w:color="auto" w:fill="auto"/>
            <w:vAlign w:val="center"/>
          </w:tcPr>
          <w:p w14:paraId="23E707C8" w14:textId="77777777" w:rsidR="0012206C" w:rsidRPr="003221CF" w:rsidRDefault="0012206C" w:rsidP="008A3B1E">
            <w:pPr>
              <w:tabs>
                <w:tab w:val="left" w:pos="6237"/>
              </w:tabs>
              <w:jc w:val="center"/>
              <w:rPr>
                <w:rFonts w:ascii="Tahoma" w:hAnsi="Tahoma" w:cs="Tahoma"/>
                <w:bCs/>
                <w:sz w:val="20"/>
                <w:szCs w:val="20"/>
              </w:rPr>
            </w:pPr>
          </w:p>
        </w:tc>
        <w:tc>
          <w:tcPr>
            <w:tcW w:w="788" w:type="pct"/>
            <w:vMerge/>
          </w:tcPr>
          <w:p w14:paraId="1AE58E11" w14:textId="77777777" w:rsidR="0012206C" w:rsidRPr="003221CF" w:rsidRDefault="0012206C" w:rsidP="008A3B1E">
            <w:pPr>
              <w:jc w:val="center"/>
              <w:rPr>
                <w:rFonts w:ascii="Tahoma" w:hAnsi="Tahoma" w:cs="Tahoma"/>
                <w:sz w:val="20"/>
                <w:szCs w:val="20"/>
              </w:rPr>
            </w:pPr>
          </w:p>
        </w:tc>
        <w:tc>
          <w:tcPr>
            <w:tcW w:w="555" w:type="pct"/>
            <w:vMerge/>
            <w:shd w:val="clear" w:color="auto" w:fill="auto"/>
            <w:vAlign w:val="center"/>
          </w:tcPr>
          <w:p w14:paraId="7122363B" w14:textId="47A83427" w:rsidR="0012206C" w:rsidRPr="003221CF" w:rsidRDefault="0012206C" w:rsidP="008A3B1E">
            <w:pPr>
              <w:jc w:val="center"/>
              <w:rPr>
                <w:rFonts w:ascii="Tahoma" w:hAnsi="Tahoma" w:cs="Tahoma"/>
                <w:sz w:val="20"/>
                <w:szCs w:val="20"/>
              </w:rPr>
            </w:pPr>
          </w:p>
        </w:tc>
      </w:tr>
      <w:tr w:rsidR="0012206C" w:rsidRPr="003221CF" w14:paraId="25CF1D82" w14:textId="77777777" w:rsidTr="00F90DAB">
        <w:trPr>
          <w:trHeight w:val="20"/>
        </w:trPr>
        <w:tc>
          <w:tcPr>
            <w:tcW w:w="183" w:type="pct"/>
            <w:shd w:val="clear" w:color="auto" w:fill="auto"/>
            <w:vAlign w:val="center"/>
          </w:tcPr>
          <w:p w14:paraId="0D76FA09" w14:textId="3F4DD4D9" w:rsidR="0012206C" w:rsidRPr="003221CF" w:rsidRDefault="006C6F96" w:rsidP="008A3B1E">
            <w:pPr>
              <w:jc w:val="center"/>
              <w:rPr>
                <w:rFonts w:ascii="Tahoma" w:hAnsi="Tahoma" w:cs="Tahoma"/>
                <w:sz w:val="20"/>
                <w:szCs w:val="20"/>
              </w:rPr>
            </w:pPr>
            <w:r w:rsidRPr="003221CF">
              <w:rPr>
                <w:rFonts w:ascii="Tahoma" w:hAnsi="Tahoma" w:cs="Tahoma"/>
                <w:sz w:val="20"/>
                <w:szCs w:val="20"/>
              </w:rPr>
              <w:t>6</w:t>
            </w:r>
            <w:r w:rsidR="0012206C" w:rsidRPr="003221CF">
              <w:rPr>
                <w:rFonts w:ascii="Tahoma" w:hAnsi="Tahoma" w:cs="Tahoma"/>
                <w:sz w:val="20"/>
                <w:szCs w:val="20"/>
              </w:rPr>
              <w:t>.5</w:t>
            </w:r>
          </w:p>
        </w:tc>
        <w:tc>
          <w:tcPr>
            <w:tcW w:w="1680" w:type="pct"/>
            <w:shd w:val="clear" w:color="auto" w:fill="auto"/>
            <w:vAlign w:val="center"/>
          </w:tcPr>
          <w:p w14:paraId="2862DC93" w14:textId="77777777" w:rsidR="0012206C" w:rsidRPr="003221CF" w:rsidRDefault="0012206C" w:rsidP="008A3B1E">
            <w:pPr>
              <w:numPr>
                <w:ilvl w:val="0"/>
                <w:numId w:val="5"/>
              </w:numPr>
              <w:ind w:left="198" w:hanging="142"/>
              <w:jc w:val="both"/>
              <w:rPr>
                <w:rFonts w:ascii="Tahoma" w:hAnsi="Tahoma" w:cs="Tahoma"/>
                <w:sz w:val="20"/>
                <w:szCs w:val="20"/>
              </w:rPr>
            </w:pPr>
            <w:r w:rsidRPr="003221CF">
              <w:rPr>
                <w:rFonts w:ascii="Tahoma" w:hAnsi="Tahoma" w:cs="Tahoma"/>
                <w:sz w:val="20"/>
                <w:szCs w:val="20"/>
              </w:rPr>
              <w:t>le modalità e termini di pagamento (se non inserite nel Contratto)</w:t>
            </w:r>
          </w:p>
        </w:tc>
        <w:tc>
          <w:tcPr>
            <w:tcW w:w="1305" w:type="pct"/>
            <w:vMerge/>
            <w:shd w:val="clear" w:color="auto" w:fill="auto"/>
            <w:vAlign w:val="center"/>
          </w:tcPr>
          <w:p w14:paraId="3FD29C01" w14:textId="77777777" w:rsidR="0012206C" w:rsidRPr="003221CF" w:rsidRDefault="0012206C" w:rsidP="0012206C">
            <w:pPr>
              <w:jc w:val="both"/>
              <w:rPr>
                <w:rFonts w:ascii="Tahoma" w:hAnsi="Tahoma" w:cs="Tahoma"/>
                <w:sz w:val="20"/>
                <w:szCs w:val="20"/>
              </w:rPr>
            </w:pPr>
          </w:p>
        </w:tc>
        <w:tc>
          <w:tcPr>
            <w:tcW w:w="489" w:type="pct"/>
            <w:vMerge/>
            <w:shd w:val="clear" w:color="auto" w:fill="auto"/>
            <w:vAlign w:val="center"/>
          </w:tcPr>
          <w:p w14:paraId="0DB7BB6B" w14:textId="77777777" w:rsidR="0012206C" w:rsidRPr="003221CF" w:rsidRDefault="0012206C" w:rsidP="008A3B1E">
            <w:pPr>
              <w:tabs>
                <w:tab w:val="left" w:pos="6237"/>
              </w:tabs>
              <w:jc w:val="center"/>
              <w:rPr>
                <w:rFonts w:ascii="Tahoma" w:hAnsi="Tahoma" w:cs="Tahoma"/>
                <w:bCs/>
                <w:sz w:val="20"/>
                <w:szCs w:val="20"/>
              </w:rPr>
            </w:pPr>
          </w:p>
        </w:tc>
        <w:tc>
          <w:tcPr>
            <w:tcW w:w="788" w:type="pct"/>
            <w:vMerge/>
          </w:tcPr>
          <w:p w14:paraId="402CF609" w14:textId="77777777" w:rsidR="0012206C" w:rsidRPr="003221CF" w:rsidRDefault="0012206C" w:rsidP="008A3B1E">
            <w:pPr>
              <w:jc w:val="center"/>
              <w:rPr>
                <w:rFonts w:ascii="Tahoma" w:hAnsi="Tahoma" w:cs="Tahoma"/>
                <w:sz w:val="20"/>
                <w:szCs w:val="20"/>
              </w:rPr>
            </w:pPr>
          </w:p>
        </w:tc>
        <w:tc>
          <w:tcPr>
            <w:tcW w:w="555" w:type="pct"/>
            <w:vMerge/>
            <w:shd w:val="clear" w:color="auto" w:fill="auto"/>
            <w:vAlign w:val="center"/>
          </w:tcPr>
          <w:p w14:paraId="5C9D9E4F" w14:textId="7387EA1B" w:rsidR="0012206C" w:rsidRPr="003221CF" w:rsidRDefault="0012206C" w:rsidP="008A3B1E">
            <w:pPr>
              <w:jc w:val="center"/>
              <w:rPr>
                <w:rFonts w:ascii="Tahoma" w:hAnsi="Tahoma" w:cs="Tahoma"/>
                <w:sz w:val="20"/>
                <w:szCs w:val="20"/>
              </w:rPr>
            </w:pPr>
          </w:p>
        </w:tc>
      </w:tr>
      <w:tr w:rsidR="0012206C" w:rsidRPr="003221CF" w14:paraId="025190ED" w14:textId="77777777" w:rsidTr="00F90DAB">
        <w:trPr>
          <w:trHeight w:val="20"/>
        </w:trPr>
        <w:tc>
          <w:tcPr>
            <w:tcW w:w="183" w:type="pct"/>
            <w:shd w:val="clear" w:color="auto" w:fill="auto"/>
            <w:vAlign w:val="center"/>
          </w:tcPr>
          <w:p w14:paraId="15ABD1C8" w14:textId="0B3DFD48" w:rsidR="0012206C" w:rsidRPr="003221CF" w:rsidRDefault="006C6F96" w:rsidP="008A3B1E">
            <w:pPr>
              <w:jc w:val="center"/>
              <w:rPr>
                <w:rFonts w:ascii="Tahoma" w:hAnsi="Tahoma" w:cs="Tahoma"/>
                <w:sz w:val="20"/>
                <w:szCs w:val="20"/>
              </w:rPr>
            </w:pPr>
            <w:r w:rsidRPr="003221CF">
              <w:rPr>
                <w:rFonts w:ascii="Tahoma" w:hAnsi="Tahoma" w:cs="Tahoma"/>
                <w:sz w:val="20"/>
                <w:szCs w:val="20"/>
              </w:rPr>
              <w:t>6</w:t>
            </w:r>
            <w:r w:rsidR="0012206C" w:rsidRPr="003221CF">
              <w:rPr>
                <w:rFonts w:ascii="Tahoma" w:hAnsi="Tahoma" w:cs="Tahoma"/>
                <w:sz w:val="20"/>
                <w:szCs w:val="20"/>
              </w:rPr>
              <w:t>.6</w:t>
            </w:r>
          </w:p>
        </w:tc>
        <w:tc>
          <w:tcPr>
            <w:tcW w:w="1680" w:type="pct"/>
            <w:shd w:val="clear" w:color="auto" w:fill="auto"/>
            <w:vAlign w:val="center"/>
          </w:tcPr>
          <w:p w14:paraId="7B9B990E" w14:textId="77777777" w:rsidR="0012206C" w:rsidRPr="003221CF" w:rsidRDefault="0012206C" w:rsidP="008A3B1E">
            <w:pPr>
              <w:numPr>
                <w:ilvl w:val="0"/>
                <w:numId w:val="5"/>
              </w:numPr>
              <w:ind w:left="198" w:hanging="142"/>
              <w:jc w:val="both"/>
              <w:rPr>
                <w:rFonts w:ascii="Tahoma" w:hAnsi="Tahoma" w:cs="Tahoma"/>
                <w:sz w:val="20"/>
                <w:szCs w:val="20"/>
              </w:rPr>
            </w:pPr>
            <w:r w:rsidRPr="003221CF">
              <w:rPr>
                <w:rFonts w:ascii="Tahoma" w:hAnsi="Tahoma" w:cs="Tahoma"/>
                <w:sz w:val="20"/>
                <w:szCs w:val="20"/>
              </w:rPr>
              <w:t>le penalità (se non inserite nel Contratto)</w:t>
            </w:r>
          </w:p>
        </w:tc>
        <w:tc>
          <w:tcPr>
            <w:tcW w:w="1305" w:type="pct"/>
            <w:vMerge/>
            <w:shd w:val="clear" w:color="auto" w:fill="auto"/>
            <w:vAlign w:val="center"/>
          </w:tcPr>
          <w:p w14:paraId="71DE93F9" w14:textId="77777777" w:rsidR="0012206C" w:rsidRPr="003221CF" w:rsidRDefault="0012206C" w:rsidP="0012206C">
            <w:pPr>
              <w:jc w:val="both"/>
              <w:rPr>
                <w:rFonts w:ascii="Tahoma" w:hAnsi="Tahoma" w:cs="Tahoma"/>
                <w:sz w:val="20"/>
                <w:szCs w:val="20"/>
              </w:rPr>
            </w:pPr>
          </w:p>
        </w:tc>
        <w:tc>
          <w:tcPr>
            <w:tcW w:w="489" w:type="pct"/>
            <w:vMerge/>
            <w:shd w:val="clear" w:color="auto" w:fill="auto"/>
            <w:vAlign w:val="center"/>
          </w:tcPr>
          <w:p w14:paraId="02DFBEC8" w14:textId="77777777" w:rsidR="0012206C" w:rsidRPr="003221CF" w:rsidRDefault="0012206C" w:rsidP="008A3B1E">
            <w:pPr>
              <w:tabs>
                <w:tab w:val="left" w:pos="6237"/>
              </w:tabs>
              <w:jc w:val="center"/>
              <w:rPr>
                <w:rFonts w:ascii="Tahoma" w:hAnsi="Tahoma" w:cs="Tahoma"/>
                <w:bCs/>
                <w:sz w:val="20"/>
                <w:szCs w:val="20"/>
              </w:rPr>
            </w:pPr>
          </w:p>
        </w:tc>
        <w:tc>
          <w:tcPr>
            <w:tcW w:w="788" w:type="pct"/>
            <w:vMerge/>
          </w:tcPr>
          <w:p w14:paraId="27C84717" w14:textId="77777777" w:rsidR="0012206C" w:rsidRPr="003221CF" w:rsidRDefault="0012206C" w:rsidP="008A3B1E">
            <w:pPr>
              <w:jc w:val="center"/>
              <w:rPr>
                <w:rFonts w:ascii="Tahoma" w:hAnsi="Tahoma" w:cs="Tahoma"/>
                <w:sz w:val="20"/>
                <w:szCs w:val="20"/>
              </w:rPr>
            </w:pPr>
          </w:p>
        </w:tc>
        <w:tc>
          <w:tcPr>
            <w:tcW w:w="555" w:type="pct"/>
            <w:vMerge/>
            <w:shd w:val="clear" w:color="auto" w:fill="auto"/>
            <w:vAlign w:val="center"/>
          </w:tcPr>
          <w:p w14:paraId="5CA6B3EE" w14:textId="17E78439" w:rsidR="0012206C" w:rsidRPr="003221CF" w:rsidRDefault="0012206C" w:rsidP="008A3B1E">
            <w:pPr>
              <w:jc w:val="center"/>
              <w:rPr>
                <w:rFonts w:ascii="Tahoma" w:hAnsi="Tahoma" w:cs="Tahoma"/>
                <w:sz w:val="20"/>
                <w:szCs w:val="20"/>
              </w:rPr>
            </w:pPr>
          </w:p>
        </w:tc>
      </w:tr>
      <w:tr w:rsidR="0012206C" w:rsidRPr="003221CF" w14:paraId="2862FC48" w14:textId="77777777" w:rsidTr="00F90DAB">
        <w:trPr>
          <w:trHeight w:val="20"/>
        </w:trPr>
        <w:tc>
          <w:tcPr>
            <w:tcW w:w="183" w:type="pct"/>
            <w:shd w:val="clear" w:color="auto" w:fill="auto"/>
            <w:vAlign w:val="center"/>
          </w:tcPr>
          <w:p w14:paraId="0E3187F4" w14:textId="4AFD9785" w:rsidR="0012206C" w:rsidRPr="003221CF" w:rsidRDefault="006C6F96" w:rsidP="008A3B1E">
            <w:pPr>
              <w:jc w:val="center"/>
              <w:rPr>
                <w:rFonts w:ascii="Tahoma" w:hAnsi="Tahoma" w:cs="Tahoma"/>
                <w:sz w:val="20"/>
                <w:szCs w:val="20"/>
              </w:rPr>
            </w:pPr>
            <w:r w:rsidRPr="003221CF">
              <w:rPr>
                <w:rFonts w:ascii="Tahoma" w:hAnsi="Tahoma" w:cs="Tahoma"/>
                <w:sz w:val="20"/>
                <w:szCs w:val="20"/>
              </w:rPr>
              <w:t>6</w:t>
            </w:r>
            <w:r w:rsidR="0012206C" w:rsidRPr="003221CF">
              <w:rPr>
                <w:rFonts w:ascii="Tahoma" w:hAnsi="Tahoma" w:cs="Tahoma"/>
                <w:sz w:val="20"/>
                <w:szCs w:val="20"/>
              </w:rPr>
              <w:t>.7</w:t>
            </w:r>
          </w:p>
        </w:tc>
        <w:tc>
          <w:tcPr>
            <w:tcW w:w="1680" w:type="pct"/>
            <w:shd w:val="clear" w:color="auto" w:fill="auto"/>
            <w:vAlign w:val="center"/>
          </w:tcPr>
          <w:p w14:paraId="1D39436F" w14:textId="77777777" w:rsidR="0012206C" w:rsidRPr="003221CF" w:rsidRDefault="0012206C" w:rsidP="008A3B1E">
            <w:pPr>
              <w:numPr>
                <w:ilvl w:val="0"/>
                <w:numId w:val="5"/>
              </w:numPr>
              <w:ind w:left="198" w:hanging="142"/>
              <w:jc w:val="both"/>
              <w:rPr>
                <w:rFonts w:ascii="Tahoma" w:hAnsi="Tahoma" w:cs="Tahoma"/>
                <w:sz w:val="20"/>
                <w:szCs w:val="20"/>
              </w:rPr>
            </w:pPr>
            <w:r w:rsidRPr="003221CF">
              <w:rPr>
                <w:rFonts w:ascii="Tahoma" w:hAnsi="Tahoma" w:cs="Tahoma"/>
                <w:sz w:val="20"/>
                <w:szCs w:val="20"/>
              </w:rPr>
              <w:t>il Codice Identificativo di Gara (CIG)</w:t>
            </w:r>
          </w:p>
        </w:tc>
        <w:tc>
          <w:tcPr>
            <w:tcW w:w="1305" w:type="pct"/>
            <w:vMerge/>
            <w:shd w:val="clear" w:color="auto" w:fill="auto"/>
            <w:vAlign w:val="center"/>
          </w:tcPr>
          <w:p w14:paraId="3833E8E0" w14:textId="77777777" w:rsidR="0012206C" w:rsidRPr="003221CF" w:rsidRDefault="0012206C" w:rsidP="0012206C">
            <w:pPr>
              <w:jc w:val="both"/>
              <w:rPr>
                <w:rFonts w:ascii="Tahoma" w:hAnsi="Tahoma" w:cs="Tahoma"/>
                <w:sz w:val="20"/>
                <w:szCs w:val="20"/>
              </w:rPr>
            </w:pPr>
          </w:p>
        </w:tc>
        <w:tc>
          <w:tcPr>
            <w:tcW w:w="489" w:type="pct"/>
            <w:vMerge/>
            <w:shd w:val="clear" w:color="auto" w:fill="auto"/>
            <w:vAlign w:val="center"/>
          </w:tcPr>
          <w:p w14:paraId="3A79BCA8" w14:textId="77777777" w:rsidR="0012206C" w:rsidRPr="003221CF" w:rsidRDefault="0012206C" w:rsidP="008A3B1E">
            <w:pPr>
              <w:tabs>
                <w:tab w:val="left" w:pos="6237"/>
              </w:tabs>
              <w:jc w:val="center"/>
              <w:rPr>
                <w:rFonts w:ascii="Tahoma" w:hAnsi="Tahoma" w:cs="Tahoma"/>
                <w:bCs/>
                <w:sz w:val="20"/>
                <w:szCs w:val="20"/>
              </w:rPr>
            </w:pPr>
          </w:p>
        </w:tc>
        <w:tc>
          <w:tcPr>
            <w:tcW w:w="788" w:type="pct"/>
            <w:vMerge/>
          </w:tcPr>
          <w:p w14:paraId="69DF0E45" w14:textId="77777777" w:rsidR="0012206C" w:rsidRPr="003221CF" w:rsidRDefault="0012206C" w:rsidP="008A3B1E">
            <w:pPr>
              <w:jc w:val="center"/>
              <w:rPr>
                <w:rFonts w:ascii="Tahoma" w:hAnsi="Tahoma" w:cs="Tahoma"/>
                <w:sz w:val="20"/>
                <w:szCs w:val="20"/>
              </w:rPr>
            </w:pPr>
          </w:p>
        </w:tc>
        <w:tc>
          <w:tcPr>
            <w:tcW w:w="555" w:type="pct"/>
            <w:vMerge/>
            <w:shd w:val="clear" w:color="auto" w:fill="auto"/>
            <w:vAlign w:val="center"/>
          </w:tcPr>
          <w:p w14:paraId="6B47465B" w14:textId="495C02AA" w:rsidR="0012206C" w:rsidRPr="003221CF" w:rsidRDefault="0012206C" w:rsidP="008A3B1E">
            <w:pPr>
              <w:jc w:val="center"/>
              <w:rPr>
                <w:rFonts w:ascii="Tahoma" w:hAnsi="Tahoma" w:cs="Tahoma"/>
                <w:sz w:val="20"/>
                <w:szCs w:val="20"/>
              </w:rPr>
            </w:pPr>
          </w:p>
        </w:tc>
      </w:tr>
      <w:tr w:rsidR="0012206C" w:rsidRPr="003221CF" w14:paraId="29FD4B62" w14:textId="77777777" w:rsidTr="00F90DAB">
        <w:trPr>
          <w:trHeight w:val="20"/>
        </w:trPr>
        <w:tc>
          <w:tcPr>
            <w:tcW w:w="183" w:type="pct"/>
            <w:shd w:val="clear" w:color="auto" w:fill="auto"/>
            <w:vAlign w:val="center"/>
          </w:tcPr>
          <w:p w14:paraId="78752D4B" w14:textId="194A244A" w:rsidR="0012206C" w:rsidRPr="003221CF" w:rsidRDefault="006C6F96" w:rsidP="008A3B1E">
            <w:pPr>
              <w:jc w:val="center"/>
              <w:rPr>
                <w:rFonts w:ascii="Tahoma" w:hAnsi="Tahoma" w:cs="Tahoma"/>
                <w:sz w:val="20"/>
                <w:szCs w:val="20"/>
              </w:rPr>
            </w:pPr>
            <w:r w:rsidRPr="003221CF">
              <w:rPr>
                <w:rFonts w:ascii="Tahoma" w:hAnsi="Tahoma" w:cs="Tahoma"/>
                <w:sz w:val="20"/>
                <w:szCs w:val="20"/>
              </w:rPr>
              <w:t>6</w:t>
            </w:r>
            <w:r w:rsidR="0012206C" w:rsidRPr="003221CF">
              <w:rPr>
                <w:rFonts w:ascii="Tahoma" w:hAnsi="Tahoma" w:cs="Tahoma"/>
                <w:sz w:val="20"/>
                <w:szCs w:val="20"/>
              </w:rPr>
              <w:t>.8</w:t>
            </w:r>
          </w:p>
        </w:tc>
        <w:tc>
          <w:tcPr>
            <w:tcW w:w="1680" w:type="pct"/>
            <w:shd w:val="clear" w:color="auto" w:fill="auto"/>
            <w:vAlign w:val="center"/>
          </w:tcPr>
          <w:p w14:paraId="42579FF7" w14:textId="52235329" w:rsidR="0012206C" w:rsidRPr="003221CF" w:rsidRDefault="0012206C" w:rsidP="008A3B1E">
            <w:pPr>
              <w:numPr>
                <w:ilvl w:val="0"/>
                <w:numId w:val="5"/>
              </w:numPr>
              <w:ind w:left="198" w:hanging="142"/>
              <w:jc w:val="both"/>
              <w:rPr>
                <w:rFonts w:ascii="Tahoma" w:hAnsi="Tahoma" w:cs="Tahoma"/>
                <w:sz w:val="20"/>
                <w:szCs w:val="20"/>
              </w:rPr>
            </w:pPr>
            <w:r w:rsidRPr="003221CF">
              <w:rPr>
                <w:rFonts w:ascii="Tahoma" w:hAnsi="Tahoma" w:cs="Tahoma"/>
                <w:sz w:val="20"/>
                <w:szCs w:val="20"/>
              </w:rPr>
              <w:t>il termine per la presentazione delle offerte*</w:t>
            </w:r>
          </w:p>
        </w:tc>
        <w:tc>
          <w:tcPr>
            <w:tcW w:w="1305" w:type="pct"/>
            <w:vMerge/>
            <w:shd w:val="clear" w:color="auto" w:fill="auto"/>
            <w:vAlign w:val="center"/>
          </w:tcPr>
          <w:p w14:paraId="27A1DFDB" w14:textId="77777777" w:rsidR="0012206C" w:rsidRPr="003221CF" w:rsidRDefault="0012206C" w:rsidP="0012206C">
            <w:pPr>
              <w:jc w:val="both"/>
              <w:rPr>
                <w:rFonts w:ascii="Tahoma" w:hAnsi="Tahoma" w:cs="Tahoma"/>
                <w:sz w:val="20"/>
                <w:szCs w:val="20"/>
              </w:rPr>
            </w:pPr>
          </w:p>
        </w:tc>
        <w:tc>
          <w:tcPr>
            <w:tcW w:w="489" w:type="pct"/>
            <w:vMerge/>
            <w:shd w:val="clear" w:color="auto" w:fill="auto"/>
            <w:vAlign w:val="center"/>
          </w:tcPr>
          <w:p w14:paraId="08159154" w14:textId="77777777" w:rsidR="0012206C" w:rsidRPr="003221CF" w:rsidRDefault="0012206C" w:rsidP="008A3B1E">
            <w:pPr>
              <w:tabs>
                <w:tab w:val="left" w:pos="6237"/>
              </w:tabs>
              <w:jc w:val="center"/>
              <w:rPr>
                <w:rFonts w:ascii="Tahoma" w:hAnsi="Tahoma" w:cs="Tahoma"/>
                <w:bCs/>
                <w:sz w:val="20"/>
                <w:szCs w:val="20"/>
              </w:rPr>
            </w:pPr>
          </w:p>
        </w:tc>
        <w:tc>
          <w:tcPr>
            <w:tcW w:w="788" w:type="pct"/>
            <w:vMerge/>
          </w:tcPr>
          <w:p w14:paraId="25A0E805" w14:textId="77777777" w:rsidR="0012206C" w:rsidRPr="003221CF" w:rsidRDefault="0012206C" w:rsidP="008A3B1E">
            <w:pPr>
              <w:jc w:val="center"/>
              <w:rPr>
                <w:rFonts w:ascii="Tahoma" w:hAnsi="Tahoma" w:cs="Tahoma"/>
                <w:sz w:val="20"/>
                <w:szCs w:val="20"/>
              </w:rPr>
            </w:pPr>
          </w:p>
        </w:tc>
        <w:tc>
          <w:tcPr>
            <w:tcW w:w="555" w:type="pct"/>
            <w:vMerge/>
            <w:shd w:val="clear" w:color="auto" w:fill="auto"/>
            <w:vAlign w:val="center"/>
          </w:tcPr>
          <w:p w14:paraId="3E7502E8" w14:textId="2D335717" w:rsidR="0012206C" w:rsidRPr="003221CF" w:rsidRDefault="0012206C" w:rsidP="008A3B1E">
            <w:pPr>
              <w:jc w:val="center"/>
              <w:rPr>
                <w:rFonts w:ascii="Tahoma" w:hAnsi="Tahoma" w:cs="Tahoma"/>
                <w:sz w:val="20"/>
                <w:szCs w:val="20"/>
              </w:rPr>
            </w:pPr>
          </w:p>
        </w:tc>
      </w:tr>
      <w:tr w:rsidR="0012206C" w:rsidRPr="003221CF" w14:paraId="602C25A0" w14:textId="77777777" w:rsidTr="00F90DAB">
        <w:trPr>
          <w:trHeight w:val="20"/>
        </w:trPr>
        <w:tc>
          <w:tcPr>
            <w:tcW w:w="183" w:type="pct"/>
            <w:shd w:val="clear" w:color="auto" w:fill="auto"/>
            <w:vAlign w:val="center"/>
          </w:tcPr>
          <w:p w14:paraId="7541C4EB" w14:textId="6E6E4220" w:rsidR="0012206C" w:rsidRPr="003221CF" w:rsidRDefault="006C6F96" w:rsidP="008A3B1E">
            <w:pPr>
              <w:jc w:val="center"/>
              <w:rPr>
                <w:rFonts w:ascii="Tahoma" w:hAnsi="Tahoma" w:cs="Tahoma"/>
                <w:sz w:val="20"/>
                <w:szCs w:val="20"/>
              </w:rPr>
            </w:pPr>
            <w:r w:rsidRPr="003221CF">
              <w:rPr>
                <w:rFonts w:ascii="Tahoma" w:hAnsi="Tahoma" w:cs="Tahoma"/>
                <w:sz w:val="20"/>
                <w:szCs w:val="20"/>
              </w:rPr>
              <w:t>6</w:t>
            </w:r>
            <w:r w:rsidR="0012206C" w:rsidRPr="003221CF">
              <w:rPr>
                <w:rFonts w:ascii="Tahoma" w:hAnsi="Tahoma" w:cs="Tahoma"/>
                <w:sz w:val="20"/>
                <w:szCs w:val="20"/>
              </w:rPr>
              <w:t>.9</w:t>
            </w:r>
          </w:p>
        </w:tc>
        <w:tc>
          <w:tcPr>
            <w:tcW w:w="1680" w:type="pct"/>
            <w:shd w:val="clear" w:color="auto" w:fill="auto"/>
            <w:vAlign w:val="center"/>
          </w:tcPr>
          <w:p w14:paraId="772C4ECC" w14:textId="77777777" w:rsidR="0012206C" w:rsidRPr="003221CF" w:rsidRDefault="0012206C" w:rsidP="008A3B1E">
            <w:pPr>
              <w:numPr>
                <w:ilvl w:val="0"/>
                <w:numId w:val="5"/>
              </w:numPr>
              <w:ind w:left="198" w:hanging="142"/>
              <w:jc w:val="both"/>
              <w:rPr>
                <w:rFonts w:ascii="Tahoma" w:hAnsi="Tahoma" w:cs="Tahoma"/>
                <w:sz w:val="20"/>
                <w:szCs w:val="20"/>
              </w:rPr>
            </w:pPr>
            <w:r w:rsidRPr="003221CF">
              <w:rPr>
                <w:rFonts w:ascii="Tahoma" w:hAnsi="Tahoma" w:cs="Tahoma"/>
                <w:sz w:val="20"/>
                <w:szCs w:val="20"/>
              </w:rPr>
              <w:t xml:space="preserve">in caso di offerta economicamente più vantaggiosa, la ponderazione relativa degli elementi </w:t>
            </w:r>
          </w:p>
        </w:tc>
        <w:tc>
          <w:tcPr>
            <w:tcW w:w="1305" w:type="pct"/>
            <w:vMerge/>
            <w:shd w:val="clear" w:color="auto" w:fill="auto"/>
            <w:vAlign w:val="center"/>
          </w:tcPr>
          <w:p w14:paraId="4F12D30E" w14:textId="77777777" w:rsidR="0012206C" w:rsidRPr="003221CF" w:rsidRDefault="0012206C" w:rsidP="0012206C">
            <w:pPr>
              <w:jc w:val="both"/>
              <w:rPr>
                <w:rFonts w:ascii="Tahoma" w:hAnsi="Tahoma" w:cs="Tahoma"/>
                <w:sz w:val="20"/>
                <w:szCs w:val="20"/>
              </w:rPr>
            </w:pPr>
          </w:p>
        </w:tc>
        <w:tc>
          <w:tcPr>
            <w:tcW w:w="489" w:type="pct"/>
            <w:vMerge/>
            <w:shd w:val="clear" w:color="auto" w:fill="auto"/>
            <w:vAlign w:val="center"/>
          </w:tcPr>
          <w:p w14:paraId="2037955B" w14:textId="77777777" w:rsidR="0012206C" w:rsidRPr="003221CF" w:rsidRDefault="0012206C" w:rsidP="008A3B1E">
            <w:pPr>
              <w:tabs>
                <w:tab w:val="left" w:pos="6237"/>
              </w:tabs>
              <w:jc w:val="center"/>
              <w:rPr>
                <w:rFonts w:ascii="Tahoma" w:hAnsi="Tahoma" w:cs="Tahoma"/>
                <w:bCs/>
                <w:sz w:val="20"/>
                <w:szCs w:val="20"/>
              </w:rPr>
            </w:pPr>
          </w:p>
        </w:tc>
        <w:tc>
          <w:tcPr>
            <w:tcW w:w="788" w:type="pct"/>
            <w:vMerge/>
          </w:tcPr>
          <w:p w14:paraId="612E89ED" w14:textId="77777777" w:rsidR="0012206C" w:rsidRPr="003221CF" w:rsidRDefault="0012206C" w:rsidP="008A3B1E">
            <w:pPr>
              <w:jc w:val="center"/>
              <w:rPr>
                <w:rFonts w:ascii="Tahoma" w:hAnsi="Tahoma" w:cs="Tahoma"/>
                <w:sz w:val="20"/>
                <w:szCs w:val="20"/>
              </w:rPr>
            </w:pPr>
          </w:p>
        </w:tc>
        <w:tc>
          <w:tcPr>
            <w:tcW w:w="555" w:type="pct"/>
            <w:vMerge/>
            <w:shd w:val="clear" w:color="auto" w:fill="auto"/>
            <w:vAlign w:val="center"/>
          </w:tcPr>
          <w:p w14:paraId="0F6992A9" w14:textId="28F1D96A" w:rsidR="0012206C" w:rsidRPr="003221CF" w:rsidRDefault="0012206C" w:rsidP="008A3B1E">
            <w:pPr>
              <w:jc w:val="center"/>
              <w:rPr>
                <w:rFonts w:ascii="Tahoma" w:hAnsi="Tahoma" w:cs="Tahoma"/>
                <w:sz w:val="20"/>
                <w:szCs w:val="20"/>
              </w:rPr>
            </w:pPr>
          </w:p>
        </w:tc>
      </w:tr>
      <w:tr w:rsidR="0012206C" w:rsidRPr="003221CF" w14:paraId="259CA075" w14:textId="77777777" w:rsidTr="00F90DAB">
        <w:trPr>
          <w:trHeight w:val="20"/>
        </w:trPr>
        <w:tc>
          <w:tcPr>
            <w:tcW w:w="183" w:type="pct"/>
            <w:shd w:val="clear" w:color="auto" w:fill="auto"/>
            <w:vAlign w:val="center"/>
          </w:tcPr>
          <w:p w14:paraId="18AC48DD" w14:textId="6D30F1D9" w:rsidR="0012206C" w:rsidRPr="003221CF" w:rsidRDefault="006C6F96" w:rsidP="008A3B1E">
            <w:pPr>
              <w:jc w:val="center"/>
              <w:rPr>
                <w:rFonts w:ascii="Tahoma" w:hAnsi="Tahoma" w:cs="Tahoma"/>
                <w:sz w:val="20"/>
                <w:szCs w:val="20"/>
              </w:rPr>
            </w:pPr>
            <w:r w:rsidRPr="003221CF">
              <w:rPr>
                <w:rFonts w:ascii="Tahoma" w:hAnsi="Tahoma" w:cs="Tahoma"/>
                <w:sz w:val="20"/>
                <w:szCs w:val="20"/>
              </w:rPr>
              <w:t>6</w:t>
            </w:r>
            <w:r w:rsidR="0012206C" w:rsidRPr="003221CF">
              <w:rPr>
                <w:rFonts w:ascii="Tahoma" w:hAnsi="Tahoma" w:cs="Tahoma"/>
                <w:sz w:val="20"/>
                <w:szCs w:val="20"/>
              </w:rPr>
              <w:t>.10</w:t>
            </w:r>
          </w:p>
        </w:tc>
        <w:tc>
          <w:tcPr>
            <w:tcW w:w="1680" w:type="pct"/>
            <w:shd w:val="clear" w:color="auto" w:fill="auto"/>
            <w:vAlign w:val="center"/>
          </w:tcPr>
          <w:p w14:paraId="247402AE" w14:textId="77777777" w:rsidR="0012206C" w:rsidRPr="003221CF" w:rsidRDefault="0012206C" w:rsidP="008A3B1E">
            <w:pPr>
              <w:numPr>
                <w:ilvl w:val="0"/>
                <w:numId w:val="5"/>
              </w:numPr>
              <w:ind w:left="198" w:hanging="142"/>
              <w:jc w:val="both"/>
              <w:rPr>
                <w:rFonts w:ascii="Tahoma" w:hAnsi="Tahoma" w:cs="Tahoma"/>
                <w:sz w:val="20"/>
                <w:szCs w:val="20"/>
              </w:rPr>
            </w:pPr>
            <w:r w:rsidRPr="003221CF">
              <w:rPr>
                <w:rFonts w:ascii="Tahoma" w:hAnsi="Tahoma" w:cs="Tahoma"/>
                <w:sz w:val="20"/>
                <w:szCs w:val="20"/>
              </w:rPr>
              <w:t>in caso di offerta economicamente più vantaggiosa, la tabella dei punteggi con relativi sub criteri e sub punteggi</w:t>
            </w:r>
          </w:p>
        </w:tc>
        <w:tc>
          <w:tcPr>
            <w:tcW w:w="1305" w:type="pct"/>
            <w:vMerge/>
            <w:shd w:val="clear" w:color="auto" w:fill="auto"/>
            <w:vAlign w:val="center"/>
          </w:tcPr>
          <w:p w14:paraId="0324C8E3" w14:textId="77777777" w:rsidR="0012206C" w:rsidRPr="003221CF" w:rsidRDefault="0012206C" w:rsidP="0012206C">
            <w:pPr>
              <w:jc w:val="both"/>
              <w:rPr>
                <w:rFonts w:ascii="Tahoma" w:hAnsi="Tahoma" w:cs="Tahoma"/>
                <w:sz w:val="20"/>
                <w:szCs w:val="20"/>
              </w:rPr>
            </w:pPr>
          </w:p>
        </w:tc>
        <w:tc>
          <w:tcPr>
            <w:tcW w:w="489" w:type="pct"/>
            <w:vMerge/>
            <w:shd w:val="clear" w:color="auto" w:fill="auto"/>
            <w:vAlign w:val="center"/>
          </w:tcPr>
          <w:p w14:paraId="353B5C45" w14:textId="77777777" w:rsidR="0012206C" w:rsidRPr="003221CF" w:rsidRDefault="0012206C" w:rsidP="008A3B1E">
            <w:pPr>
              <w:tabs>
                <w:tab w:val="left" w:pos="6237"/>
              </w:tabs>
              <w:jc w:val="center"/>
              <w:rPr>
                <w:rFonts w:ascii="Tahoma" w:hAnsi="Tahoma" w:cs="Tahoma"/>
                <w:bCs/>
                <w:sz w:val="20"/>
                <w:szCs w:val="20"/>
              </w:rPr>
            </w:pPr>
          </w:p>
        </w:tc>
        <w:tc>
          <w:tcPr>
            <w:tcW w:w="788" w:type="pct"/>
            <w:vMerge/>
          </w:tcPr>
          <w:p w14:paraId="0DDF6D95" w14:textId="77777777" w:rsidR="0012206C" w:rsidRPr="003221CF" w:rsidRDefault="0012206C" w:rsidP="008A3B1E">
            <w:pPr>
              <w:jc w:val="center"/>
              <w:rPr>
                <w:rFonts w:ascii="Tahoma" w:hAnsi="Tahoma" w:cs="Tahoma"/>
                <w:sz w:val="20"/>
                <w:szCs w:val="20"/>
              </w:rPr>
            </w:pPr>
          </w:p>
        </w:tc>
        <w:tc>
          <w:tcPr>
            <w:tcW w:w="555" w:type="pct"/>
            <w:vMerge/>
            <w:shd w:val="clear" w:color="auto" w:fill="auto"/>
            <w:vAlign w:val="center"/>
          </w:tcPr>
          <w:p w14:paraId="414F9890" w14:textId="516E41CE" w:rsidR="0012206C" w:rsidRPr="003221CF" w:rsidRDefault="0012206C" w:rsidP="008A3B1E">
            <w:pPr>
              <w:jc w:val="center"/>
              <w:rPr>
                <w:rFonts w:ascii="Tahoma" w:hAnsi="Tahoma" w:cs="Tahoma"/>
                <w:sz w:val="20"/>
                <w:szCs w:val="20"/>
              </w:rPr>
            </w:pPr>
          </w:p>
        </w:tc>
      </w:tr>
      <w:tr w:rsidR="0012206C" w:rsidRPr="003221CF" w14:paraId="4BD40FBD" w14:textId="77777777" w:rsidTr="00F90DAB">
        <w:trPr>
          <w:trHeight w:val="20"/>
        </w:trPr>
        <w:tc>
          <w:tcPr>
            <w:tcW w:w="183" w:type="pct"/>
            <w:shd w:val="clear" w:color="auto" w:fill="auto"/>
            <w:vAlign w:val="center"/>
          </w:tcPr>
          <w:p w14:paraId="04C481AC" w14:textId="6617B2D0" w:rsidR="0012206C" w:rsidRPr="003221CF" w:rsidRDefault="006C6F96" w:rsidP="008A3B1E">
            <w:pPr>
              <w:jc w:val="center"/>
              <w:rPr>
                <w:rFonts w:ascii="Tahoma" w:hAnsi="Tahoma" w:cs="Tahoma"/>
                <w:sz w:val="20"/>
                <w:szCs w:val="20"/>
              </w:rPr>
            </w:pPr>
            <w:r w:rsidRPr="003221CF">
              <w:rPr>
                <w:rFonts w:ascii="Tahoma" w:hAnsi="Tahoma" w:cs="Tahoma"/>
                <w:sz w:val="20"/>
                <w:szCs w:val="20"/>
              </w:rPr>
              <w:t>6</w:t>
            </w:r>
            <w:r w:rsidR="0012206C" w:rsidRPr="003221CF">
              <w:rPr>
                <w:rFonts w:ascii="Tahoma" w:hAnsi="Tahoma" w:cs="Tahoma"/>
                <w:sz w:val="20"/>
                <w:szCs w:val="20"/>
              </w:rPr>
              <w:t>.11</w:t>
            </w:r>
          </w:p>
        </w:tc>
        <w:tc>
          <w:tcPr>
            <w:tcW w:w="1680" w:type="pct"/>
            <w:shd w:val="clear" w:color="auto" w:fill="auto"/>
            <w:vAlign w:val="center"/>
          </w:tcPr>
          <w:p w14:paraId="01AF5CCF" w14:textId="77777777" w:rsidR="0012206C" w:rsidRPr="003221CF" w:rsidRDefault="0012206C" w:rsidP="00CC4A69">
            <w:pPr>
              <w:numPr>
                <w:ilvl w:val="0"/>
                <w:numId w:val="5"/>
              </w:numPr>
              <w:ind w:left="198" w:hanging="142"/>
              <w:jc w:val="both"/>
              <w:rPr>
                <w:rFonts w:ascii="Tahoma" w:hAnsi="Tahoma" w:cs="Tahoma"/>
                <w:sz w:val="20"/>
                <w:szCs w:val="20"/>
              </w:rPr>
            </w:pPr>
            <w:r w:rsidRPr="003221CF">
              <w:rPr>
                <w:rFonts w:ascii="Tahoma" w:hAnsi="Tahoma" w:cs="Tahoma"/>
                <w:sz w:val="20"/>
                <w:szCs w:val="20"/>
              </w:rPr>
              <w:t>il giorno e l’ora della prima seduta pubblica di gara</w:t>
            </w:r>
          </w:p>
        </w:tc>
        <w:tc>
          <w:tcPr>
            <w:tcW w:w="1305" w:type="pct"/>
            <w:vMerge/>
            <w:shd w:val="clear" w:color="auto" w:fill="auto"/>
            <w:vAlign w:val="center"/>
          </w:tcPr>
          <w:p w14:paraId="7EAB5E9C" w14:textId="77777777" w:rsidR="0012206C" w:rsidRPr="003221CF" w:rsidRDefault="0012206C" w:rsidP="0012206C">
            <w:pPr>
              <w:jc w:val="both"/>
              <w:rPr>
                <w:rFonts w:ascii="Tahoma" w:hAnsi="Tahoma" w:cs="Tahoma"/>
                <w:sz w:val="20"/>
                <w:szCs w:val="20"/>
              </w:rPr>
            </w:pPr>
          </w:p>
        </w:tc>
        <w:tc>
          <w:tcPr>
            <w:tcW w:w="489" w:type="pct"/>
            <w:vMerge/>
            <w:shd w:val="clear" w:color="auto" w:fill="auto"/>
            <w:vAlign w:val="center"/>
          </w:tcPr>
          <w:p w14:paraId="0F597DE3" w14:textId="77777777" w:rsidR="0012206C" w:rsidRPr="003221CF" w:rsidRDefault="0012206C" w:rsidP="008A3B1E">
            <w:pPr>
              <w:tabs>
                <w:tab w:val="left" w:pos="6237"/>
              </w:tabs>
              <w:jc w:val="center"/>
              <w:rPr>
                <w:rFonts w:ascii="Tahoma" w:hAnsi="Tahoma" w:cs="Tahoma"/>
                <w:bCs/>
                <w:sz w:val="20"/>
                <w:szCs w:val="20"/>
              </w:rPr>
            </w:pPr>
          </w:p>
        </w:tc>
        <w:tc>
          <w:tcPr>
            <w:tcW w:w="788" w:type="pct"/>
            <w:vMerge/>
          </w:tcPr>
          <w:p w14:paraId="53407DD4" w14:textId="77777777" w:rsidR="0012206C" w:rsidRPr="003221CF" w:rsidRDefault="0012206C" w:rsidP="008A3B1E">
            <w:pPr>
              <w:jc w:val="center"/>
              <w:rPr>
                <w:rFonts w:ascii="Tahoma" w:hAnsi="Tahoma" w:cs="Tahoma"/>
                <w:sz w:val="20"/>
                <w:szCs w:val="20"/>
              </w:rPr>
            </w:pPr>
          </w:p>
        </w:tc>
        <w:tc>
          <w:tcPr>
            <w:tcW w:w="555" w:type="pct"/>
            <w:vMerge/>
            <w:shd w:val="clear" w:color="auto" w:fill="auto"/>
            <w:vAlign w:val="center"/>
          </w:tcPr>
          <w:p w14:paraId="773F20A3" w14:textId="4F7B9644" w:rsidR="0012206C" w:rsidRPr="003221CF" w:rsidRDefault="0012206C" w:rsidP="008A3B1E">
            <w:pPr>
              <w:jc w:val="center"/>
              <w:rPr>
                <w:rFonts w:ascii="Tahoma" w:hAnsi="Tahoma" w:cs="Tahoma"/>
                <w:sz w:val="20"/>
                <w:szCs w:val="20"/>
              </w:rPr>
            </w:pPr>
          </w:p>
        </w:tc>
      </w:tr>
      <w:tr w:rsidR="0012206C" w:rsidRPr="003221CF" w14:paraId="1BD0F842" w14:textId="77777777" w:rsidTr="00F90DAB">
        <w:trPr>
          <w:trHeight w:val="20"/>
        </w:trPr>
        <w:tc>
          <w:tcPr>
            <w:tcW w:w="183" w:type="pct"/>
            <w:shd w:val="clear" w:color="auto" w:fill="auto"/>
            <w:vAlign w:val="center"/>
          </w:tcPr>
          <w:p w14:paraId="216CAFB0" w14:textId="7C7A3EEF" w:rsidR="0012206C" w:rsidRPr="003221CF" w:rsidRDefault="006C6F96" w:rsidP="008A3B1E">
            <w:pPr>
              <w:jc w:val="center"/>
              <w:rPr>
                <w:rFonts w:ascii="Tahoma" w:hAnsi="Tahoma" w:cs="Tahoma"/>
                <w:sz w:val="20"/>
                <w:szCs w:val="20"/>
              </w:rPr>
            </w:pPr>
            <w:r w:rsidRPr="003221CF">
              <w:rPr>
                <w:rFonts w:ascii="Tahoma" w:hAnsi="Tahoma" w:cs="Tahoma"/>
                <w:sz w:val="20"/>
                <w:szCs w:val="20"/>
              </w:rPr>
              <w:t>7</w:t>
            </w:r>
            <w:r w:rsidR="0012206C" w:rsidRPr="003221CF">
              <w:rPr>
                <w:rFonts w:ascii="Tahoma" w:hAnsi="Tahoma" w:cs="Tahoma"/>
                <w:sz w:val="20"/>
                <w:szCs w:val="20"/>
              </w:rPr>
              <w:t>.</w:t>
            </w:r>
          </w:p>
        </w:tc>
        <w:tc>
          <w:tcPr>
            <w:tcW w:w="1680" w:type="pct"/>
            <w:shd w:val="clear" w:color="auto" w:fill="auto"/>
            <w:vAlign w:val="center"/>
          </w:tcPr>
          <w:p w14:paraId="619CA73C" w14:textId="77777777" w:rsidR="0012206C" w:rsidRPr="003221CF" w:rsidRDefault="0012206C" w:rsidP="00CC4A69">
            <w:pPr>
              <w:jc w:val="both"/>
              <w:rPr>
                <w:rFonts w:ascii="Tahoma" w:hAnsi="Tahoma" w:cs="Tahoma"/>
                <w:sz w:val="20"/>
                <w:szCs w:val="20"/>
              </w:rPr>
            </w:pPr>
            <w:r w:rsidRPr="003221CF">
              <w:rPr>
                <w:rFonts w:ascii="Tahoma" w:hAnsi="Tahoma" w:cs="Tahoma"/>
                <w:sz w:val="20"/>
                <w:szCs w:val="20"/>
              </w:rPr>
              <w:t>Le specifiche tecniche inserite nella lettera di invito non sono discriminatorie</w:t>
            </w:r>
          </w:p>
        </w:tc>
        <w:tc>
          <w:tcPr>
            <w:tcW w:w="1305" w:type="pct"/>
            <w:shd w:val="clear" w:color="auto" w:fill="auto"/>
            <w:vAlign w:val="center"/>
          </w:tcPr>
          <w:p w14:paraId="3238F49D" w14:textId="77777777" w:rsidR="0012206C" w:rsidRPr="003221CF" w:rsidRDefault="0012206C" w:rsidP="0012206C">
            <w:pPr>
              <w:jc w:val="both"/>
              <w:rPr>
                <w:rFonts w:ascii="Tahoma" w:hAnsi="Tahoma" w:cs="Tahoma"/>
                <w:sz w:val="20"/>
                <w:szCs w:val="20"/>
              </w:rPr>
            </w:pPr>
            <w:r w:rsidRPr="003221CF">
              <w:rPr>
                <w:rFonts w:ascii="Tahoma" w:hAnsi="Tahoma" w:cs="Tahoma"/>
                <w:sz w:val="20"/>
                <w:szCs w:val="20"/>
              </w:rPr>
              <w:t>Le specifiche tecniche inserite nella lettera di invito non sono discriminatorie.</w:t>
            </w:r>
          </w:p>
          <w:p w14:paraId="1356124D" w14:textId="4E0CED59" w:rsidR="0012206C" w:rsidRPr="003221CF" w:rsidRDefault="0012206C" w:rsidP="0012206C">
            <w:pPr>
              <w:jc w:val="both"/>
              <w:rPr>
                <w:rFonts w:ascii="Tahoma" w:hAnsi="Tahoma" w:cs="Tahoma"/>
                <w:sz w:val="20"/>
                <w:szCs w:val="20"/>
              </w:rPr>
            </w:pPr>
            <w:r w:rsidRPr="003221CF">
              <w:rPr>
                <w:rFonts w:ascii="Tahoma" w:hAnsi="Tahoma" w:cs="Tahoma"/>
                <w:sz w:val="20"/>
                <w:szCs w:val="20"/>
              </w:rPr>
              <w:t>Con almeno 3 offerte presentate non si ritengono discriminatorie, con meno di 3 offerte presentante se motivato adeguatamente non si applica la rettifica.</w:t>
            </w:r>
          </w:p>
        </w:tc>
        <w:tc>
          <w:tcPr>
            <w:tcW w:w="489" w:type="pct"/>
            <w:shd w:val="clear" w:color="auto" w:fill="auto"/>
            <w:vAlign w:val="center"/>
          </w:tcPr>
          <w:p w14:paraId="6808BD1B" w14:textId="7B68DF14" w:rsidR="0012206C" w:rsidRPr="003221CF" w:rsidRDefault="0012206C" w:rsidP="008A3B1E">
            <w:pPr>
              <w:tabs>
                <w:tab w:val="left" w:pos="6237"/>
              </w:tabs>
              <w:jc w:val="center"/>
              <w:rPr>
                <w:rFonts w:ascii="Tahoma" w:hAnsi="Tahoma" w:cs="Tahoma"/>
                <w:bCs/>
                <w:sz w:val="20"/>
                <w:szCs w:val="20"/>
              </w:rPr>
            </w:pPr>
            <w:r w:rsidRPr="003221CF">
              <w:rPr>
                <w:rFonts w:ascii="Tahoma" w:hAnsi="Tahoma" w:cs="Tahoma"/>
                <w:bCs/>
                <w:sz w:val="20"/>
                <w:szCs w:val="20"/>
              </w:rPr>
              <w:t>25%</w:t>
            </w:r>
          </w:p>
        </w:tc>
        <w:tc>
          <w:tcPr>
            <w:tcW w:w="788" w:type="pct"/>
          </w:tcPr>
          <w:p w14:paraId="55AE3AA5" w14:textId="77777777" w:rsidR="0012206C" w:rsidRPr="003221CF" w:rsidRDefault="0012206C" w:rsidP="008A3B1E">
            <w:pPr>
              <w:jc w:val="center"/>
              <w:rPr>
                <w:rFonts w:ascii="Tahoma" w:hAnsi="Tahoma" w:cs="Tahoma"/>
                <w:sz w:val="20"/>
                <w:szCs w:val="20"/>
              </w:rPr>
            </w:pPr>
          </w:p>
        </w:tc>
        <w:tc>
          <w:tcPr>
            <w:tcW w:w="555" w:type="pct"/>
            <w:shd w:val="clear" w:color="auto" w:fill="auto"/>
            <w:vAlign w:val="center"/>
          </w:tcPr>
          <w:p w14:paraId="324BAA4C" w14:textId="6C2800A9" w:rsidR="0012206C" w:rsidRPr="003221CF" w:rsidRDefault="0012206C" w:rsidP="008A3B1E">
            <w:pPr>
              <w:jc w:val="center"/>
              <w:rPr>
                <w:rFonts w:ascii="Tahoma" w:hAnsi="Tahoma" w:cs="Tahoma"/>
                <w:sz w:val="20"/>
                <w:szCs w:val="20"/>
              </w:rPr>
            </w:pPr>
          </w:p>
        </w:tc>
      </w:tr>
      <w:tr w:rsidR="0012206C" w:rsidRPr="003221CF" w14:paraId="139BAA31" w14:textId="77777777" w:rsidTr="00F90DAB">
        <w:trPr>
          <w:trHeight w:val="20"/>
        </w:trPr>
        <w:tc>
          <w:tcPr>
            <w:tcW w:w="183" w:type="pct"/>
            <w:shd w:val="clear" w:color="auto" w:fill="auto"/>
            <w:vAlign w:val="center"/>
          </w:tcPr>
          <w:p w14:paraId="3AD0BCDD" w14:textId="77A1E3F2" w:rsidR="0012206C" w:rsidRPr="003221CF" w:rsidRDefault="006C6F96" w:rsidP="008A3B1E">
            <w:pPr>
              <w:jc w:val="center"/>
              <w:rPr>
                <w:rFonts w:ascii="Tahoma" w:hAnsi="Tahoma" w:cs="Tahoma"/>
                <w:sz w:val="20"/>
                <w:szCs w:val="20"/>
              </w:rPr>
            </w:pPr>
            <w:r w:rsidRPr="003221CF">
              <w:rPr>
                <w:rFonts w:ascii="Tahoma" w:hAnsi="Tahoma" w:cs="Tahoma"/>
                <w:sz w:val="20"/>
                <w:szCs w:val="20"/>
              </w:rPr>
              <w:t>8</w:t>
            </w:r>
            <w:r w:rsidR="0012206C" w:rsidRPr="003221CF">
              <w:rPr>
                <w:rFonts w:ascii="Tahoma" w:hAnsi="Tahoma" w:cs="Tahoma"/>
                <w:sz w:val="20"/>
                <w:szCs w:val="20"/>
              </w:rPr>
              <w:t>.</w:t>
            </w:r>
          </w:p>
        </w:tc>
        <w:tc>
          <w:tcPr>
            <w:tcW w:w="1680" w:type="pct"/>
            <w:shd w:val="clear" w:color="auto" w:fill="auto"/>
            <w:vAlign w:val="center"/>
          </w:tcPr>
          <w:p w14:paraId="74EA4FA9" w14:textId="77777777" w:rsidR="0012206C" w:rsidRPr="003221CF" w:rsidRDefault="0012206C" w:rsidP="00CC4A69">
            <w:pPr>
              <w:jc w:val="both"/>
              <w:rPr>
                <w:rFonts w:ascii="Tahoma" w:hAnsi="Tahoma" w:cs="Tahoma"/>
                <w:sz w:val="20"/>
                <w:szCs w:val="20"/>
              </w:rPr>
            </w:pPr>
            <w:r w:rsidRPr="003221CF">
              <w:rPr>
                <w:rFonts w:ascii="Tahoma" w:hAnsi="Tahoma" w:cs="Tahoma"/>
                <w:sz w:val="20"/>
                <w:szCs w:val="20"/>
              </w:rPr>
              <w:t>L’oggetto dell’appalto è definito chiaramente ed in modo completo</w:t>
            </w:r>
          </w:p>
        </w:tc>
        <w:tc>
          <w:tcPr>
            <w:tcW w:w="1305" w:type="pct"/>
            <w:shd w:val="clear" w:color="auto" w:fill="auto"/>
            <w:vAlign w:val="center"/>
          </w:tcPr>
          <w:p w14:paraId="65C05BA5" w14:textId="629293F2" w:rsidR="0012206C" w:rsidRPr="003221CF" w:rsidRDefault="0012206C" w:rsidP="0012206C">
            <w:pPr>
              <w:jc w:val="both"/>
              <w:rPr>
                <w:rFonts w:ascii="Tahoma" w:hAnsi="Tahoma" w:cs="Tahoma"/>
                <w:sz w:val="20"/>
                <w:szCs w:val="20"/>
              </w:rPr>
            </w:pPr>
            <w:r w:rsidRPr="003221CF">
              <w:rPr>
                <w:rFonts w:ascii="Tahoma" w:hAnsi="Tahoma" w:cs="Tahoma"/>
                <w:sz w:val="20"/>
                <w:szCs w:val="20"/>
              </w:rPr>
              <w:t>La descrizione nel capitolato d'oneri è insufficiente affinché i potenziali offerenti/candidati siano in grado di determinare l'oggetto dell'appalto, gli interventi e le specifiche tecniche corrispondono al progetto ammesso a finanziamento.</w:t>
            </w:r>
          </w:p>
        </w:tc>
        <w:tc>
          <w:tcPr>
            <w:tcW w:w="489" w:type="pct"/>
            <w:shd w:val="clear" w:color="auto" w:fill="auto"/>
            <w:vAlign w:val="center"/>
          </w:tcPr>
          <w:p w14:paraId="1F88C639" w14:textId="26FBA58D" w:rsidR="0012206C" w:rsidRPr="003221CF" w:rsidRDefault="0012206C" w:rsidP="008A3B1E">
            <w:pPr>
              <w:tabs>
                <w:tab w:val="left" w:pos="6237"/>
              </w:tabs>
              <w:jc w:val="center"/>
              <w:rPr>
                <w:rFonts w:ascii="Tahoma" w:hAnsi="Tahoma" w:cs="Tahoma"/>
                <w:bCs/>
                <w:sz w:val="20"/>
                <w:szCs w:val="20"/>
              </w:rPr>
            </w:pPr>
            <w:r w:rsidRPr="003221CF">
              <w:rPr>
                <w:rFonts w:ascii="Tahoma" w:hAnsi="Tahoma" w:cs="Tahoma"/>
                <w:bCs/>
                <w:sz w:val="20"/>
                <w:szCs w:val="20"/>
              </w:rPr>
              <w:t>10%</w:t>
            </w:r>
          </w:p>
        </w:tc>
        <w:tc>
          <w:tcPr>
            <w:tcW w:w="788" w:type="pct"/>
          </w:tcPr>
          <w:p w14:paraId="3A012727" w14:textId="77777777" w:rsidR="0012206C" w:rsidRPr="003221CF" w:rsidRDefault="0012206C" w:rsidP="008A3B1E">
            <w:pPr>
              <w:jc w:val="center"/>
              <w:rPr>
                <w:rFonts w:ascii="Tahoma" w:hAnsi="Tahoma" w:cs="Tahoma"/>
                <w:sz w:val="20"/>
                <w:szCs w:val="20"/>
              </w:rPr>
            </w:pPr>
          </w:p>
        </w:tc>
        <w:tc>
          <w:tcPr>
            <w:tcW w:w="555" w:type="pct"/>
            <w:shd w:val="clear" w:color="auto" w:fill="auto"/>
            <w:vAlign w:val="center"/>
          </w:tcPr>
          <w:p w14:paraId="5D294728" w14:textId="180CB179" w:rsidR="0012206C" w:rsidRPr="003221CF" w:rsidRDefault="0012206C" w:rsidP="008A3B1E">
            <w:pPr>
              <w:jc w:val="center"/>
              <w:rPr>
                <w:rFonts w:ascii="Tahoma" w:hAnsi="Tahoma" w:cs="Tahoma"/>
                <w:sz w:val="20"/>
                <w:szCs w:val="20"/>
              </w:rPr>
            </w:pPr>
          </w:p>
        </w:tc>
      </w:tr>
      <w:tr w:rsidR="0012206C" w:rsidRPr="003221CF" w14:paraId="1C943154" w14:textId="77777777" w:rsidTr="00F90DAB">
        <w:trPr>
          <w:trHeight w:val="20"/>
        </w:trPr>
        <w:tc>
          <w:tcPr>
            <w:tcW w:w="183" w:type="pct"/>
            <w:shd w:val="clear" w:color="auto" w:fill="auto"/>
            <w:vAlign w:val="center"/>
          </w:tcPr>
          <w:p w14:paraId="55DCD96A" w14:textId="1B3745DB" w:rsidR="0012206C" w:rsidRPr="003221CF" w:rsidRDefault="006C6F96" w:rsidP="008A3B1E">
            <w:pPr>
              <w:jc w:val="center"/>
              <w:rPr>
                <w:rFonts w:ascii="Tahoma" w:hAnsi="Tahoma" w:cs="Tahoma"/>
                <w:sz w:val="20"/>
                <w:szCs w:val="20"/>
              </w:rPr>
            </w:pPr>
            <w:r w:rsidRPr="003221CF">
              <w:rPr>
                <w:rFonts w:ascii="Tahoma" w:hAnsi="Tahoma" w:cs="Tahoma"/>
                <w:sz w:val="20"/>
                <w:szCs w:val="20"/>
              </w:rPr>
              <w:lastRenderedPageBreak/>
              <w:t>9</w:t>
            </w:r>
            <w:r w:rsidR="0012206C" w:rsidRPr="003221CF">
              <w:rPr>
                <w:rFonts w:ascii="Tahoma" w:hAnsi="Tahoma" w:cs="Tahoma"/>
                <w:sz w:val="20"/>
                <w:szCs w:val="20"/>
              </w:rPr>
              <w:t>.</w:t>
            </w:r>
          </w:p>
        </w:tc>
        <w:tc>
          <w:tcPr>
            <w:tcW w:w="1680" w:type="pct"/>
            <w:shd w:val="clear" w:color="auto" w:fill="auto"/>
            <w:vAlign w:val="center"/>
          </w:tcPr>
          <w:p w14:paraId="148D9984" w14:textId="77777777" w:rsidR="0012206C" w:rsidRPr="003221CF" w:rsidRDefault="0012206C" w:rsidP="00CC4A69">
            <w:pPr>
              <w:jc w:val="both"/>
              <w:rPr>
                <w:rFonts w:ascii="Tahoma" w:hAnsi="Tahoma" w:cs="Tahoma"/>
                <w:sz w:val="20"/>
                <w:szCs w:val="20"/>
              </w:rPr>
            </w:pPr>
            <w:r w:rsidRPr="003221CF">
              <w:rPr>
                <w:rFonts w:ascii="Tahoma" w:hAnsi="Tahoma" w:cs="Tahoma"/>
                <w:sz w:val="20"/>
                <w:szCs w:val="20"/>
              </w:rPr>
              <w:t>I criteri di selezione e/o aggiudicazione inseriti nella lettera di invito:</w:t>
            </w:r>
          </w:p>
        </w:tc>
        <w:tc>
          <w:tcPr>
            <w:tcW w:w="1305" w:type="pct"/>
            <w:vMerge w:val="restart"/>
            <w:shd w:val="clear" w:color="auto" w:fill="auto"/>
            <w:vAlign w:val="center"/>
          </w:tcPr>
          <w:p w14:paraId="7E11B00C" w14:textId="77777777" w:rsidR="0012206C" w:rsidRPr="003221CF" w:rsidRDefault="0012206C" w:rsidP="0012206C">
            <w:pPr>
              <w:jc w:val="both"/>
              <w:rPr>
                <w:rFonts w:ascii="Tahoma" w:hAnsi="Tahoma" w:cs="Tahoma"/>
                <w:sz w:val="20"/>
                <w:szCs w:val="20"/>
              </w:rPr>
            </w:pPr>
            <w:r w:rsidRPr="003221CF">
              <w:rPr>
                <w:rFonts w:ascii="Tahoma" w:hAnsi="Tahoma" w:cs="Tahoma"/>
                <w:sz w:val="20"/>
                <w:szCs w:val="20"/>
              </w:rPr>
              <w:t>Quando può essere dimostrato che i livelli minimi di capacità richiesti per un appalto specifico non sono connessi e proporzionati all'oggetto dell'appalto, il che non permette di garantire pari accesso agli offerenti o comporta la creazione di ostacoli ingiustificati all'apertura degli appalti pubblici alla concorrenza.</w:t>
            </w:r>
          </w:p>
          <w:p w14:paraId="5F7E7A94" w14:textId="079BB632" w:rsidR="0012206C" w:rsidRPr="003221CF" w:rsidRDefault="0012206C" w:rsidP="0012206C">
            <w:pPr>
              <w:jc w:val="both"/>
              <w:rPr>
                <w:rFonts w:ascii="Tahoma" w:hAnsi="Tahoma" w:cs="Tahoma"/>
                <w:sz w:val="20"/>
                <w:szCs w:val="20"/>
              </w:rPr>
            </w:pPr>
            <w:r w:rsidRPr="003221CF">
              <w:rPr>
                <w:rFonts w:ascii="Tahoma" w:hAnsi="Tahoma" w:cs="Tahoma"/>
                <w:sz w:val="20"/>
                <w:szCs w:val="20"/>
              </w:rPr>
              <w:t>Con almeno 3 offerte ammesse e valutate si ritengono non discriminatori e proporzionati, con meno di 3 offerte ammesse e valutate se motivato adeguatamente non si applica la rettifica.</w:t>
            </w:r>
          </w:p>
        </w:tc>
        <w:tc>
          <w:tcPr>
            <w:tcW w:w="489" w:type="pct"/>
            <w:vMerge w:val="restart"/>
            <w:shd w:val="clear" w:color="auto" w:fill="auto"/>
            <w:vAlign w:val="center"/>
          </w:tcPr>
          <w:p w14:paraId="12315D34" w14:textId="22222522" w:rsidR="0012206C" w:rsidRPr="003221CF" w:rsidRDefault="0012206C" w:rsidP="008A3B1E">
            <w:pPr>
              <w:tabs>
                <w:tab w:val="left" w:pos="6237"/>
              </w:tabs>
              <w:jc w:val="center"/>
              <w:rPr>
                <w:rFonts w:ascii="Tahoma" w:hAnsi="Tahoma" w:cs="Tahoma"/>
                <w:bCs/>
                <w:sz w:val="20"/>
                <w:szCs w:val="20"/>
              </w:rPr>
            </w:pPr>
            <w:r w:rsidRPr="003221CF">
              <w:rPr>
                <w:rFonts w:ascii="Tahoma" w:hAnsi="Tahoma" w:cs="Tahoma"/>
                <w:bCs/>
                <w:sz w:val="20"/>
                <w:szCs w:val="20"/>
              </w:rPr>
              <w:t>25%</w:t>
            </w:r>
          </w:p>
        </w:tc>
        <w:tc>
          <w:tcPr>
            <w:tcW w:w="788" w:type="pct"/>
          </w:tcPr>
          <w:p w14:paraId="36499824" w14:textId="77777777" w:rsidR="0012206C" w:rsidRPr="003221CF" w:rsidRDefault="0012206C" w:rsidP="008A3B1E">
            <w:pPr>
              <w:jc w:val="center"/>
              <w:rPr>
                <w:rFonts w:ascii="Tahoma" w:hAnsi="Tahoma" w:cs="Tahoma"/>
                <w:sz w:val="20"/>
                <w:szCs w:val="20"/>
              </w:rPr>
            </w:pPr>
          </w:p>
        </w:tc>
        <w:tc>
          <w:tcPr>
            <w:tcW w:w="555" w:type="pct"/>
            <w:vMerge w:val="restart"/>
            <w:shd w:val="clear" w:color="auto" w:fill="auto"/>
            <w:vAlign w:val="center"/>
          </w:tcPr>
          <w:p w14:paraId="0AD15AC7" w14:textId="5947E5D9" w:rsidR="0012206C" w:rsidRPr="003221CF" w:rsidRDefault="0012206C" w:rsidP="008A3B1E">
            <w:pPr>
              <w:jc w:val="center"/>
              <w:rPr>
                <w:rFonts w:ascii="Tahoma" w:hAnsi="Tahoma" w:cs="Tahoma"/>
                <w:sz w:val="20"/>
                <w:szCs w:val="20"/>
              </w:rPr>
            </w:pPr>
          </w:p>
        </w:tc>
      </w:tr>
      <w:tr w:rsidR="0012206C" w:rsidRPr="003221CF" w14:paraId="290FAE24" w14:textId="77777777" w:rsidTr="00F90DAB">
        <w:trPr>
          <w:trHeight w:val="20"/>
        </w:trPr>
        <w:tc>
          <w:tcPr>
            <w:tcW w:w="183" w:type="pct"/>
            <w:shd w:val="clear" w:color="auto" w:fill="auto"/>
            <w:vAlign w:val="center"/>
          </w:tcPr>
          <w:p w14:paraId="7C351D5B" w14:textId="658BB358" w:rsidR="0012206C" w:rsidRPr="003221CF" w:rsidRDefault="006C6F96" w:rsidP="008A3B1E">
            <w:pPr>
              <w:jc w:val="center"/>
              <w:rPr>
                <w:rFonts w:ascii="Tahoma" w:hAnsi="Tahoma" w:cs="Tahoma"/>
                <w:sz w:val="20"/>
                <w:szCs w:val="20"/>
              </w:rPr>
            </w:pPr>
            <w:r w:rsidRPr="003221CF">
              <w:rPr>
                <w:rFonts w:ascii="Tahoma" w:hAnsi="Tahoma" w:cs="Tahoma"/>
                <w:sz w:val="20"/>
                <w:szCs w:val="20"/>
              </w:rPr>
              <w:t>9</w:t>
            </w:r>
            <w:r w:rsidR="0012206C" w:rsidRPr="003221CF">
              <w:rPr>
                <w:rFonts w:ascii="Tahoma" w:hAnsi="Tahoma" w:cs="Tahoma"/>
                <w:sz w:val="20"/>
                <w:szCs w:val="20"/>
              </w:rPr>
              <w:t>.a</w:t>
            </w:r>
          </w:p>
        </w:tc>
        <w:tc>
          <w:tcPr>
            <w:tcW w:w="1680" w:type="pct"/>
            <w:shd w:val="clear" w:color="auto" w:fill="auto"/>
            <w:vAlign w:val="center"/>
          </w:tcPr>
          <w:p w14:paraId="1CB434F4" w14:textId="7C55732E" w:rsidR="0012206C" w:rsidRPr="003221CF" w:rsidRDefault="0012206C" w:rsidP="00CC4A69">
            <w:pPr>
              <w:jc w:val="both"/>
              <w:rPr>
                <w:rFonts w:ascii="Tahoma" w:hAnsi="Tahoma" w:cs="Tahoma"/>
                <w:sz w:val="20"/>
                <w:szCs w:val="20"/>
              </w:rPr>
            </w:pPr>
            <w:r w:rsidRPr="003221CF">
              <w:rPr>
                <w:rFonts w:ascii="Tahoma" w:hAnsi="Tahoma" w:cs="Tahoma"/>
                <w:sz w:val="20"/>
                <w:szCs w:val="20"/>
              </w:rPr>
              <w:t>-non sono discriminatori</w:t>
            </w:r>
          </w:p>
        </w:tc>
        <w:tc>
          <w:tcPr>
            <w:tcW w:w="1305" w:type="pct"/>
            <w:vMerge/>
            <w:shd w:val="clear" w:color="auto" w:fill="auto"/>
            <w:vAlign w:val="center"/>
          </w:tcPr>
          <w:p w14:paraId="03494D68" w14:textId="77777777" w:rsidR="0012206C" w:rsidRPr="003221CF" w:rsidRDefault="0012206C" w:rsidP="008A3B1E">
            <w:pPr>
              <w:rPr>
                <w:rFonts w:ascii="Tahoma" w:hAnsi="Tahoma" w:cs="Tahoma"/>
                <w:sz w:val="20"/>
                <w:szCs w:val="20"/>
              </w:rPr>
            </w:pPr>
          </w:p>
        </w:tc>
        <w:tc>
          <w:tcPr>
            <w:tcW w:w="489" w:type="pct"/>
            <w:vMerge/>
            <w:shd w:val="clear" w:color="auto" w:fill="auto"/>
            <w:vAlign w:val="center"/>
          </w:tcPr>
          <w:p w14:paraId="2E2B4B8D" w14:textId="77777777" w:rsidR="0012206C" w:rsidRPr="003221CF" w:rsidRDefault="0012206C" w:rsidP="008A3B1E">
            <w:pPr>
              <w:jc w:val="center"/>
              <w:rPr>
                <w:rFonts w:ascii="Tahoma" w:hAnsi="Tahoma" w:cs="Tahoma"/>
                <w:sz w:val="20"/>
                <w:szCs w:val="20"/>
              </w:rPr>
            </w:pPr>
          </w:p>
        </w:tc>
        <w:tc>
          <w:tcPr>
            <w:tcW w:w="788" w:type="pct"/>
          </w:tcPr>
          <w:p w14:paraId="7F111490" w14:textId="77777777" w:rsidR="0012206C" w:rsidRPr="003221CF" w:rsidRDefault="0012206C" w:rsidP="008A3B1E">
            <w:pPr>
              <w:jc w:val="center"/>
              <w:rPr>
                <w:rFonts w:ascii="Tahoma" w:hAnsi="Tahoma" w:cs="Tahoma"/>
                <w:sz w:val="20"/>
                <w:szCs w:val="20"/>
              </w:rPr>
            </w:pPr>
          </w:p>
        </w:tc>
        <w:tc>
          <w:tcPr>
            <w:tcW w:w="555" w:type="pct"/>
            <w:vMerge/>
            <w:shd w:val="clear" w:color="auto" w:fill="auto"/>
            <w:vAlign w:val="center"/>
          </w:tcPr>
          <w:p w14:paraId="4DFE1F9D" w14:textId="405E5C8B" w:rsidR="0012206C" w:rsidRPr="003221CF" w:rsidRDefault="0012206C" w:rsidP="008A3B1E">
            <w:pPr>
              <w:jc w:val="center"/>
              <w:rPr>
                <w:rFonts w:ascii="Tahoma" w:hAnsi="Tahoma" w:cs="Tahoma"/>
                <w:sz w:val="20"/>
                <w:szCs w:val="20"/>
              </w:rPr>
            </w:pPr>
          </w:p>
        </w:tc>
      </w:tr>
      <w:tr w:rsidR="0012206C" w:rsidRPr="003221CF" w14:paraId="074EC630" w14:textId="77777777" w:rsidTr="00F90DAB">
        <w:trPr>
          <w:trHeight w:val="20"/>
        </w:trPr>
        <w:tc>
          <w:tcPr>
            <w:tcW w:w="183" w:type="pct"/>
            <w:shd w:val="clear" w:color="auto" w:fill="auto"/>
            <w:vAlign w:val="center"/>
          </w:tcPr>
          <w:p w14:paraId="59986854" w14:textId="3C1583A3" w:rsidR="0012206C" w:rsidRPr="003221CF" w:rsidRDefault="006C6F96" w:rsidP="008A3B1E">
            <w:pPr>
              <w:jc w:val="center"/>
              <w:rPr>
                <w:rFonts w:ascii="Tahoma" w:hAnsi="Tahoma" w:cs="Tahoma"/>
                <w:sz w:val="20"/>
                <w:szCs w:val="20"/>
              </w:rPr>
            </w:pPr>
            <w:r w:rsidRPr="003221CF">
              <w:rPr>
                <w:rFonts w:ascii="Tahoma" w:hAnsi="Tahoma" w:cs="Tahoma"/>
                <w:sz w:val="20"/>
                <w:szCs w:val="20"/>
              </w:rPr>
              <w:t>9</w:t>
            </w:r>
            <w:r w:rsidR="0012206C" w:rsidRPr="003221CF">
              <w:rPr>
                <w:rFonts w:ascii="Tahoma" w:hAnsi="Tahoma" w:cs="Tahoma"/>
                <w:sz w:val="20"/>
                <w:szCs w:val="20"/>
              </w:rPr>
              <w:t>.b</w:t>
            </w:r>
          </w:p>
        </w:tc>
        <w:tc>
          <w:tcPr>
            <w:tcW w:w="1680" w:type="pct"/>
            <w:shd w:val="clear" w:color="auto" w:fill="auto"/>
            <w:vAlign w:val="center"/>
          </w:tcPr>
          <w:p w14:paraId="46E742C5" w14:textId="2348AE10" w:rsidR="0012206C" w:rsidRPr="003221CF" w:rsidRDefault="0012206C" w:rsidP="008A3B1E">
            <w:pPr>
              <w:rPr>
                <w:rFonts w:ascii="Tahoma" w:hAnsi="Tahoma" w:cs="Tahoma"/>
                <w:sz w:val="20"/>
                <w:szCs w:val="20"/>
              </w:rPr>
            </w:pPr>
            <w:r w:rsidRPr="003221CF">
              <w:rPr>
                <w:rFonts w:ascii="Tahoma" w:hAnsi="Tahoma" w:cs="Tahoma"/>
                <w:sz w:val="20"/>
                <w:szCs w:val="20"/>
              </w:rPr>
              <w:t>-sono proporzionati rispetto all’oggetto dell’appalto.</w:t>
            </w:r>
          </w:p>
        </w:tc>
        <w:tc>
          <w:tcPr>
            <w:tcW w:w="1305" w:type="pct"/>
            <w:vMerge/>
            <w:shd w:val="clear" w:color="auto" w:fill="auto"/>
            <w:vAlign w:val="center"/>
          </w:tcPr>
          <w:p w14:paraId="64FADE47" w14:textId="77777777" w:rsidR="0012206C" w:rsidRPr="003221CF" w:rsidRDefault="0012206C" w:rsidP="008A3B1E">
            <w:pPr>
              <w:rPr>
                <w:rFonts w:ascii="Tahoma" w:hAnsi="Tahoma" w:cs="Tahoma"/>
                <w:sz w:val="20"/>
                <w:szCs w:val="20"/>
              </w:rPr>
            </w:pPr>
          </w:p>
        </w:tc>
        <w:tc>
          <w:tcPr>
            <w:tcW w:w="489" w:type="pct"/>
            <w:vMerge/>
            <w:shd w:val="clear" w:color="auto" w:fill="auto"/>
            <w:vAlign w:val="center"/>
          </w:tcPr>
          <w:p w14:paraId="072E4940" w14:textId="77777777" w:rsidR="0012206C" w:rsidRPr="003221CF" w:rsidRDefault="0012206C" w:rsidP="008A3B1E">
            <w:pPr>
              <w:jc w:val="center"/>
              <w:rPr>
                <w:rFonts w:ascii="Tahoma" w:hAnsi="Tahoma" w:cs="Tahoma"/>
                <w:sz w:val="20"/>
                <w:szCs w:val="20"/>
              </w:rPr>
            </w:pPr>
          </w:p>
        </w:tc>
        <w:tc>
          <w:tcPr>
            <w:tcW w:w="788" w:type="pct"/>
          </w:tcPr>
          <w:p w14:paraId="63AFDEE4" w14:textId="77777777" w:rsidR="0012206C" w:rsidRPr="003221CF" w:rsidRDefault="0012206C" w:rsidP="008A3B1E">
            <w:pPr>
              <w:jc w:val="center"/>
              <w:rPr>
                <w:rFonts w:ascii="Tahoma" w:hAnsi="Tahoma" w:cs="Tahoma"/>
                <w:sz w:val="20"/>
                <w:szCs w:val="20"/>
              </w:rPr>
            </w:pPr>
          </w:p>
        </w:tc>
        <w:tc>
          <w:tcPr>
            <w:tcW w:w="555" w:type="pct"/>
            <w:vMerge/>
            <w:shd w:val="clear" w:color="auto" w:fill="auto"/>
            <w:vAlign w:val="center"/>
          </w:tcPr>
          <w:p w14:paraId="15BCCE9B" w14:textId="4D4ED0DF" w:rsidR="0012206C" w:rsidRPr="003221CF" w:rsidRDefault="0012206C" w:rsidP="008A3B1E">
            <w:pPr>
              <w:jc w:val="center"/>
              <w:rPr>
                <w:rFonts w:ascii="Tahoma" w:hAnsi="Tahoma" w:cs="Tahoma"/>
                <w:sz w:val="20"/>
                <w:szCs w:val="20"/>
              </w:rPr>
            </w:pPr>
          </w:p>
        </w:tc>
      </w:tr>
      <w:tr w:rsidR="0012206C" w:rsidRPr="003221CF" w14:paraId="6EA6DB8B" w14:textId="77777777" w:rsidTr="00F90DAB">
        <w:trPr>
          <w:trHeight w:val="1455"/>
        </w:trPr>
        <w:tc>
          <w:tcPr>
            <w:tcW w:w="183" w:type="pct"/>
            <w:shd w:val="clear" w:color="auto" w:fill="auto"/>
            <w:vAlign w:val="center"/>
          </w:tcPr>
          <w:p w14:paraId="7415C38D" w14:textId="2D6658EC" w:rsidR="0012206C" w:rsidRPr="003221CF" w:rsidRDefault="006C6F96" w:rsidP="008A3B1E">
            <w:pPr>
              <w:jc w:val="center"/>
              <w:rPr>
                <w:rFonts w:ascii="Tahoma" w:hAnsi="Tahoma" w:cs="Tahoma"/>
                <w:sz w:val="20"/>
                <w:szCs w:val="20"/>
              </w:rPr>
            </w:pPr>
            <w:r w:rsidRPr="003221CF">
              <w:rPr>
                <w:rFonts w:ascii="Tahoma" w:hAnsi="Tahoma" w:cs="Tahoma"/>
                <w:sz w:val="20"/>
                <w:szCs w:val="20"/>
              </w:rPr>
              <w:t>10</w:t>
            </w:r>
            <w:r w:rsidR="0012206C" w:rsidRPr="003221CF">
              <w:rPr>
                <w:rFonts w:ascii="Tahoma" w:hAnsi="Tahoma" w:cs="Tahoma"/>
                <w:sz w:val="20"/>
                <w:szCs w:val="20"/>
              </w:rPr>
              <w:t>.</w:t>
            </w:r>
          </w:p>
        </w:tc>
        <w:tc>
          <w:tcPr>
            <w:tcW w:w="1680" w:type="pct"/>
            <w:shd w:val="clear" w:color="auto" w:fill="auto"/>
            <w:vAlign w:val="center"/>
          </w:tcPr>
          <w:p w14:paraId="01FBE732" w14:textId="77777777" w:rsidR="0012206C" w:rsidRPr="003221CF" w:rsidRDefault="0012206C" w:rsidP="008A3B1E">
            <w:pPr>
              <w:rPr>
                <w:rFonts w:ascii="Tahoma" w:hAnsi="Tahoma" w:cs="Tahoma"/>
                <w:sz w:val="20"/>
                <w:szCs w:val="20"/>
              </w:rPr>
            </w:pPr>
            <w:r w:rsidRPr="003221CF">
              <w:rPr>
                <w:rFonts w:ascii="Tahoma" w:hAnsi="Tahoma" w:cs="Tahoma"/>
                <w:sz w:val="20"/>
                <w:szCs w:val="20"/>
              </w:rPr>
              <w:t>Sono stati valutati eventuali rischi da interferenza attraverso il Documento Unico di Valutazione dei Rischi Interferenti (DUVRI).</w:t>
            </w:r>
          </w:p>
        </w:tc>
        <w:tc>
          <w:tcPr>
            <w:tcW w:w="1305" w:type="pct"/>
            <w:shd w:val="clear" w:color="auto" w:fill="auto"/>
            <w:vAlign w:val="center"/>
          </w:tcPr>
          <w:p w14:paraId="620E4AAA" w14:textId="77777777" w:rsidR="0012206C" w:rsidRPr="003221CF" w:rsidRDefault="0012206C" w:rsidP="0012206C">
            <w:pPr>
              <w:jc w:val="both"/>
              <w:rPr>
                <w:rFonts w:ascii="Tahoma" w:hAnsi="Tahoma" w:cs="Tahoma"/>
                <w:sz w:val="20"/>
                <w:szCs w:val="20"/>
              </w:rPr>
            </w:pPr>
            <w:r w:rsidRPr="003221CF">
              <w:rPr>
                <w:rFonts w:ascii="Tahoma" w:hAnsi="Tahoma" w:cs="Tahoma"/>
                <w:sz w:val="20"/>
                <w:szCs w:val="20"/>
              </w:rPr>
              <w:t>Non sono stati valutati rischi da interferenza.</w:t>
            </w:r>
          </w:p>
          <w:p w14:paraId="59534003" w14:textId="77777777" w:rsidR="0012206C" w:rsidRPr="003221CF" w:rsidRDefault="0012206C" w:rsidP="0012206C">
            <w:pPr>
              <w:jc w:val="both"/>
              <w:rPr>
                <w:rFonts w:ascii="Tahoma" w:hAnsi="Tahoma" w:cs="Tahoma"/>
                <w:sz w:val="20"/>
                <w:szCs w:val="20"/>
              </w:rPr>
            </w:pPr>
            <w:r w:rsidRPr="003221CF">
              <w:rPr>
                <w:rFonts w:ascii="Tahoma" w:hAnsi="Tahoma" w:cs="Tahoma"/>
                <w:sz w:val="20"/>
                <w:szCs w:val="20"/>
              </w:rPr>
              <w:t>Presenza del PSC o del DUVRI.</w:t>
            </w:r>
          </w:p>
          <w:p w14:paraId="2E5B4451" w14:textId="69CB8E46" w:rsidR="0012206C" w:rsidRPr="003221CF" w:rsidRDefault="0012206C" w:rsidP="0012206C">
            <w:pPr>
              <w:jc w:val="both"/>
              <w:rPr>
                <w:rFonts w:ascii="Tahoma" w:hAnsi="Tahoma" w:cs="Tahoma"/>
                <w:sz w:val="20"/>
                <w:szCs w:val="20"/>
              </w:rPr>
            </w:pPr>
            <w:r w:rsidRPr="003221CF">
              <w:rPr>
                <w:rFonts w:ascii="Tahoma" w:hAnsi="Tahoma" w:cs="Tahoma"/>
                <w:sz w:val="20"/>
                <w:szCs w:val="20"/>
              </w:rPr>
              <w:t>Se motivato adeguatamente non si applica la rettifica.</w:t>
            </w:r>
          </w:p>
        </w:tc>
        <w:tc>
          <w:tcPr>
            <w:tcW w:w="489" w:type="pct"/>
            <w:shd w:val="clear" w:color="auto" w:fill="auto"/>
            <w:vAlign w:val="center"/>
          </w:tcPr>
          <w:p w14:paraId="7E58B53C" w14:textId="2ADB7AA8" w:rsidR="0012206C" w:rsidRPr="003221CF" w:rsidRDefault="0012206C" w:rsidP="008A3B1E">
            <w:pPr>
              <w:tabs>
                <w:tab w:val="left" w:pos="6237"/>
              </w:tabs>
              <w:jc w:val="center"/>
              <w:rPr>
                <w:rFonts w:ascii="Tahoma" w:hAnsi="Tahoma" w:cs="Tahoma"/>
                <w:bCs/>
                <w:sz w:val="20"/>
                <w:szCs w:val="20"/>
              </w:rPr>
            </w:pPr>
            <w:r w:rsidRPr="003221CF">
              <w:rPr>
                <w:rFonts w:ascii="Tahoma" w:hAnsi="Tahoma" w:cs="Tahoma"/>
                <w:bCs/>
                <w:sz w:val="20"/>
                <w:szCs w:val="20"/>
              </w:rPr>
              <w:t>5%</w:t>
            </w:r>
          </w:p>
        </w:tc>
        <w:tc>
          <w:tcPr>
            <w:tcW w:w="788" w:type="pct"/>
          </w:tcPr>
          <w:p w14:paraId="34890B63" w14:textId="77777777" w:rsidR="0012206C" w:rsidRPr="003221CF" w:rsidRDefault="0012206C" w:rsidP="008A3B1E">
            <w:pPr>
              <w:jc w:val="center"/>
              <w:rPr>
                <w:rFonts w:ascii="Tahoma" w:hAnsi="Tahoma" w:cs="Tahoma"/>
                <w:sz w:val="20"/>
                <w:szCs w:val="20"/>
              </w:rPr>
            </w:pPr>
          </w:p>
        </w:tc>
        <w:tc>
          <w:tcPr>
            <w:tcW w:w="555" w:type="pct"/>
            <w:shd w:val="clear" w:color="auto" w:fill="auto"/>
            <w:vAlign w:val="center"/>
          </w:tcPr>
          <w:p w14:paraId="2C2DA886" w14:textId="6D06AF89" w:rsidR="0012206C" w:rsidRPr="003221CF" w:rsidRDefault="0012206C" w:rsidP="008A3B1E">
            <w:pPr>
              <w:jc w:val="center"/>
              <w:rPr>
                <w:rFonts w:ascii="Tahoma" w:hAnsi="Tahoma" w:cs="Tahoma"/>
                <w:sz w:val="20"/>
                <w:szCs w:val="20"/>
              </w:rPr>
            </w:pPr>
          </w:p>
        </w:tc>
      </w:tr>
      <w:tr w:rsidR="005D0F6E" w:rsidRPr="003221CF" w14:paraId="0966BC65" w14:textId="77777777" w:rsidTr="00F90DAB">
        <w:trPr>
          <w:trHeight w:val="1455"/>
        </w:trPr>
        <w:tc>
          <w:tcPr>
            <w:tcW w:w="183" w:type="pct"/>
            <w:shd w:val="clear" w:color="auto" w:fill="auto"/>
            <w:vAlign w:val="center"/>
          </w:tcPr>
          <w:p w14:paraId="3CD474D6" w14:textId="14A31AB6" w:rsidR="005D0F6E" w:rsidRPr="003221CF" w:rsidRDefault="005D0F6E" w:rsidP="008A3B1E">
            <w:pPr>
              <w:jc w:val="center"/>
              <w:rPr>
                <w:rFonts w:ascii="Tahoma" w:hAnsi="Tahoma" w:cs="Tahoma"/>
                <w:sz w:val="20"/>
                <w:szCs w:val="20"/>
              </w:rPr>
            </w:pPr>
            <w:r w:rsidRPr="003221CF">
              <w:rPr>
                <w:rFonts w:ascii="Tahoma" w:hAnsi="Tahoma" w:cs="Tahoma"/>
                <w:sz w:val="20"/>
                <w:szCs w:val="20"/>
              </w:rPr>
              <w:t>11.</w:t>
            </w:r>
          </w:p>
        </w:tc>
        <w:tc>
          <w:tcPr>
            <w:tcW w:w="1680" w:type="pct"/>
            <w:shd w:val="clear" w:color="auto" w:fill="auto"/>
            <w:vAlign w:val="center"/>
          </w:tcPr>
          <w:p w14:paraId="3D93126E" w14:textId="4AD6542F" w:rsidR="005D0F6E" w:rsidRPr="003221CF" w:rsidRDefault="005D0F6E" w:rsidP="008A3B1E">
            <w:pPr>
              <w:rPr>
                <w:rFonts w:ascii="Tahoma" w:hAnsi="Tahoma" w:cs="Tahoma"/>
                <w:sz w:val="20"/>
                <w:szCs w:val="20"/>
              </w:rPr>
            </w:pPr>
            <w:r w:rsidRPr="003221CF">
              <w:rPr>
                <w:rFonts w:ascii="Tahoma" w:hAnsi="Tahoma" w:cs="Tahoma"/>
                <w:sz w:val="20"/>
                <w:szCs w:val="20"/>
              </w:rPr>
              <w:t>Sono stati rispettati i termini di presentazione delle offerte e la richiesta di chiarimenti da parte dei soggetti invitati.</w:t>
            </w:r>
          </w:p>
        </w:tc>
        <w:tc>
          <w:tcPr>
            <w:tcW w:w="1305" w:type="pct"/>
            <w:shd w:val="clear" w:color="auto" w:fill="auto"/>
            <w:vAlign w:val="center"/>
          </w:tcPr>
          <w:p w14:paraId="4E36D3E3" w14:textId="3970966E" w:rsidR="005D0F6E" w:rsidRPr="003221CF" w:rsidRDefault="005D0F6E" w:rsidP="0012206C">
            <w:pPr>
              <w:jc w:val="both"/>
              <w:rPr>
                <w:rFonts w:ascii="Tahoma" w:hAnsi="Tahoma" w:cs="Tahoma"/>
                <w:sz w:val="20"/>
                <w:szCs w:val="20"/>
              </w:rPr>
            </w:pPr>
            <w:r w:rsidRPr="003221CF">
              <w:rPr>
                <w:rFonts w:ascii="Tahoma" w:hAnsi="Tahoma" w:cs="Tahoma"/>
                <w:sz w:val="20"/>
                <w:szCs w:val="20"/>
              </w:rPr>
              <w:t>Mancata comunicazione a tutti gli operatori invitati della proroga dei termini per la ricezione delle offerte.</w:t>
            </w:r>
          </w:p>
        </w:tc>
        <w:tc>
          <w:tcPr>
            <w:tcW w:w="489" w:type="pct"/>
            <w:shd w:val="clear" w:color="auto" w:fill="auto"/>
            <w:vAlign w:val="center"/>
          </w:tcPr>
          <w:p w14:paraId="286B81B6" w14:textId="5CB60C39" w:rsidR="005D0F6E" w:rsidRPr="003221CF" w:rsidRDefault="005D0F6E" w:rsidP="008A3B1E">
            <w:pPr>
              <w:tabs>
                <w:tab w:val="left" w:pos="6237"/>
              </w:tabs>
              <w:jc w:val="center"/>
              <w:rPr>
                <w:rFonts w:ascii="Tahoma" w:hAnsi="Tahoma" w:cs="Tahoma"/>
                <w:bCs/>
                <w:sz w:val="20"/>
                <w:szCs w:val="20"/>
              </w:rPr>
            </w:pPr>
            <w:r w:rsidRPr="003221CF">
              <w:rPr>
                <w:rFonts w:ascii="Tahoma" w:hAnsi="Tahoma" w:cs="Tahoma"/>
                <w:bCs/>
                <w:sz w:val="20"/>
                <w:szCs w:val="20"/>
              </w:rPr>
              <w:t>10%</w:t>
            </w:r>
          </w:p>
        </w:tc>
        <w:tc>
          <w:tcPr>
            <w:tcW w:w="788" w:type="pct"/>
          </w:tcPr>
          <w:p w14:paraId="3F5BD937" w14:textId="77777777" w:rsidR="005D0F6E" w:rsidRPr="003221CF" w:rsidRDefault="005D0F6E" w:rsidP="008A3B1E">
            <w:pPr>
              <w:jc w:val="center"/>
              <w:rPr>
                <w:rFonts w:ascii="Tahoma" w:hAnsi="Tahoma" w:cs="Tahoma"/>
                <w:sz w:val="20"/>
                <w:szCs w:val="20"/>
              </w:rPr>
            </w:pPr>
          </w:p>
        </w:tc>
        <w:tc>
          <w:tcPr>
            <w:tcW w:w="555" w:type="pct"/>
            <w:shd w:val="clear" w:color="auto" w:fill="auto"/>
            <w:vAlign w:val="center"/>
          </w:tcPr>
          <w:p w14:paraId="025DCE2E" w14:textId="77777777" w:rsidR="005D0F6E" w:rsidRPr="000100FD" w:rsidRDefault="005D0F6E" w:rsidP="005D0F6E">
            <w:pPr>
              <w:rPr>
                <w:rFonts w:ascii="Tahoma" w:hAnsi="Tahoma" w:cs="Tahoma"/>
                <w:sz w:val="20"/>
                <w:szCs w:val="20"/>
              </w:rPr>
            </w:pPr>
            <w:r w:rsidRPr="000100FD">
              <w:rPr>
                <w:rFonts w:ascii="Tahoma" w:hAnsi="Tahoma" w:cs="Tahoma"/>
                <w:sz w:val="20"/>
                <w:szCs w:val="20"/>
              </w:rPr>
              <w:t>Art. 50</w:t>
            </w:r>
          </w:p>
          <w:p w14:paraId="63BB7800" w14:textId="77777777" w:rsidR="005D0F6E" w:rsidRPr="000100FD" w:rsidRDefault="005D0F6E" w:rsidP="005D0F6E">
            <w:pPr>
              <w:rPr>
                <w:rFonts w:ascii="Tahoma" w:hAnsi="Tahoma" w:cs="Tahoma"/>
                <w:sz w:val="20"/>
                <w:szCs w:val="20"/>
              </w:rPr>
            </w:pPr>
            <w:r w:rsidRPr="000100FD">
              <w:rPr>
                <w:rFonts w:ascii="Tahoma" w:hAnsi="Tahoma" w:cs="Tahoma"/>
                <w:sz w:val="20"/>
                <w:szCs w:val="20"/>
              </w:rPr>
              <w:t>Art. 76</w:t>
            </w:r>
          </w:p>
          <w:p w14:paraId="41A8F25D" w14:textId="29F7882C" w:rsidR="005D0F6E" w:rsidRPr="003221CF" w:rsidRDefault="005D0F6E" w:rsidP="005D0F6E">
            <w:pPr>
              <w:rPr>
                <w:rFonts w:ascii="Tahoma" w:hAnsi="Tahoma" w:cs="Tahoma"/>
                <w:sz w:val="20"/>
                <w:szCs w:val="20"/>
              </w:rPr>
            </w:pPr>
            <w:r w:rsidRPr="000100FD">
              <w:rPr>
                <w:rFonts w:ascii="Tahoma" w:hAnsi="Tahoma" w:cs="Tahoma"/>
                <w:sz w:val="20"/>
                <w:szCs w:val="20"/>
              </w:rPr>
              <w:t>Art. 89</w:t>
            </w:r>
          </w:p>
        </w:tc>
      </w:tr>
      <w:tr w:rsidR="0012206C" w:rsidRPr="003221CF" w14:paraId="7A211EAC" w14:textId="77777777" w:rsidTr="00F90DAB">
        <w:trPr>
          <w:trHeight w:val="929"/>
        </w:trPr>
        <w:tc>
          <w:tcPr>
            <w:tcW w:w="183" w:type="pct"/>
            <w:vMerge w:val="restart"/>
            <w:shd w:val="clear" w:color="auto" w:fill="auto"/>
            <w:vAlign w:val="center"/>
          </w:tcPr>
          <w:p w14:paraId="29EC1898" w14:textId="5F58B41A" w:rsidR="0012206C" w:rsidRPr="003221CF" w:rsidDel="005B07D0" w:rsidRDefault="0012206C" w:rsidP="008A3B1E">
            <w:pPr>
              <w:jc w:val="center"/>
              <w:rPr>
                <w:rFonts w:ascii="Tahoma" w:hAnsi="Tahoma" w:cs="Tahoma"/>
                <w:sz w:val="20"/>
                <w:szCs w:val="20"/>
              </w:rPr>
            </w:pPr>
            <w:r w:rsidRPr="003221CF">
              <w:rPr>
                <w:rFonts w:ascii="Tahoma" w:hAnsi="Tahoma" w:cs="Tahoma"/>
                <w:sz w:val="20"/>
                <w:szCs w:val="20"/>
              </w:rPr>
              <w:t>1</w:t>
            </w:r>
            <w:r w:rsidR="006C6F96" w:rsidRPr="003221CF">
              <w:rPr>
                <w:rFonts w:ascii="Tahoma" w:hAnsi="Tahoma" w:cs="Tahoma"/>
                <w:sz w:val="20"/>
                <w:szCs w:val="20"/>
              </w:rPr>
              <w:t>2</w:t>
            </w:r>
            <w:r w:rsidRPr="003221CF">
              <w:rPr>
                <w:rFonts w:ascii="Tahoma" w:hAnsi="Tahoma" w:cs="Tahoma"/>
                <w:sz w:val="20"/>
                <w:szCs w:val="20"/>
              </w:rPr>
              <w:t>.</w:t>
            </w:r>
          </w:p>
        </w:tc>
        <w:tc>
          <w:tcPr>
            <w:tcW w:w="1680" w:type="pct"/>
            <w:vMerge w:val="restart"/>
            <w:shd w:val="clear" w:color="auto" w:fill="auto"/>
            <w:vAlign w:val="center"/>
          </w:tcPr>
          <w:p w14:paraId="61BC9223" w14:textId="0D379821" w:rsidR="009907B8" w:rsidRDefault="0012206C" w:rsidP="009907B8">
            <w:pPr>
              <w:jc w:val="both"/>
              <w:rPr>
                <w:rFonts w:ascii="Tahoma" w:hAnsi="Tahoma" w:cs="Tahoma"/>
                <w:strike/>
                <w:sz w:val="20"/>
                <w:szCs w:val="20"/>
              </w:rPr>
            </w:pPr>
            <w:r w:rsidRPr="003221CF">
              <w:rPr>
                <w:rFonts w:ascii="Tahoma" w:hAnsi="Tahoma" w:cs="Tahoma"/>
                <w:sz w:val="20"/>
                <w:szCs w:val="20"/>
              </w:rPr>
              <w:t xml:space="preserve">La Commissione aggiudicatrice è stata nominata secondo quanto disposto </w:t>
            </w:r>
            <w:r w:rsidR="000100FD" w:rsidRPr="000100FD">
              <w:rPr>
                <w:rFonts w:ascii="Tahoma" w:hAnsi="Tahoma" w:cs="Tahoma"/>
                <w:sz w:val="20"/>
                <w:szCs w:val="20"/>
              </w:rPr>
              <w:t>dall’</w:t>
            </w:r>
            <w:r w:rsidR="009907B8" w:rsidRPr="000100FD">
              <w:rPr>
                <w:rFonts w:ascii="Tahoma" w:hAnsi="Tahoma" w:cs="Tahoma"/>
                <w:sz w:val="20"/>
                <w:szCs w:val="20"/>
              </w:rPr>
              <w:t>Art. 93 del Dlgs 36/2023</w:t>
            </w:r>
          </w:p>
          <w:p w14:paraId="61783CF5" w14:textId="0D1E62AF" w:rsidR="0012206C" w:rsidRPr="003221CF" w:rsidDel="005B07D0" w:rsidRDefault="0012206C" w:rsidP="008A3B1E">
            <w:pPr>
              <w:rPr>
                <w:rFonts w:ascii="Tahoma" w:hAnsi="Tahoma" w:cs="Tahoma"/>
                <w:sz w:val="20"/>
                <w:szCs w:val="20"/>
              </w:rPr>
            </w:pPr>
          </w:p>
        </w:tc>
        <w:tc>
          <w:tcPr>
            <w:tcW w:w="1305" w:type="pct"/>
            <w:shd w:val="clear" w:color="auto" w:fill="auto"/>
            <w:vAlign w:val="center"/>
          </w:tcPr>
          <w:p w14:paraId="7B2E91A4" w14:textId="78A4A2DC" w:rsidR="0012206C" w:rsidRPr="003221CF" w:rsidRDefault="0012206C" w:rsidP="0012206C">
            <w:pPr>
              <w:jc w:val="both"/>
              <w:rPr>
                <w:rFonts w:ascii="Tahoma" w:hAnsi="Tahoma" w:cs="Tahoma"/>
                <w:sz w:val="20"/>
                <w:szCs w:val="20"/>
              </w:rPr>
            </w:pPr>
            <w:r w:rsidRPr="003221CF">
              <w:rPr>
                <w:rFonts w:ascii="Tahoma" w:hAnsi="Tahoma" w:cs="Tahoma"/>
                <w:sz w:val="20"/>
                <w:szCs w:val="20"/>
              </w:rPr>
              <w:t>Assenza di un atto formale di nomina della Commissione giudicatrice da parte della Stazione appaltante.</w:t>
            </w:r>
          </w:p>
        </w:tc>
        <w:tc>
          <w:tcPr>
            <w:tcW w:w="489" w:type="pct"/>
            <w:shd w:val="clear" w:color="auto" w:fill="auto"/>
            <w:vAlign w:val="center"/>
          </w:tcPr>
          <w:p w14:paraId="449649D9" w14:textId="66832177" w:rsidR="0012206C" w:rsidRPr="003221CF" w:rsidRDefault="0012206C" w:rsidP="008A3B1E">
            <w:pPr>
              <w:tabs>
                <w:tab w:val="left" w:pos="6237"/>
              </w:tabs>
              <w:jc w:val="center"/>
              <w:rPr>
                <w:rFonts w:ascii="Tahoma" w:hAnsi="Tahoma" w:cs="Tahoma"/>
                <w:bCs/>
                <w:sz w:val="20"/>
                <w:szCs w:val="20"/>
              </w:rPr>
            </w:pPr>
            <w:r w:rsidRPr="003221CF">
              <w:rPr>
                <w:rFonts w:ascii="Tahoma" w:hAnsi="Tahoma" w:cs="Tahoma"/>
                <w:bCs/>
                <w:sz w:val="20"/>
                <w:szCs w:val="20"/>
              </w:rPr>
              <w:t>100%</w:t>
            </w:r>
          </w:p>
        </w:tc>
        <w:tc>
          <w:tcPr>
            <w:tcW w:w="788" w:type="pct"/>
          </w:tcPr>
          <w:p w14:paraId="6A081D57" w14:textId="77777777" w:rsidR="0012206C" w:rsidRPr="003221CF" w:rsidRDefault="0012206C" w:rsidP="008A3B1E">
            <w:pPr>
              <w:rPr>
                <w:rFonts w:ascii="Tahoma" w:hAnsi="Tahoma" w:cs="Tahoma"/>
                <w:sz w:val="20"/>
                <w:szCs w:val="20"/>
              </w:rPr>
            </w:pPr>
          </w:p>
        </w:tc>
        <w:tc>
          <w:tcPr>
            <w:tcW w:w="555" w:type="pct"/>
            <w:shd w:val="clear" w:color="auto" w:fill="auto"/>
            <w:vAlign w:val="center"/>
          </w:tcPr>
          <w:p w14:paraId="549BDAAE" w14:textId="3F073632" w:rsidR="009907B8" w:rsidRPr="009907B8" w:rsidRDefault="009907B8" w:rsidP="008A3B1E">
            <w:pPr>
              <w:rPr>
                <w:rFonts w:ascii="Tahoma" w:hAnsi="Tahoma" w:cs="Tahoma"/>
                <w:sz w:val="20"/>
                <w:szCs w:val="20"/>
              </w:rPr>
            </w:pPr>
            <w:r w:rsidRPr="000100FD">
              <w:rPr>
                <w:rFonts w:ascii="Tahoma" w:hAnsi="Tahoma" w:cs="Tahoma"/>
                <w:sz w:val="20"/>
                <w:szCs w:val="20"/>
              </w:rPr>
              <w:t>Art.93</w:t>
            </w:r>
          </w:p>
        </w:tc>
      </w:tr>
      <w:tr w:rsidR="0012206C" w:rsidRPr="003221CF" w14:paraId="33BD2740" w14:textId="77777777" w:rsidTr="00F90DAB">
        <w:trPr>
          <w:trHeight w:val="20"/>
        </w:trPr>
        <w:tc>
          <w:tcPr>
            <w:tcW w:w="183" w:type="pct"/>
            <w:vMerge/>
            <w:shd w:val="clear" w:color="auto" w:fill="auto"/>
            <w:vAlign w:val="center"/>
          </w:tcPr>
          <w:p w14:paraId="56E634A7" w14:textId="77777777" w:rsidR="0012206C" w:rsidRPr="003221CF" w:rsidRDefault="0012206C" w:rsidP="008A3B1E">
            <w:pPr>
              <w:jc w:val="center"/>
              <w:rPr>
                <w:rFonts w:ascii="Tahoma" w:hAnsi="Tahoma" w:cs="Tahoma"/>
                <w:sz w:val="20"/>
                <w:szCs w:val="20"/>
              </w:rPr>
            </w:pPr>
          </w:p>
        </w:tc>
        <w:tc>
          <w:tcPr>
            <w:tcW w:w="1680" w:type="pct"/>
            <w:vMerge/>
            <w:shd w:val="clear" w:color="auto" w:fill="auto"/>
            <w:vAlign w:val="center"/>
          </w:tcPr>
          <w:p w14:paraId="587EC3FB" w14:textId="77777777" w:rsidR="0012206C" w:rsidRPr="003221CF" w:rsidRDefault="0012206C" w:rsidP="008A3B1E">
            <w:pPr>
              <w:rPr>
                <w:rFonts w:ascii="Tahoma" w:hAnsi="Tahoma" w:cs="Tahoma"/>
                <w:sz w:val="20"/>
                <w:szCs w:val="20"/>
              </w:rPr>
            </w:pPr>
          </w:p>
        </w:tc>
        <w:tc>
          <w:tcPr>
            <w:tcW w:w="1305" w:type="pct"/>
            <w:shd w:val="clear" w:color="auto" w:fill="auto"/>
            <w:vAlign w:val="center"/>
          </w:tcPr>
          <w:p w14:paraId="123161CF" w14:textId="7BFD1DE1" w:rsidR="0012206C" w:rsidRPr="003221CF" w:rsidRDefault="0012206C" w:rsidP="0012206C">
            <w:pPr>
              <w:jc w:val="both"/>
              <w:rPr>
                <w:rFonts w:ascii="Tahoma" w:hAnsi="Tahoma" w:cs="Tahoma"/>
                <w:sz w:val="20"/>
                <w:szCs w:val="20"/>
              </w:rPr>
            </w:pPr>
            <w:r w:rsidRPr="003221CF">
              <w:rPr>
                <w:rFonts w:ascii="Tahoma" w:hAnsi="Tahoma" w:cs="Tahoma"/>
                <w:sz w:val="20"/>
                <w:szCs w:val="20"/>
              </w:rPr>
              <w:t>Assenza delle dichiarazioni dei componenti della commissione in ordine ai requisiti di idoneità e conflitto d’interesse.</w:t>
            </w:r>
          </w:p>
        </w:tc>
        <w:tc>
          <w:tcPr>
            <w:tcW w:w="489" w:type="pct"/>
            <w:shd w:val="clear" w:color="auto" w:fill="auto"/>
            <w:vAlign w:val="center"/>
          </w:tcPr>
          <w:p w14:paraId="0B81EBB7" w14:textId="4B71F162" w:rsidR="0012206C" w:rsidRPr="003221CF" w:rsidRDefault="0012206C" w:rsidP="008A3B1E">
            <w:pPr>
              <w:tabs>
                <w:tab w:val="left" w:pos="6237"/>
              </w:tabs>
              <w:jc w:val="center"/>
              <w:rPr>
                <w:rFonts w:ascii="Tahoma" w:hAnsi="Tahoma" w:cs="Tahoma"/>
                <w:bCs/>
                <w:sz w:val="20"/>
                <w:szCs w:val="20"/>
              </w:rPr>
            </w:pPr>
            <w:r w:rsidRPr="003221CF">
              <w:rPr>
                <w:rFonts w:ascii="Tahoma" w:hAnsi="Tahoma" w:cs="Tahoma"/>
                <w:bCs/>
                <w:sz w:val="20"/>
                <w:szCs w:val="20"/>
              </w:rPr>
              <w:t>100%</w:t>
            </w:r>
          </w:p>
        </w:tc>
        <w:tc>
          <w:tcPr>
            <w:tcW w:w="788" w:type="pct"/>
          </w:tcPr>
          <w:p w14:paraId="31A2222A" w14:textId="77777777" w:rsidR="0012206C" w:rsidRPr="003221CF" w:rsidRDefault="0012206C" w:rsidP="008A3B1E">
            <w:pPr>
              <w:rPr>
                <w:rFonts w:ascii="Tahoma" w:hAnsi="Tahoma" w:cs="Tahoma"/>
                <w:sz w:val="20"/>
                <w:szCs w:val="20"/>
              </w:rPr>
            </w:pPr>
          </w:p>
        </w:tc>
        <w:tc>
          <w:tcPr>
            <w:tcW w:w="555" w:type="pct"/>
            <w:shd w:val="clear" w:color="auto" w:fill="auto"/>
            <w:vAlign w:val="center"/>
          </w:tcPr>
          <w:p w14:paraId="123C70B9" w14:textId="545A920F" w:rsidR="0012206C" w:rsidRPr="003221CF" w:rsidRDefault="0012206C" w:rsidP="008A3B1E">
            <w:pPr>
              <w:rPr>
                <w:rFonts w:ascii="Tahoma" w:hAnsi="Tahoma" w:cs="Tahoma"/>
                <w:sz w:val="20"/>
                <w:szCs w:val="20"/>
              </w:rPr>
            </w:pPr>
          </w:p>
        </w:tc>
      </w:tr>
      <w:tr w:rsidR="0012206C" w:rsidRPr="003221CF" w14:paraId="16CDE493" w14:textId="77777777" w:rsidTr="00F90DAB">
        <w:trPr>
          <w:trHeight w:val="20"/>
        </w:trPr>
        <w:tc>
          <w:tcPr>
            <w:tcW w:w="183" w:type="pct"/>
            <w:shd w:val="clear" w:color="auto" w:fill="auto"/>
            <w:vAlign w:val="center"/>
          </w:tcPr>
          <w:p w14:paraId="63A2A80A" w14:textId="13582A74" w:rsidR="0012206C" w:rsidRPr="003221CF" w:rsidRDefault="0012206C" w:rsidP="008A3B1E">
            <w:pPr>
              <w:jc w:val="center"/>
              <w:rPr>
                <w:rFonts w:ascii="Tahoma" w:hAnsi="Tahoma" w:cs="Tahoma"/>
                <w:sz w:val="20"/>
                <w:szCs w:val="20"/>
              </w:rPr>
            </w:pPr>
            <w:r w:rsidRPr="003221CF">
              <w:rPr>
                <w:rFonts w:ascii="Tahoma" w:hAnsi="Tahoma" w:cs="Tahoma"/>
                <w:sz w:val="20"/>
                <w:szCs w:val="20"/>
              </w:rPr>
              <w:t>1</w:t>
            </w:r>
            <w:r w:rsidR="006C6F96" w:rsidRPr="003221CF">
              <w:rPr>
                <w:rFonts w:ascii="Tahoma" w:hAnsi="Tahoma" w:cs="Tahoma"/>
                <w:sz w:val="20"/>
                <w:szCs w:val="20"/>
              </w:rPr>
              <w:t>3</w:t>
            </w:r>
            <w:r w:rsidRPr="003221CF">
              <w:rPr>
                <w:rFonts w:ascii="Tahoma" w:hAnsi="Tahoma" w:cs="Tahoma"/>
                <w:sz w:val="20"/>
                <w:szCs w:val="20"/>
              </w:rPr>
              <w:t>.</w:t>
            </w:r>
          </w:p>
        </w:tc>
        <w:tc>
          <w:tcPr>
            <w:tcW w:w="1680" w:type="pct"/>
            <w:shd w:val="clear" w:color="auto" w:fill="auto"/>
            <w:vAlign w:val="center"/>
          </w:tcPr>
          <w:p w14:paraId="721575B3" w14:textId="77777777" w:rsidR="0012206C" w:rsidRPr="003221CF" w:rsidRDefault="0012206C" w:rsidP="008A3B1E">
            <w:pPr>
              <w:rPr>
                <w:rFonts w:ascii="Tahoma" w:hAnsi="Tahoma" w:cs="Tahoma"/>
                <w:sz w:val="20"/>
                <w:szCs w:val="20"/>
              </w:rPr>
            </w:pPr>
            <w:r w:rsidRPr="003221CF">
              <w:rPr>
                <w:rFonts w:ascii="Tahoma" w:hAnsi="Tahoma" w:cs="Tahoma"/>
                <w:sz w:val="20"/>
                <w:szCs w:val="20"/>
              </w:rPr>
              <w:t>Nella fase di valutazione delle offerte:</w:t>
            </w:r>
          </w:p>
        </w:tc>
        <w:tc>
          <w:tcPr>
            <w:tcW w:w="1305" w:type="pct"/>
            <w:vMerge w:val="restart"/>
            <w:shd w:val="clear" w:color="auto" w:fill="auto"/>
            <w:vAlign w:val="center"/>
          </w:tcPr>
          <w:p w14:paraId="1F43B71D" w14:textId="404FE77D" w:rsidR="0012206C" w:rsidRPr="003221CF" w:rsidRDefault="0012206C" w:rsidP="0012206C">
            <w:pPr>
              <w:jc w:val="both"/>
              <w:rPr>
                <w:rFonts w:ascii="Tahoma" w:hAnsi="Tahoma" w:cs="Tahoma"/>
                <w:sz w:val="20"/>
                <w:szCs w:val="20"/>
              </w:rPr>
            </w:pPr>
            <w:r w:rsidRPr="003221CF">
              <w:rPr>
                <w:rFonts w:ascii="Tahoma" w:hAnsi="Tahoma" w:cs="Tahoma"/>
                <w:sz w:val="20"/>
                <w:szCs w:val="20"/>
              </w:rPr>
              <w:t>I criteri di selezione sono stati modificati durante la fase di selezione, il che ha comportato il rigetto di offerenti che avrebbero dovuto essere accettati se fossero stati rispettati i criteri di selezione pubblicati.</w:t>
            </w:r>
          </w:p>
        </w:tc>
        <w:tc>
          <w:tcPr>
            <w:tcW w:w="489" w:type="pct"/>
            <w:vMerge w:val="restart"/>
            <w:shd w:val="clear" w:color="auto" w:fill="auto"/>
            <w:vAlign w:val="center"/>
          </w:tcPr>
          <w:p w14:paraId="03D49EC4" w14:textId="57BE2561" w:rsidR="0012206C" w:rsidRPr="003221CF" w:rsidRDefault="0012206C" w:rsidP="008A3B1E">
            <w:pPr>
              <w:tabs>
                <w:tab w:val="left" w:pos="6237"/>
              </w:tabs>
              <w:jc w:val="center"/>
              <w:rPr>
                <w:rFonts w:ascii="Tahoma" w:hAnsi="Tahoma" w:cs="Tahoma"/>
                <w:bCs/>
                <w:sz w:val="20"/>
                <w:szCs w:val="20"/>
              </w:rPr>
            </w:pPr>
            <w:r w:rsidRPr="003221CF">
              <w:rPr>
                <w:rFonts w:ascii="Tahoma" w:hAnsi="Tahoma" w:cs="Tahoma"/>
                <w:bCs/>
                <w:sz w:val="20"/>
                <w:szCs w:val="20"/>
              </w:rPr>
              <w:t>25%</w:t>
            </w:r>
          </w:p>
        </w:tc>
        <w:tc>
          <w:tcPr>
            <w:tcW w:w="788" w:type="pct"/>
            <w:vMerge w:val="restart"/>
          </w:tcPr>
          <w:p w14:paraId="5245AF9D" w14:textId="77777777" w:rsidR="0012206C" w:rsidRPr="003221CF" w:rsidRDefault="0012206C" w:rsidP="008A3B1E">
            <w:pPr>
              <w:rPr>
                <w:rFonts w:ascii="Tahoma" w:hAnsi="Tahoma" w:cs="Tahoma"/>
                <w:sz w:val="20"/>
                <w:szCs w:val="20"/>
              </w:rPr>
            </w:pPr>
          </w:p>
        </w:tc>
        <w:tc>
          <w:tcPr>
            <w:tcW w:w="555" w:type="pct"/>
            <w:vMerge w:val="restart"/>
            <w:shd w:val="clear" w:color="auto" w:fill="auto"/>
            <w:vAlign w:val="center"/>
          </w:tcPr>
          <w:p w14:paraId="0EDB86C5" w14:textId="3405817F" w:rsidR="0012206C" w:rsidRPr="003221CF" w:rsidRDefault="0012206C" w:rsidP="008A3B1E">
            <w:pPr>
              <w:rPr>
                <w:rFonts w:ascii="Tahoma" w:hAnsi="Tahoma" w:cs="Tahoma"/>
                <w:sz w:val="20"/>
                <w:szCs w:val="20"/>
              </w:rPr>
            </w:pPr>
          </w:p>
        </w:tc>
      </w:tr>
      <w:tr w:rsidR="0012206C" w:rsidRPr="003221CF" w14:paraId="1B3A515C" w14:textId="77777777" w:rsidTr="00F90DAB">
        <w:trPr>
          <w:trHeight w:val="20"/>
        </w:trPr>
        <w:tc>
          <w:tcPr>
            <w:tcW w:w="183" w:type="pct"/>
            <w:shd w:val="clear" w:color="auto" w:fill="auto"/>
            <w:vAlign w:val="center"/>
          </w:tcPr>
          <w:p w14:paraId="73C686EF" w14:textId="07EFAB25" w:rsidR="0012206C" w:rsidRPr="003221CF" w:rsidRDefault="0012206C" w:rsidP="008A3B1E">
            <w:pPr>
              <w:jc w:val="center"/>
              <w:rPr>
                <w:rFonts w:ascii="Tahoma" w:hAnsi="Tahoma" w:cs="Tahoma"/>
                <w:sz w:val="20"/>
                <w:szCs w:val="20"/>
              </w:rPr>
            </w:pPr>
            <w:r w:rsidRPr="003221CF">
              <w:rPr>
                <w:rFonts w:ascii="Tahoma" w:hAnsi="Tahoma" w:cs="Tahoma"/>
                <w:sz w:val="20"/>
                <w:szCs w:val="20"/>
              </w:rPr>
              <w:t>1</w:t>
            </w:r>
            <w:r w:rsidR="006C6F96" w:rsidRPr="003221CF">
              <w:rPr>
                <w:rFonts w:ascii="Tahoma" w:hAnsi="Tahoma" w:cs="Tahoma"/>
                <w:sz w:val="20"/>
                <w:szCs w:val="20"/>
              </w:rPr>
              <w:t>3</w:t>
            </w:r>
            <w:r w:rsidRPr="003221CF">
              <w:rPr>
                <w:rFonts w:ascii="Tahoma" w:hAnsi="Tahoma" w:cs="Tahoma"/>
                <w:sz w:val="20"/>
                <w:szCs w:val="20"/>
              </w:rPr>
              <w:t>.1</w:t>
            </w:r>
          </w:p>
        </w:tc>
        <w:tc>
          <w:tcPr>
            <w:tcW w:w="1680" w:type="pct"/>
            <w:shd w:val="clear" w:color="auto" w:fill="auto"/>
            <w:vAlign w:val="center"/>
          </w:tcPr>
          <w:p w14:paraId="22336D1F" w14:textId="4BCD26D3" w:rsidR="0012206C" w:rsidRPr="003221CF" w:rsidRDefault="0012206C" w:rsidP="008A3B1E">
            <w:pPr>
              <w:numPr>
                <w:ilvl w:val="0"/>
                <w:numId w:val="5"/>
              </w:numPr>
              <w:ind w:left="198" w:hanging="142"/>
              <w:jc w:val="both"/>
              <w:rPr>
                <w:rFonts w:ascii="Tahoma" w:hAnsi="Tahoma" w:cs="Tahoma"/>
                <w:sz w:val="20"/>
                <w:szCs w:val="20"/>
              </w:rPr>
            </w:pPr>
            <w:r w:rsidRPr="003221CF">
              <w:rPr>
                <w:rFonts w:ascii="Tahoma" w:hAnsi="Tahoma" w:cs="Tahoma"/>
                <w:sz w:val="20"/>
                <w:szCs w:val="20"/>
              </w:rPr>
              <w:t>i criteri di selezione sono rimasti immutati nella valutazione delle offerte</w:t>
            </w:r>
          </w:p>
        </w:tc>
        <w:tc>
          <w:tcPr>
            <w:tcW w:w="1305" w:type="pct"/>
            <w:vMerge/>
            <w:shd w:val="clear" w:color="auto" w:fill="auto"/>
            <w:vAlign w:val="center"/>
          </w:tcPr>
          <w:p w14:paraId="20B1C33A" w14:textId="77777777" w:rsidR="0012206C" w:rsidRPr="003221CF" w:rsidRDefault="0012206C" w:rsidP="0012206C">
            <w:pPr>
              <w:jc w:val="both"/>
              <w:rPr>
                <w:rFonts w:ascii="Tahoma" w:hAnsi="Tahoma" w:cs="Tahoma"/>
                <w:sz w:val="20"/>
                <w:szCs w:val="20"/>
              </w:rPr>
            </w:pPr>
          </w:p>
        </w:tc>
        <w:tc>
          <w:tcPr>
            <w:tcW w:w="489" w:type="pct"/>
            <w:vMerge/>
            <w:shd w:val="clear" w:color="auto" w:fill="auto"/>
            <w:vAlign w:val="center"/>
          </w:tcPr>
          <w:p w14:paraId="5E9B3BD8" w14:textId="77777777" w:rsidR="0012206C" w:rsidRPr="003221CF" w:rsidRDefault="0012206C" w:rsidP="008A3B1E">
            <w:pPr>
              <w:tabs>
                <w:tab w:val="left" w:pos="6237"/>
              </w:tabs>
              <w:jc w:val="center"/>
              <w:rPr>
                <w:rFonts w:ascii="Tahoma" w:hAnsi="Tahoma" w:cs="Tahoma"/>
                <w:bCs/>
                <w:sz w:val="20"/>
                <w:szCs w:val="20"/>
              </w:rPr>
            </w:pPr>
          </w:p>
        </w:tc>
        <w:tc>
          <w:tcPr>
            <w:tcW w:w="788" w:type="pct"/>
            <w:vMerge/>
          </w:tcPr>
          <w:p w14:paraId="7CB94593" w14:textId="77777777" w:rsidR="0012206C" w:rsidRPr="003221CF" w:rsidRDefault="0012206C" w:rsidP="008A3B1E">
            <w:pPr>
              <w:rPr>
                <w:rFonts w:ascii="Tahoma" w:hAnsi="Tahoma" w:cs="Tahoma"/>
                <w:sz w:val="20"/>
                <w:szCs w:val="20"/>
              </w:rPr>
            </w:pPr>
          </w:p>
        </w:tc>
        <w:tc>
          <w:tcPr>
            <w:tcW w:w="555" w:type="pct"/>
            <w:vMerge/>
            <w:shd w:val="clear" w:color="auto" w:fill="auto"/>
            <w:vAlign w:val="center"/>
          </w:tcPr>
          <w:p w14:paraId="0453BB05" w14:textId="566F0901" w:rsidR="0012206C" w:rsidRPr="003221CF" w:rsidRDefault="0012206C" w:rsidP="008A3B1E">
            <w:pPr>
              <w:rPr>
                <w:rFonts w:ascii="Tahoma" w:hAnsi="Tahoma" w:cs="Tahoma"/>
                <w:sz w:val="20"/>
                <w:szCs w:val="20"/>
              </w:rPr>
            </w:pPr>
          </w:p>
        </w:tc>
      </w:tr>
      <w:tr w:rsidR="0012206C" w:rsidRPr="003221CF" w14:paraId="207117AC" w14:textId="77777777" w:rsidTr="00F90DAB">
        <w:trPr>
          <w:trHeight w:val="20"/>
        </w:trPr>
        <w:tc>
          <w:tcPr>
            <w:tcW w:w="183" w:type="pct"/>
            <w:shd w:val="clear" w:color="auto" w:fill="auto"/>
            <w:vAlign w:val="center"/>
          </w:tcPr>
          <w:p w14:paraId="27500626" w14:textId="686806EB" w:rsidR="0012206C" w:rsidRPr="003221CF" w:rsidRDefault="0012206C" w:rsidP="008A3B1E">
            <w:pPr>
              <w:jc w:val="center"/>
              <w:rPr>
                <w:rFonts w:ascii="Tahoma" w:hAnsi="Tahoma" w:cs="Tahoma"/>
                <w:sz w:val="20"/>
                <w:szCs w:val="20"/>
              </w:rPr>
            </w:pPr>
            <w:r w:rsidRPr="003221CF">
              <w:rPr>
                <w:rFonts w:ascii="Tahoma" w:hAnsi="Tahoma" w:cs="Tahoma"/>
                <w:sz w:val="20"/>
                <w:szCs w:val="20"/>
              </w:rPr>
              <w:t>1</w:t>
            </w:r>
            <w:r w:rsidR="006C6F96" w:rsidRPr="003221CF">
              <w:rPr>
                <w:rFonts w:ascii="Tahoma" w:hAnsi="Tahoma" w:cs="Tahoma"/>
                <w:sz w:val="20"/>
                <w:szCs w:val="20"/>
              </w:rPr>
              <w:t>3</w:t>
            </w:r>
            <w:r w:rsidRPr="003221CF">
              <w:rPr>
                <w:rFonts w:ascii="Tahoma" w:hAnsi="Tahoma" w:cs="Tahoma"/>
                <w:sz w:val="20"/>
                <w:szCs w:val="20"/>
              </w:rPr>
              <w:t>.2</w:t>
            </w:r>
          </w:p>
        </w:tc>
        <w:tc>
          <w:tcPr>
            <w:tcW w:w="1680" w:type="pct"/>
            <w:shd w:val="clear" w:color="auto" w:fill="auto"/>
            <w:vAlign w:val="center"/>
          </w:tcPr>
          <w:p w14:paraId="44089D79" w14:textId="18574EBC" w:rsidR="0012206C" w:rsidRPr="003221CF" w:rsidRDefault="0012206C" w:rsidP="008A3B1E">
            <w:pPr>
              <w:numPr>
                <w:ilvl w:val="0"/>
                <w:numId w:val="5"/>
              </w:numPr>
              <w:ind w:left="198" w:hanging="142"/>
              <w:jc w:val="both"/>
              <w:rPr>
                <w:rFonts w:ascii="Tahoma" w:hAnsi="Tahoma" w:cs="Tahoma"/>
                <w:sz w:val="20"/>
                <w:szCs w:val="20"/>
              </w:rPr>
            </w:pPr>
            <w:r w:rsidRPr="003221CF">
              <w:rPr>
                <w:rFonts w:ascii="Tahoma" w:hAnsi="Tahoma" w:cs="Tahoma"/>
                <w:sz w:val="20"/>
                <w:szCs w:val="20"/>
              </w:rPr>
              <w:t>l’attribuzione dei punteggi relativi ai singoli criteri di aggiudicazione è avvenuta in modo trasparente e identico per tutti i candidati</w:t>
            </w:r>
          </w:p>
        </w:tc>
        <w:tc>
          <w:tcPr>
            <w:tcW w:w="1305" w:type="pct"/>
            <w:shd w:val="clear" w:color="auto" w:fill="auto"/>
            <w:vAlign w:val="center"/>
          </w:tcPr>
          <w:p w14:paraId="7108EEA9" w14:textId="770AEB74" w:rsidR="0012206C" w:rsidRPr="003221CF" w:rsidRDefault="0012206C" w:rsidP="0012206C">
            <w:pPr>
              <w:jc w:val="both"/>
              <w:rPr>
                <w:rFonts w:ascii="Tahoma" w:hAnsi="Tahoma" w:cs="Tahoma"/>
                <w:sz w:val="20"/>
                <w:szCs w:val="20"/>
              </w:rPr>
            </w:pPr>
            <w:r w:rsidRPr="003221CF">
              <w:rPr>
                <w:rFonts w:ascii="Tahoma" w:hAnsi="Tahoma" w:cs="Tahoma"/>
                <w:sz w:val="20"/>
                <w:szCs w:val="20"/>
              </w:rPr>
              <w:t>La pista di controllo e/o la relazione di valutazione sono inesistenti o sono incomplete, ovvero non contengono i punteggi attribuiti a livello di sub criterio e criterio di valutazione, e le motivazioni e gli elementi che giustificano l’attribuzione dei punteggi.</w:t>
            </w:r>
          </w:p>
        </w:tc>
        <w:tc>
          <w:tcPr>
            <w:tcW w:w="489" w:type="pct"/>
            <w:shd w:val="clear" w:color="auto" w:fill="auto"/>
            <w:vAlign w:val="center"/>
          </w:tcPr>
          <w:p w14:paraId="7EB8B9EF" w14:textId="0AF98E50" w:rsidR="0012206C" w:rsidRPr="003221CF" w:rsidRDefault="0012206C" w:rsidP="008A3B1E">
            <w:pPr>
              <w:tabs>
                <w:tab w:val="left" w:pos="6237"/>
              </w:tabs>
              <w:jc w:val="center"/>
              <w:rPr>
                <w:rFonts w:ascii="Tahoma" w:hAnsi="Tahoma" w:cs="Tahoma"/>
                <w:bCs/>
                <w:sz w:val="20"/>
                <w:szCs w:val="20"/>
              </w:rPr>
            </w:pPr>
            <w:r w:rsidRPr="003221CF">
              <w:rPr>
                <w:rFonts w:ascii="Tahoma" w:hAnsi="Tahoma" w:cs="Tahoma"/>
                <w:bCs/>
                <w:sz w:val="20"/>
                <w:szCs w:val="20"/>
              </w:rPr>
              <w:t>25%</w:t>
            </w:r>
          </w:p>
        </w:tc>
        <w:tc>
          <w:tcPr>
            <w:tcW w:w="788" w:type="pct"/>
          </w:tcPr>
          <w:p w14:paraId="588F583B" w14:textId="77777777" w:rsidR="0012206C" w:rsidRPr="003221CF" w:rsidRDefault="0012206C" w:rsidP="008A3B1E">
            <w:pPr>
              <w:rPr>
                <w:rFonts w:ascii="Tahoma" w:hAnsi="Tahoma" w:cs="Tahoma"/>
                <w:sz w:val="20"/>
                <w:szCs w:val="20"/>
              </w:rPr>
            </w:pPr>
          </w:p>
        </w:tc>
        <w:tc>
          <w:tcPr>
            <w:tcW w:w="555" w:type="pct"/>
            <w:vMerge/>
            <w:shd w:val="clear" w:color="auto" w:fill="auto"/>
            <w:vAlign w:val="center"/>
          </w:tcPr>
          <w:p w14:paraId="0FC1FF70" w14:textId="6AAF0CEA" w:rsidR="0012206C" w:rsidRPr="003221CF" w:rsidRDefault="0012206C" w:rsidP="008A3B1E">
            <w:pPr>
              <w:rPr>
                <w:rFonts w:ascii="Tahoma" w:hAnsi="Tahoma" w:cs="Tahoma"/>
                <w:sz w:val="20"/>
                <w:szCs w:val="20"/>
              </w:rPr>
            </w:pPr>
          </w:p>
        </w:tc>
      </w:tr>
      <w:tr w:rsidR="0012206C" w:rsidRPr="003221CF" w14:paraId="44E63D0C" w14:textId="77777777" w:rsidTr="00F90DAB">
        <w:trPr>
          <w:trHeight w:val="921"/>
        </w:trPr>
        <w:tc>
          <w:tcPr>
            <w:tcW w:w="183" w:type="pct"/>
            <w:shd w:val="clear" w:color="auto" w:fill="auto"/>
            <w:vAlign w:val="center"/>
          </w:tcPr>
          <w:p w14:paraId="2DA5ECDD" w14:textId="627B9AA0" w:rsidR="0012206C" w:rsidRPr="003221CF" w:rsidRDefault="0012206C" w:rsidP="008A3B1E">
            <w:pPr>
              <w:jc w:val="center"/>
              <w:rPr>
                <w:rFonts w:ascii="Tahoma" w:hAnsi="Tahoma" w:cs="Tahoma"/>
                <w:sz w:val="20"/>
                <w:szCs w:val="20"/>
              </w:rPr>
            </w:pPr>
            <w:r w:rsidRPr="003221CF">
              <w:rPr>
                <w:rFonts w:ascii="Tahoma" w:hAnsi="Tahoma" w:cs="Tahoma"/>
                <w:sz w:val="20"/>
                <w:szCs w:val="20"/>
              </w:rPr>
              <w:t>1</w:t>
            </w:r>
            <w:r w:rsidR="006C6F96" w:rsidRPr="003221CF">
              <w:rPr>
                <w:rFonts w:ascii="Tahoma" w:hAnsi="Tahoma" w:cs="Tahoma"/>
                <w:sz w:val="20"/>
                <w:szCs w:val="20"/>
              </w:rPr>
              <w:t>3</w:t>
            </w:r>
            <w:r w:rsidRPr="003221CF">
              <w:rPr>
                <w:rFonts w:ascii="Tahoma" w:hAnsi="Tahoma" w:cs="Tahoma"/>
                <w:sz w:val="20"/>
                <w:szCs w:val="20"/>
              </w:rPr>
              <w:t>.3</w:t>
            </w:r>
          </w:p>
        </w:tc>
        <w:tc>
          <w:tcPr>
            <w:tcW w:w="1680" w:type="pct"/>
            <w:shd w:val="clear" w:color="auto" w:fill="auto"/>
            <w:vAlign w:val="center"/>
          </w:tcPr>
          <w:p w14:paraId="517CA9C9" w14:textId="77777777" w:rsidR="0012206C" w:rsidRPr="003221CF" w:rsidRDefault="0012206C" w:rsidP="008A3B1E">
            <w:pPr>
              <w:numPr>
                <w:ilvl w:val="0"/>
                <w:numId w:val="5"/>
              </w:numPr>
              <w:ind w:left="198" w:hanging="142"/>
              <w:jc w:val="both"/>
              <w:rPr>
                <w:rFonts w:ascii="Tahoma" w:hAnsi="Tahoma" w:cs="Tahoma"/>
                <w:sz w:val="20"/>
                <w:szCs w:val="20"/>
              </w:rPr>
            </w:pPr>
            <w:r w:rsidRPr="003221CF">
              <w:rPr>
                <w:rFonts w:ascii="Tahoma" w:hAnsi="Tahoma" w:cs="Tahoma"/>
                <w:sz w:val="20"/>
                <w:szCs w:val="20"/>
              </w:rPr>
              <w:t>le offerte non sono state modificate nel corso della valutazione.</w:t>
            </w:r>
          </w:p>
        </w:tc>
        <w:tc>
          <w:tcPr>
            <w:tcW w:w="1305" w:type="pct"/>
            <w:shd w:val="clear" w:color="auto" w:fill="auto"/>
            <w:vAlign w:val="center"/>
          </w:tcPr>
          <w:p w14:paraId="54E8240D" w14:textId="51D874B3" w:rsidR="0012206C" w:rsidRPr="003221CF" w:rsidRDefault="0012206C" w:rsidP="0012206C">
            <w:pPr>
              <w:jc w:val="both"/>
              <w:rPr>
                <w:rFonts w:ascii="Tahoma" w:hAnsi="Tahoma" w:cs="Tahoma"/>
                <w:sz w:val="20"/>
                <w:szCs w:val="20"/>
              </w:rPr>
            </w:pPr>
            <w:r w:rsidRPr="003221CF">
              <w:rPr>
                <w:rFonts w:ascii="Tahoma" w:hAnsi="Tahoma" w:cs="Tahoma"/>
                <w:sz w:val="20"/>
                <w:szCs w:val="20"/>
              </w:rPr>
              <w:t>L'amministrazione aggiudicatrice autorizza l'offerente/il candidato a modificare la sua offerta durante la valutazione delle offerte</w:t>
            </w:r>
          </w:p>
        </w:tc>
        <w:tc>
          <w:tcPr>
            <w:tcW w:w="489" w:type="pct"/>
            <w:shd w:val="clear" w:color="auto" w:fill="auto"/>
            <w:vAlign w:val="center"/>
          </w:tcPr>
          <w:p w14:paraId="68BBE548" w14:textId="2B4B4E3C" w:rsidR="0012206C" w:rsidRPr="003221CF" w:rsidRDefault="0012206C" w:rsidP="008A3B1E">
            <w:pPr>
              <w:tabs>
                <w:tab w:val="left" w:pos="6237"/>
              </w:tabs>
              <w:jc w:val="center"/>
              <w:rPr>
                <w:rFonts w:ascii="Tahoma" w:hAnsi="Tahoma" w:cs="Tahoma"/>
                <w:bCs/>
                <w:sz w:val="20"/>
                <w:szCs w:val="20"/>
              </w:rPr>
            </w:pPr>
            <w:r w:rsidRPr="003221CF">
              <w:rPr>
                <w:rFonts w:ascii="Tahoma" w:hAnsi="Tahoma" w:cs="Tahoma"/>
                <w:bCs/>
                <w:sz w:val="20"/>
                <w:szCs w:val="20"/>
              </w:rPr>
              <w:t>25%</w:t>
            </w:r>
          </w:p>
        </w:tc>
        <w:tc>
          <w:tcPr>
            <w:tcW w:w="788" w:type="pct"/>
          </w:tcPr>
          <w:p w14:paraId="2E5858E3" w14:textId="77777777" w:rsidR="0012206C" w:rsidRPr="003221CF" w:rsidRDefault="0012206C" w:rsidP="008A3B1E">
            <w:pPr>
              <w:rPr>
                <w:rFonts w:ascii="Tahoma" w:hAnsi="Tahoma" w:cs="Tahoma"/>
                <w:sz w:val="20"/>
                <w:szCs w:val="20"/>
              </w:rPr>
            </w:pPr>
          </w:p>
        </w:tc>
        <w:tc>
          <w:tcPr>
            <w:tcW w:w="555" w:type="pct"/>
            <w:vMerge/>
            <w:shd w:val="clear" w:color="auto" w:fill="auto"/>
            <w:vAlign w:val="center"/>
          </w:tcPr>
          <w:p w14:paraId="0B57DDD7" w14:textId="0E38A681" w:rsidR="0012206C" w:rsidRPr="003221CF" w:rsidRDefault="0012206C" w:rsidP="008A3B1E">
            <w:pPr>
              <w:rPr>
                <w:rFonts w:ascii="Tahoma" w:hAnsi="Tahoma" w:cs="Tahoma"/>
                <w:sz w:val="20"/>
                <w:szCs w:val="20"/>
              </w:rPr>
            </w:pPr>
          </w:p>
        </w:tc>
      </w:tr>
      <w:tr w:rsidR="0012206C" w:rsidRPr="003221CF" w14:paraId="34EABB27" w14:textId="77777777" w:rsidTr="00F90DAB">
        <w:trPr>
          <w:trHeight w:val="20"/>
        </w:trPr>
        <w:tc>
          <w:tcPr>
            <w:tcW w:w="183" w:type="pct"/>
            <w:shd w:val="clear" w:color="auto" w:fill="auto"/>
            <w:vAlign w:val="center"/>
          </w:tcPr>
          <w:p w14:paraId="4FC0DB30" w14:textId="6CE6B542" w:rsidR="0012206C" w:rsidRPr="003221CF" w:rsidRDefault="0012206C" w:rsidP="008A3B1E">
            <w:pPr>
              <w:jc w:val="center"/>
              <w:rPr>
                <w:rFonts w:ascii="Tahoma" w:hAnsi="Tahoma" w:cs="Tahoma"/>
                <w:sz w:val="20"/>
                <w:szCs w:val="20"/>
              </w:rPr>
            </w:pPr>
            <w:r w:rsidRPr="003221CF">
              <w:rPr>
                <w:rFonts w:ascii="Tahoma" w:hAnsi="Tahoma" w:cs="Tahoma"/>
                <w:sz w:val="20"/>
                <w:szCs w:val="20"/>
              </w:rPr>
              <w:t>1</w:t>
            </w:r>
            <w:r w:rsidR="006C6F96" w:rsidRPr="003221CF">
              <w:rPr>
                <w:rFonts w:ascii="Tahoma" w:hAnsi="Tahoma" w:cs="Tahoma"/>
                <w:sz w:val="20"/>
                <w:szCs w:val="20"/>
              </w:rPr>
              <w:t>4</w:t>
            </w:r>
            <w:r w:rsidRPr="003221CF">
              <w:rPr>
                <w:rFonts w:ascii="Tahoma" w:hAnsi="Tahoma" w:cs="Tahoma"/>
                <w:sz w:val="20"/>
                <w:szCs w:val="20"/>
              </w:rPr>
              <w:t>.</w:t>
            </w:r>
          </w:p>
        </w:tc>
        <w:tc>
          <w:tcPr>
            <w:tcW w:w="1680" w:type="pct"/>
            <w:shd w:val="clear" w:color="auto" w:fill="auto"/>
            <w:vAlign w:val="center"/>
          </w:tcPr>
          <w:p w14:paraId="34A59482" w14:textId="5C18CB0B" w:rsidR="0012206C" w:rsidRPr="003221CF" w:rsidRDefault="0012206C" w:rsidP="008A3B1E">
            <w:pPr>
              <w:rPr>
                <w:rFonts w:ascii="Tahoma" w:hAnsi="Tahoma" w:cs="Tahoma"/>
                <w:sz w:val="20"/>
                <w:szCs w:val="20"/>
              </w:rPr>
            </w:pPr>
            <w:r w:rsidRPr="003221CF">
              <w:rPr>
                <w:rFonts w:ascii="Tahoma" w:hAnsi="Tahoma" w:cs="Tahoma"/>
                <w:sz w:val="20"/>
                <w:szCs w:val="20"/>
              </w:rPr>
              <w:t>I verbali di valutazione contengono i seguenti elementi minimi:</w:t>
            </w:r>
          </w:p>
        </w:tc>
        <w:tc>
          <w:tcPr>
            <w:tcW w:w="1305" w:type="pct"/>
            <w:vMerge w:val="restart"/>
            <w:shd w:val="clear" w:color="auto" w:fill="auto"/>
            <w:vAlign w:val="center"/>
          </w:tcPr>
          <w:p w14:paraId="52990C40" w14:textId="7603C279" w:rsidR="0012206C" w:rsidRPr="003221CF" w:rsidRDefault="0012206C" w:rsidP="0012206C">
            <w:pPr>
              <w:jc w:val="both"/>
              <w:rPr>
                <w:rFonts w:ascii="Tahoma" w:hAnsi="Tahoma" w:cs="Tahoma"/>
                <w:sz w:val="20"/>
                <w:szCs w:val="20"/>
              </w:rPr>
            </w:pPr>
            <w:r w:rsidRPr="003221CF">
              <w:rPr>
                <w:rFonts w:ascii="Tahoma" w:hAnsi="Tahoma" w:cs="Tahoma"/>
                <w:sz w:val="20"/>
                <w:szCs w:val="20"/>
              </w:rPr>
              <w:t>Incompletezza degli atti di gara - Mancanza degli elementi essenziali nei verbali di aggiudicazione</w:t>
            </w:r>
          </w:p>
        </w:tc>
        <w:tc>
          <w:tcPr>
            <w:tcW w:w="489" w:type="pct"/>
            <w:vMerge w:val="restart"/>
            <w:shd w:val="clear" w:color="auto" w:fill="auto"/>
            <w:vAlign w:val="center"/>
          </w:tcPr>
          <w:p w14:paraId="5477CCF0" w14:textId="373F2B9E" w:rsidR="0012206C" w:rsidRPr="003221CF" w:rsidRDefault="0012206C" w:rsidP="008A3B1E">
            <w:pPr>
              <w:tabs>
                <w:tab w:val="left" w:pos="6237"/>
              </w:tabs>
              <w:jc w:val="center"/>
              <w:rPr>
                <w:rFonts w:ascii="Tahoma" w:hAnsi="Tahoma" w:cs="Tahoma"/>
                <w:bCs/>
                <w:sz w:val="20"/>
                <w:szCs w:val="20"/>
              </w:rPr>
            </w:pPr>
            <w:r w:rsidRPr="003221CF">
              <w:rPr>
                <w:rFonts w:ascii="Tahoma" w:hAnsi="Tahoma" w:cs="Tahoma"/>
                <w:bCs/>
                <w:sz w:val="20"/>
                <w:szCs w:val="20"/>
              </w:rPr>
              <w:t>10%</w:t>
            </w:r>
          </w:p>
        </w:tc>
        <w:tc>
          <w:tcPr>
            <w:tcW w:w="788" w:type="pct"/>
            <w:vMerge w:val="restart"/>
          </w:tcPr>
          <w:p w14:paraId="3431A277" w14:textId="77777777" w:rsidR="0012206C" w:rsidRPr="003221CF" w:rsidRDefault="0012206C" w:rsidP="008A3B1E">
            <w:pPr>
              <w:rPr>
                <w:rFonts w:ascii="Tahoma" w:hAnsi="Tahoma" w:cs="Tahoma"/>
                <w:sz w:val="20"/>
                <w:szCs w:val="20"/>
              </w:rPr>
            </w:pPr>
          </w:p>
        </w:tc>
        <w:tc>
          <w:tcPr>
            <w:tcW w:w="555" w:type="pct"/>
            <w:vMerge w:val="restart"/>
            <w:shd w:val="clear" w:color="auto" w:fill="auto"/>
            <w:vAlign w:val="center"/>
          </w:tcPr>
          <w:p w14:paraId="12FDFD4A" w14:textId="0E56D4E2" w:rsidR="0012206C" w:rsidRPr="003221CF" w:rsidRDefault="0012206C" w:rsidP="008A3B1E">
            <w:pPr>
              <w:rPr>
                <w:rFonts w:ascii="Tahoma" w:hAnsi="Tahoma" w:cs="Tahoma"/>
                <w:sz w:val="20"/>
                <w:szCs w:val="20"/>
              </w:rPr>
            </w:pPr>
          </w:p>
        </w:tc>
      </w:tr>
      <w:tr w:rsidR="0012206C" w:rsidRPr="003221CF" w14:paraId="26759A0B" w14:textId="77777777" w:rsidTr="00F90DAB">
        <w:trPr>
          <w:trHeight w:val="20"/>
        </w:trPr>
        <w:tc>
          <w:tcPr>
            <w:tcW w:w="183" w:type="pct"/>
            <w:shd w:val="clear" w:color="auto" w:fill="auto"/>
            <w:vAlign w:val="center"/>
          </w:tcPr>
          <w:p w14:paraId="2C1A94A5" w14:textId="33391E8D" w:rsidR="0012206C" w:rsidRPr="003221CF" w:rsidRDefault="0012206C" w:rsidP="008A3B1E">
            <w:pPr>
              <w:jc w:val="center"/>
              <w:rPr>
                <w:rFonts w:ascii="Tahoma" w:hAnsi="Tahoma" w:cs="Tahoma"/>
                <w:sz w:val="20"/>
                <w:szCs w:val="20"/>
              </w:rPr>
            </w:pPr>
            <w:r w:rsidRPr="003221CF">
              <w:rPr>
                <w:rFonts w:ascii="Tahoma" w:hAnsi="Tahoma" w:cs="Tahoma"/>
                <w:sz w:val="20"/>
                <w:szCs w:val="20"/>
              </w:rPr>
              <w:t>1</w:t>
            </w:r>
            <w:r w:rsidR="006C6F96" w:rsidRPr="003221CF">
              <w:rPr>
                <w:rFonts w:ascii="Tahoma" w:hAnsi="Tahoma" w:cs="Tahoma"/>
                <w:sz w:val="20"/>
                <w:szCs w:val="20"/>
              </w:rPr>
              <w:t>4</w:t>
            </w:r>
            <w:r w:rsidRPr="003221CF">
              <w:rPr>
                <w:rFonts w:ascii="Tahoma" w:hAnsi="Tahoma" w:cs="Tahoma"/>
                <w:sz w:val="20"/>
                <w:szCs w:val="20"/>
              </w:rPr>
              <w:t>.1</w:t>
            </w:r>
          </w:p>
        </w:tc>
        <w:tc>
          <w:tcPr>
            <w:tcW w:w="1680" w:type="pct"/>
            <w:shd w:val="clear" w:color="auto" w:fill="auto"/>
            <w:vAlign w:val="center"/>
          </w:tcPr>
          <w:p w14:paraId="12C550BE" w14:textId="77777777" w:rsidR="0012206C" w:rsidRPr="003221CF" w:rsidRDefault="0012206C" w:rsidP="008A3B1E">
            <w:pPr>
              <w:numPr>
                <w:ilvl w:val="0"/>
                <w:numId w:val="5"/>
              </w:numPr>
              <w:ind w:left="198" w:hanging="142"/>
              <w:jc w:val="both"/>
              <w:rPr>
                <w:rFonts w:ascii="Tahoma" w:hAnsi="Tahoma" w:cs="Tahoma"/>
                <w:sz w:val="20"/>
                <w:szCs w:val="20"/>
              </w:rPr>
            </w:pPr>
            <w:r w:rsidRPr="003221CF">
              <w:rPr>
                <w:rFonts w:ascii="Tahoma" w:hAnsi="Tahoma" w:cs="Tahoma"/>
                <w:sz w:val="20"/>
                <w:szCs w:val="20"/>
              </w:rPr>
              <w:t>numero delle offerte pervenute</w:t>
            </w:r>
          </w:p>
        </w:tc>
        <w:tc>
          <w:tcPr>
            <w:tcW w:w="1305" w:type="pct"/>
            <w:vMerge/>
            <w:shd w:val="clear" w:color="auto" w:fill="auto"/>
            <w:vAlign w:val="center"/>
          </w:tcPr>
          <w:p w14:paraId="07B35C4C" w14:textId="77777777" w:rsidR="0012206C" w:rsidRPr="003221CF" w:rsidRDefault="0012206C" w:rsidP="0012206C">
            <w:pPr>
              <w:jc w:val="both"/>
              <w:rPr>
                <w:rFonts w:ascii="Tahoma" w:hAnsi="Tahoma" w:cs="Tahoma"/>
                <w:sz w:val="20"/>
                <w:szCs w:val="20"/>
              </w:rPr>
            </w:pPr>
          </w:p>
        </w:tc>
        <w:tc>
          <w:tcPr>
            <w:tcW w:w="489" w:type="pct"/>
            <w:vMerge/>
            <w:shd w:val="clear" w:color="auto" w:fill="auto"/>
            <w:vAlign w:val="center"/>
          </w:tcPr>
          <w:p w14:paraId="06E887F6" w14:textId="77777777" w:rsidR="0012206C" w:rsidRPr="003221CF" w:rsidRDefault="0012206C" w:rsidP="008A3B1E">
            <w:pPr>
              <w:jc w:val="center"/>
              <w:rPr>
                <w:rFonts w:ascii="Tahoma" w:hAnsi="Tahoma" w:cs="Tahoma"/>
                <w:sz w:val="20"/>
                <w:szCs w:val="20"/>
              </w:rPr>
            </w:pPr>
          </w:p>
        </w:tc>
        <w:tc>
          <w:tcPr>
            <w:tcW w:w="788" w:type="pct"/>
            <w:vMerge/>
          </w:tcPr>
          <w:p w14:paraId="00EC6746" w14:textId="77777777" w:rsidR="0012206C" w:rsidRPr="003221CF" w:rsidRDefault="0012206C" w:rsidP="008A3B1E">
            <w:pPr>
              <w:jc w:val="center"/>
              <w:rPr>
                <w:rFonts w:ascii="Tahoma" w:hAnsi="Tahoma" w:cs="Tahoma"/>
                <w:sz w:val="20"/>
                <w:szCs w:val="20"/>
              </w:rPr>
            </w:pPr>
          </w:p>
        </w:tc>
        <w:tc>
          <w:tcPr>
            <w:tcW w:w="555" w:type="pct"/>
            <w:vMerge/>
            <w:shd w:val="clear" w:color="auto" w:fill="auto"/>
            <w:vAlign w:val="center"/>
          </w:tcPr>
          <w:p w14:paraId="21B48C43" w14:textId="6F328A31" w:rsidR="0012206C" w:rsidRPr="003221CF" w:rsidRDefault="0012206C" w:rsidP="008A3B1E">
            <w:pPr>
              <w:jc w:val="center"/>
              <w:rPr>
                <w:rFonts w:ascii="Tahoma" w:hAnsi="Tahoma" w:cs="Tahoma"/>
                <w:sz w:val="20"/>
                <w:szCs w:val="20"/>
              </w:rPr>
            </w:pPr>
          </w:p>
        </w:tc>
      </w:tr>
      <w:tr w:rsidR="0012206C" w:rsidRPr="003221CF" w14:paraId="7E93300E" w14:textId="77777777" w:rsidTr="00F90DAB">
        <w:trPr>
          <w:trHeight w:val="20"/>
        </w:trPr>
        <w:tc>
          <w:tcPr>
            <w:tcW w:w="183" w:type="pct"/>
            <w:shd w:val="clear" w:color="auto" w:fill="auto"/>
            <w:vAlign w:val="center"/>
          </w:tcPr>
          <w:p w14:paraId="08A35837" w14:textId="46435903" w:rsidR="0012206C" w:rsidRPr="003221CF" w:rsidRDefault="0012206C" w:rsidP="008A3B1E">
            <w:pPr>
              <w:jc w:val="center"/>
              <w:rPr>
                <w:rFonts w:ascii="Tahoma" w:hAnsi="Tahoma" w:cs="Tahoma"/>
                <w:sz w:val="20"/>
                <w:szCs w:val="20"/>
              </w:rPr>
            </w:pPr>
            <w:r w:rsidRPr="003221CF">
              <w:rPr>
                <w:rFonts w:ascii="Tahoma" w:hAnsi="Tahoma" w:cs="Tahoma"/>
                <w:sz w:val="20"/>
                <w:szCs w:val="20"/>
              </w:rPr>
              <w:t>1</w:t>
            </w:r>
            <w:r w:rsidR="006C6F96" w:rsidRPr="003221CF">
              <w:rPr>
                <w:rFonts w:ascii="Tahoma" w:hAnsi="Tahoma" w:cs="Tahoma"/>
                <w:sz w:val="20"/>
                <w:szCs w:val="20"/>
              </w:rPr>
              <w:t>4</w:t>
            </w:r>
            <w:r w:rsidRPr="003221CF">
              <w:rPr>
                <w:rFonts w:ascii="Tahoma" w:hAnsi="Tahoma" w:cs="Tahoma"/>
                <w:sz w:val="20"/>
                <w:szCs w:val="20"/>
              </w:rPr>
              <w:t>.2</w:t>
            </w:r>
          </w:p>
        </w:tc>
        <w:tc>
          <w:tcPr>
            <w:tcW w:w="1680" w:type="pct"/>
            <w:shd w:val="clear" w:color="auto" w:fill="auto"/>
            <w:vAlign w:val="center"/>
          </w:tcPr>
          <w:p w14:paraId="7D7BDCA4" w14:textId="3E32408F" w:rsidR="0012206C" w:rsidRPr="003221CF" w:rsidRDefault="0012206C" w:rsidP="008A3B1E">
            <w:pPr>
              <w:numPr>
                <w:ilvl w:val="0"/>
                <w:numId w:val="5"/>
              </w:numPr>
              <w:ind w:left="198" w:hanging="142"/>
              <w:jc w:val="both"/>
              <w:rPr>
                <w:rFonts w:ascii="Tahoma" w:hAnsi="Tahoma" w:cs="Tahoma"/>
                <w:sz w:val="20"/>
                <w:szCs w:val="20"/>
              </w:rPr>
            </w:pPr>
            <w:r w:rsidRPr="003221CF">
              <w:rPr>
                <w:rFonts w:ascii="Tahoma" w:hAnsi="Tahoma" w:cs="Tahoma"/>
                <w:sz w:val="20"/>
                <w:szCs w:val="20"/>
              </w:rPr>
              <w:t>numero delle offerte accertate.</w:t>
            </w:r>
          </w:p>
        </w:tc>
        <w:tc>
          <w:tcPr>
            <w:tcW w:w="1305" w:type="pct"/>
            <w:vMerge/>
            <w:shd w:val="clear" w:color="auto" w:fill="auto"/>
            <w:vAlign w:val="center"/>
          </w:tcPr>
          <w:p w14:paraId="4F628802" w14:textId="77777777" w:rsidR="0012206C" w:rsidRPr="003221CF" w:rsidRDefault="0012206C" w:rsidP="0012206C">
            <w:pPr>
              <w:jc w:val="both"/>
              <w:rPr>
                <w:rFonts w:ascii="Tahoma" w:hAnsi="Tahoma" w:cs="Tahoma"/>
                <w:sz w:val="20"/>
                <w:szCs w:val="20"/>
              </w:rPr>
            </w:pPr>
          </w:p>
        </w:tc>
        <w:tc>
          <w:tcPr>
            <w:tcW w:w="489" w:type="pct"/>
            <w:vMerge/>
            <w:shd w:val="clear" w:color="auto" w:fill="auto"/>
            <w:vAlign w:val="center"/>
          </w:tcPr>
          <w:p w14:paraId="1208A187" w14:textId="77777777" w:rsidR="0012206C" w:rsidRPr="003221CF" w:rsidRDefault="0012206C" w:rsidP="008A3B1E">
            <w:pPr>
              <w:jc w:val="center"/>
              <w:rPr>
                <w:rFonts w:ascii="Tahoma" w:hAnsi="Tahoma" w:cs="Tahoma"/>
                <w:sz w:val="20"/>
                <w:szCs w:val="20"/>
              </w:rPr>
            </w:pPr>
          </w:p>
        </w:tc>
        <w:tc>
          <w:tcPr>
            <w:tcW w:w="788" w:type="pct"/>
            <w:vMerge/>
          </w:tcPr>
          <w:p w14:paraId="00918BDF" w14:textId="77777777" w:rsidR="0012206C" w:rsidRPr="003221CF" w:rsidRDefault="0012206C" w:rsidP="008A3B1E">
            <w:pPr>
              <w:jc w:val="center"/>
              <w:rPr>
                <w:rFonts w:ascii="Tahoma" w:hAnsi="Tahoma" w:cs="Tahoma"/>
                <w:sz w:val="20"/>
                <w:szCs w:val="20"/>
              </w:rPr>
            </w:pPr>
          </w:p>
        </w:tc>
        <w:tc>
          <w:tcPr>
            <w:tcW w:w="555" w:type="pct"/>
            <w:vMerge/>
            <w:shd w:val="clear" w:color="auto" w:fill="auto"/>
            <w:vAlign w:val="center"/>
          </w:tcPr>
          <w:p w14:paraId="702961A0" w14:textId="0842AA72" w:rsidR="0012206C" w:rsidRPr="003221CF" w:rsidRDefault="0012206C" w:rsidP="008A3B1E">
            <w:pPr>
              <w:jc w:val="center"/>
              <w:rPr>
                <w:rFonts w:ascii="Tahoma" w:hAnsi="Tahoma" w:cs="Tahoma"/>
                <w:sz w:val="20"/>
                <w:szCs w:val="20"/>
              </w:rPr>
            </w:pPr>
          </w:p>
        </w:tc>
      </w:tr>
      <w:tr w:rsidR="0012206C" w:rsidRPr="003221CF" w14:paraId="664DA5FC" w14:textId="77777777" w:rsidTr="00F90DAB">
        <w:trPr>
          <w:trHeight w:val="20"/>
        </w:trPr>
        <w:tc>
          <w:tcPr>
            <w:tcW w:w="183" w:type="pct"/>
            <w:shd w:val="clear" w:color="auto" w:fill="auto"/>
            <w:vAlign w:val="center"/>
          </w:tcPr>
          <w:p w14:paraId="6FA78FE1" w14:textId="317029D1" w:rsidR="0012206C" w:rsidRPr="003221CF" w:rsidRDefault="0012206C" w:rsidP="008A3B1E">
            <w:pPr>
              <w:jc w:val="center"/>
              <w:rPr>
                <w:rFonts w:ascii="Tahoma" w:hAnsi="Tahoma" w:cs="Tahoma"/>
                <w:sz w:val="20"/>
                <w:szCs w:val="20"/>
              </w:rPr>
            </w:pPr>
            <w:r w:rsidRPr="003221CF">
              <w:rPr>
                <w:rFonts w:ascii="Tahoma" w:hAnsi="Tahoma" w:cs="Tahoma"/>
                <w:sz w:val="20"/>
                <w:szCs w:val="20"/>
              </w:rPr>
              <w:t>1</w:t>
            </w:r>
            <w:r w:rsidR="006C6F96" w:rsidRPr="003221CF">
              <w:rPr>
                <w:rFonts w:ascii="Tahoma" w:hAnsi="Tahoma" w:cs="Tahoma"/>
                <w:sz w:val="20"/>
                <w:szCs w:val="20"/>
              </w:rPr>
              <w:t>4</w:t>
            </w:r>
            <w:r w:rsidRPr="003221CF">
              <w:rPr>
                <w:rFonts w:ascii="Tahoma" w:hAnsi="Tahoma" w:cs="Tahoma"/>
                <w:sz w:val="20"/>
                <w:szCs w:val="20"/>
              </w:rPr>
              <w:t>.3</w:t>
            </w:r>
          </w:p>
        </w:tc>
        <w:tc>
          <w:tcPr>
            <w:tcW w:w="1680" w:type="pct"/>
            <w:shd w:val="clear" w:color="auto" w:fill="auto"/>
            <w:vAlign w:val="center"/>
          </w:tcPr>
          <w:p w14:paraId="0A47A241" w14:textId="68745338" w:rsidR="0012206C" w:rsidRPr="003221CF" w:rsidRDefault="0012206C" w:rsidP="008A3B1E">
            <w:pPr>
              <w:numPr>
                <w:ilvl w:val="0"/>
                <w:numId w:val="5"/>
              </w:numPr>
              <w:ind w:left="198" w:hanging="142"/>
              <w:jc w:val="both"/>
              <w:rPr>
                <w:rFonts w:ascii="Tahoma" w:hAnsi="Tahoma" w:cs="Tahoma"/>
                <w:sz w:val="20"/>
                <w:szCs w:val="20"/>
              </w:rPr>
            </w:pPr>
            <w:r w:rsidRPr="003221CF">
              <w:rPr>
                <w:rFonts w:ascii="Tahoma" w:hAnsi="Tahoma" w:cs="Tahoma"/>
                <w:sz w:val="20"/>
                <w:szCs w:val="20"/>
              </w:rPr>
              <w:t>graduatoria finale e punteggio dettagliato con motivazioni dell’attribuzione del punteggio.</w:t>
            </w:r>
          </w:p>
        </w:tc>
        <w:tc>
          <w:tcPr>
            <w:tcW w:w="1305" w:type="pct"/>
            <w:vMerge/>
            <w:shd w:val="clear" w:color="auto" w:fill="auto"/>
            <w:vAlign w:val="center"/>
          </w:tcPr>
          <w:p w14:paraId="4BAE4D98" w14:textId="77777777" w:rsidR="0012206C" w:rsidRPr="003221CF" w:rsidRDefault="0012206C" w:rsidP="0012206C">
            <w:pPr>
              <w:jc w:val="both"/>
              <w:rPr>
                <w:rFonts w:ascii="Tahoma" w:hAnsi="Tahoma" w:cs="Tahoma"/>
                <w:sz w:val="20"/>
                <w:szCs w:val="20"/>
              </w:rPr>
            </w:pPr>
          </w:p>
        </w:tc>
        <w:tc>
          <w:tcPr>
            <w:tcW w:w="489" w:type="pct"/>
            <w:vMerge/>
            <w:shd w:val="clear" w:color="auto" w:fill="auto"/>
            <w:vAlign w:val="center"/>
          </w:tcPr>
          <w:p w14:paraId="78E38C1E" w14:textId="77777777" w:rsidR="0012206C" w:rsidRPr="003221CF" w:rsidRDefault="0012206C" w:rsidP="008A3B1E">
            <w:pPr>
              <w:jc w:val="center"/>
              <w:rPr>
                <w:rFonts w:ascii="Tahoma" w:hAnsi="Tahoma" w:cs="Tahoma"/>
                <w:sz w:val="20"/>
                <w:szCs w:val="20"/>
              </w:rPr>
            </w:pPr>
          </w:p>
        </w:tc>
        <w:tc>
          <w:tcPr>
            <w:tcW w:w="788" w:type="pct"/>
            <w:vMerge/>
          </w:tcPr>
          <w:p w14:paraId="6B0D8A9E" w14:textId="77777777" w:rsidR="0012206C" w:rsidRPr="003221CF" w:rsidRDefault="0012206C" w:rsidP="008A3B1E">
            <w:pPr>
              <w:jc w:val="center"/>
              <w:rPr>
                <w:rFonts w:ascii="Tahoma" w:hAnsi="Tahoma" w:cs="Tahoma"/>
                <w:sz w:val="20"/>
                <w:szCs w:val="20"/>
              </w:rPr>
            </w:pPr>
          </w:p>
        </w:tc>
        <w:tc>
          <w:tcPr>
            <w:tcW w:w="555" w:type="pct"/>
            <w:vMerge/>
            <w:shd w:val="clear" w:color="auto" w:fill="auto"/>
            <w:vAlign w:val="center"/>
          </w:tcPr>
          <w:p w14:paraId="4C835B2D" w14:textId="6AAF8851" w:rsidR="0012206C" w:rsidRPr="003221CF" w:rsidRDefault="0012206C" w:rsidP="008A3B1E">
            <w:pPr>
              <w:jc w:val="center"/>
              <w:rPr>
                <w:rFonts w:ascii="Tahoma" w:hAnsi="Tahoma" w:cs="Tahoma"/>
                <w:sz w:val="20"/>
                <w:szCs w:val="20"/>
              </w:rPr>
            </w:pPr>
          </w:p>
        </w:tc>
      </w:tr>
      <w:tr w:rsidR="0012206C" w:rsidRPr="003221CF" w14:paraId="49394FE9" w14:textId="77777777" w:rsidTr="00F90DAB">
        <w:trPr>
          <w:trHeight w:val="20"/>
        </w:trPr>
        <w:tc>
          <w:tcPr>
            <w:tcW w:w="183" w:type="pct"/>
            <w:shd w:val="clear" w:color="auto" w:fill="auto"/>
            <w:vAlign w:val="center"/>
          </w:tcPr>
          <w:p w14:paraId="4BE5B02E" w14:textId="3E09EB18" w:rsidR="0012206C" w:rsidRPr="003221CF" w:rsidRDefault="0012206C" w:rsidP="008A3B1E">
            <w:pPr>
              <w:jc w:val="center"/>
              <w:rPr>
                <w:rFonts w:ascii="Tahoma" w:hAnsi="Tahoma" w:cs="Tahoma"/>
                <w:sz w:val="20"/>
                <w:szCs w:val="20"/>
              </w:rPr>
            </w:pPr>
            <w:r w:rsidRPr="003221CF">
              <w:rPr>
                <w:rFonts w:ascii="Tahoma" w:hAnsi="Tahoma" w:cs="Tahoma"/>
                <w:sz w:val="20"/>
                <w:szCs w:val="20"/>
              </w:rPr>
              <w:lastRenderedPageBreak/>
              <w:t>1</w:t>
            </w:r>
            <w:r w:rsidR="006C6F96" w:rsidRPr="003221CF">
              <w:rPr>
                <w:rFonts w:ascii="Tahoma" w:hAnsi="Tahoma" w:cs="Tahoma"/>
                <w:sz w:val="20"/>
                <w:szCs w:val="20"/>
              </w:rPr>
              <w:t>5</w:t>
            </w:r>
            <w:r w:rsidRPr="003221CF">
              <w:rPr>
                <w:rFonts w:ascii="Tahoma" w:hAnsi="Tahoma" w:cs="Tahoma"/>
                <w:sz w:val="20"/>
                <w:szCs w:val="20"/>
              </w:rPr>
              <w:t>.</w:t>
            </w:r>
          </w:p>
        </w:tc>
        <w:tc>
          <w:tcPr>
            <w:tcW w:w="1680" w:type="pct"/>
            <w:shd w:val="clear" w:color="auto" w:fill="auto"/>
            <w:vAlign w:val="center"/>
          </w:tcPr>
          <w:p w14:paraId="45A4A350" w14:textId="28E38671" w:rsidR="0012206C" w:rsidRPr="003221CF" w:rsidRDefault="0012206C" w:rsidP="008A3B1E">
            <w:pPr>
              <w:rPr>
                <w:rFonts w:ascii="Tahoma" w:hAnsi="Tahoma" w:cs="Tahoma"/>
                <w:sz w:val="20"/>
                <w:szCs w:val="20"/>
              </w:rPr>
            </w:pPr>
            <w:proofErr w:type="gramStart"/>
            <w:r w:rsidRPr="003221CF">
              <w:rPr>
                <w:rFonts w:ascii="Tahoma" w:hAnsi="Tahoma" w:cs="Tahoma"/>
                <w:sz w:val="20"/>
                <w:szCs w:val="20"/>
              </w:rPr>
              <w:t>E’</w:t>
            </w:r>
            <w:proofErr w:type="gramEnd"/>
            <w:r w:rsidRPr="003221CF">
              <w:rPr>
                <w:rFonts w:ascii="Tahoma" w:hAnsi="Tahoma" w:cs="Tahoma"/>
                <w:sz w:val="20"/>
                <w:szCs w:val="20"/>
              </w:rPr>
              <w:t xml:space="preserve"> stato verificato che gli oneri per la sicurezza non siano stati sottoposti a ribasso.</w:t>
            </w:r>
          </w:p>
        </w:tc>
        <w:tc>
          <w:tcPr>
            <w:tcW w:w="1305" w:type="pct"/>
            <w:shd w:val="clear" w:color="auto" w:fill="auto"/>
            <w:vAlign w:val="center"/>
          </w:tcPr>
          <w:p w14:paraId="2BE3599D" w14:textId="77777777" w:rsidR="0012206C" w:rsidRPr="003221CF" w:rsidRDefault="0012206C" w:rsidP="0012206C">
            <w:pPr>
              <w:jc w:val="both"/>
              <w:rPr>
                <w:rFonts w:ascii="Tahoma" w:hAnsi="Tahoma" w:cs="Tahoma"/>
                <w:sz w:val="20"/>
                <w:szCs w:val="20"/>
              </w:rPr>
            </w:pPr>
          </w:p>
        </w:tc>
        <w:tc>
          <w:tcPr>
            <w:tcW w:w="489" w:type="pct"/>
            <w:shd w:val="clear" w:color="auto" w:fill="auto"/>
            <w:vAlign w:val="center"/>
          </w:tcPr>
          <w:p w14:paraId="4BF1A551" w14:textId="4147E545" w:rsidR="0012206C" w:rsidRPr="003221CF" w:rsidRDefault="0012206C" w:rsidP="008A3B1E">
            <w:pPr>
              <w:tabs>
                <w:tab w:val="left" w:pos="6237"/>
              </w:tabs>
              <w:jc w:val="center"/>
              <w:rPr>
                <w:rFonts w:ascii="Tahoma" w:hAnsi="Tahoma" w:cs="Tahoma"/>
                <w:bCs/>
                <w:sz w:val="20"/>
                <w:szCs w:val="20"/>
              </w:rPr>
            </w:pPr>
            <w:r w:rsidRPr="003221CF">
              <w:rPr>
                <w:rFonts w:ascii="Tahoma" w:hAnsi="Tahoma" w:cs="Tahoma"/>
                <w:bCs/>
                <w:sz w:val="20"/>
                <w:szCs w:val="20"/>
              </w:rPr>
              <w:t>Irregolarità formale non sanzionabile</w:t>
            </w:r>
          </w:p>
        </w:tc>
        <w:tc>
          <w:tcPr>
            <w:tcW w:w="788" w:type="pct"/>
          </w:tcPr>
          <w:p w14:paraId="66AEB1E8" w14:textId="77777777" w:rsidR="0012206C" w:rsidRPr="000100FD" w:rsidRDefault="0012206C" w:rsidP="008A3B1E">
            <w:pPr>
              <w:rPr>
                <w:rFonts w:ascii="Tahoma" w:hAnsi="Tahoma" w:cs="Tahoma"/>
                <w:sz w:val="20"/>
                <w:szCs w:val="20"/>
              </w:rPr>
            </w:pPr>
          </w:p>
        </w:tc>
        <w:tc>
          <w:tcPr>
            <w:tcW w:w="555" w:type="pct"/>
            <w:shd w:val="clear" w:color="auto" w:fill="auto"/>
            <w:vAlign w:val="center"/>
          </w:tcPr>
          <w:p w14:paraId="105FE0A2" w14:textId="69E5CB9A" w:rsidR="0012206C" w:rsidRPr="000100FD" w:rsidRDefault="00F90DAB" w:rsidP="008A3B1E">
            <w:pPr>
              <w:rPr>
                <w:rFonts w:ascii="Tahoma" w:hAnsi="Tahoma" w:cs="Tahoma"/>
                <w:sz w:val="20"/>
                <w:szCs w:val="20"/>
              </w:rPr>
            </w:pPr>
            <w:r w:rsidRPr="000100FD">
              <w:rPr>
                <w:rFonts w:ascii="Tahoma" w:hAnsi="Tahoma" w:cs="Tahoma"/>
                <w:sz w:val="20"/>
                <w:szCs w:val="20"/>
              </w:rPr>
              <w:t>Art. 110 comma 4</w:t>
            </w:r>
          </w:p>
        </w:tc>
      </w:tr>
      <w:tr w:rsidR="0012206C" w:rsidRPr="003221CF" w14:paraId="5908298E" w14:textId="77777777" w:rsidTr="00F90DAB">
        <w:trPr>
          <w:trHeight w:val="20"/>
        </w:trPr>
        <w:tc>
          <w:tcPr>
            <w:tcW w:w="183" w:type="pct"/>
            <w:vMerge w:val="restart"/>
            <w:shd w:val="clear" w:color="auto" w:fill="auto"/>
            <w:vAlign w:val="center"/>
          </w:tcPr>
          <w:p w14:paraId="36BB8C2A" w14:textId="3B4AEF69" w:rsidR="0012206C" w:rsidRPr="003221CF" w:rsidRDefault="0012206C" w:rsidP="008A3B1E">
            <w:pPr>
              <w:jc w:val="center"/>
              <w:rPr>
                <w:rFonts w:ascii="Tahoma" w:hAnsi="Tahoma" w:cs="Tahoma"/>
                <w:sz w:val="20"/>
                <w:szCs w:val="20"/>
              </w:rPr>
            </w:pPr>
            <w:r w:rsidRPr="003221CF">
              <w:rPr>
                <w:rFonts w:ascii="Tahoma" w:hAnsi="Tahoma" w:cs="Tahoma"/>
                <w:sz w:val="20"/>
                <w:szCs w:val="20"/>
              </w:rPr>
              <w:t>1</w:t>
            </w:r>
            <w:r w:rsidR="006C6F96" w:rsidRPr="003221CF">
              <w:rPr>
                <w:rFonts w:ascii="Tahoma" w:hAnsi="Tahoma" w:cs="Tahoma"/>
                <w:sz w:val="20"/>
                <w:szCs w:val="20"/>
              </w:rPr>
              <w:t>6</w:t>
            </w:r>
            <w:r w:rsidRPr="003221CF">
              <w:rPr>
                <w:rFonts w:ascii="Tahoma" w:hAnsi="Tahoma" w:cs="Tahoma"/>
                <w:sz w:val="20"/>
                <w:szCs w:val="20"/>
              </w:rPr>
              <w:t>.</w:t>
            </w:r>
          </w:p>
        </w:tc>
        <w:tc>
          <w:tcPr>
            <w:tcW w:w="1680" w:type="pct"/>
            <w:vMerge w:val="restart"/>
            <w:shd w:val="clear" w:color="auto" w:fill="auto"/>
            <w:vAlign w:val="center"/>
          </w:tcPr>
          <w:p w14:paraId="53FCFE06" w14:textId="3EF10E0D" w:rsidR="0012206C" w:rsidRPr="000100FD" w:rsidRDefault="0012206C" w:rsidP="000100FD">
            <w:pPr>
              <w:rPr>
                <w:rFonts w:ascii="Tahoma" w:hAnsi="Tahoma" w:cs="Tahoma"/>
                <w:sz w:val="20"/>
                <w:szCs w:val="20"/>
              </w:rPr>
            </w:pPr>
            <w:r w:rsidRPr="000100FD">
              <w:rPr>
                <w:rFonts w:ascii="Tahoma" w:hAnsi="Tahoma" w:cs="Tahoma"/>
                <w:sz w:val="20"/>
                <w:szCs w:val="20"/>
              </w:rPr>
              <w:t xml:space="preserve">La Stazione Appaltante ha eseguito gli accertamenti relativi alle cause di esclusione previste </w:t>
            </w:r>
            <w:r w:rsidR="00A17F6D" w:rsidRPr="000100FD">
              <w:rPr>
                <w:rFonts w:ascii="Tahoma" w:hAnsi="Tahoma" w:cs="Tahoma"/>
                <w:sz w:val="20"/>
                <w:szCs w:val="20"/>
              </w:rPr>
              <w:t>Artt. 94,95,96,97,98 del Dlgs 36/2023</w:t>
            </w:r>
          </w:p>
        </w:tc>
        <w:tc>
          <w:tcPr>
            <w:tcW w:w="1305" w:type="pct"/>
            <w:shd w:val="clear" w:color="auto" w:fill="auto"/>
            <w:vAlign w:val="center"/>
          </w:tcPr>
          <w:p w14:paraId="7530C4FA" w14:textId="3CB36BE5" w:rsidR="0012206C" w:rsidRPr="000100FD" w:rsidRDefault="0012206C" w:rsidP="000100FD">
            <w:pPr>
              <w:jc w:val="both"/>
              <w:rPr>
                <w:rFonts w:ascii="Tahoma" w:hAnsi="Tahoma" w:cs="Tahoma"/>
                <w:sz w:val="20"/>
                <w:szCs w:val="20"/>
              </w:rPr>
            </w:pPr>
            <w:r w:rsidRPr="000100FD">
              <w:rPr>
                <w:rFonts w:ascii="Tahoma" w:hAnsi="Tahoma" w:cs="Tahoma"/>
                <w:sz w:val="20"/>
                <w:szCs w:val="20"/>
              </w:rPr>
              <w:t xml:space="preserve">Mancati accertamenti da parte della Stazione Appaltante in relazione alle cause di esclusione previste </w:t>
            </w:r>
            <w:r w:rsidR="000100FD" w:rsidRPr="000100FD">
              <w:rPr>
                <w:rFonts w:ascii="Tahoma" w:hAnsi="Tahoma" w:cs="Tahoma"/>
                <w:sz w:val="20"/>
                <w:szCs w:val="20"/>
              </w:rPr>
              <w:t xml:space="preserve">dagli </w:t>
            </w:r>
            <w:r w:rsidR="0003090A" w:rsidRPr="000100FD">
              <w:rPr>
                <w:rFonts w:ascii="Tahoma" w:hAnsi="Tahoma" w:cs="Tahoma"/>
                <w:sz w:val="20"/>
                <w:szCs w:val="20"/>
              </w:rPr>
              <w:t>Artt. 94,</w:t>
            </w:r>
            <w:r w:rsidR="00F90DAB">
              <w:rPr>
                <w:rFonts w:ascii="Tahoma" w:hAnsi="Tahoma" w:cs="Tahoma"/>
                <w:sz w:val="20"/>
                <w:szCs w:val="20"/>
              </w:rPr>
              <w:t xml:space="preserve"> </w:t>
            </w:r>
            <w:r w:rsidR="0003090A" w:rsidRPr="000100FD">
              <w:rPr>
                <w:rFonts w:ascii="Tahoma" w:hAnsi="Tahoma" w:cs="Tahoma"/>
                <w:sz w:val="20"/>
                <w:szCs w:val="20"/>
              </w:rPr>
              <w:t>95,</w:t>
            </w:r>
            <w:r w:rsidR="00F90DAB">
              <w:rPr>
                <w:rFonts w:ascii="Tahoma" w:hAnsi="Tahoma" w:cs="Tahoma"/>
                <w:sz w:val="20"/>
                <w:szCs w:val="20"/>
              </w:rPr>
              <w:t xml:space="preserve"> </w:t>
            </w:r>
            <w:r w:rsidR="0003090A" w:rsidRPr="000100FD">
              <w:rPr>
                <w:rFonts w:ascii="Tahoma" w:hAnsi="Tahoma" w:cs="Tahoma"/>
                <w:sz w:val="20"/>
                <w:szCs w:val="20"/>
              </w:rPr>
              <w:t>96,</w:t>
            </w:r>
            <w:r w:rsidR="00F90DAB">
              <w:rPr>
                <w:rFonts w:ascii="Tahoma" w:hAnsi="Tahoma" w:cs="Tahoma"/>
                <w:sz w:val="20"/>
                <w:szCs w:val="20"/>
              </w:rPr>
              <w:t xml:space="preserve"> </w:t>
            </w:r>
            <w:r w:rsidR="0003090A" w:rsidRPr="000100FD">
              <w:rPr>
                <w:rFonts w:ascii="Tahoma" w:hAnsi="Tahoma" w:cs="Tahoma"/>
                <w:sz w:val="20"/>
                <w:szCs w:val="20"/>
              </w:rPr>
              <w:t>97,</w:t>
            </w:r>
            <w:r w:rsidR="00F90DAB">
              <w:rPr>
                <w:rFonts w:ascii="Tahoma" w:hAnsi="Tahoma" w:cs="Tahoma"/>
                <w:sz w:val="20"/>
                <w:szCs w:val="20"/>
              </w:rPr>
              <w:t xml:space="preserve"> </w:t>
            </w:r>
            <w:r w:rsidR="0003090A" w:rsidRPr="000100FD">
              <w:rPr>
                <w:rFonts w:ascii="Tahoma" w:hAnsi="Tahoma" w:cs="Tahoma"/>
                <w:sz w:val="20"/>
                <w:szCs w:val="20"/>
              </w:rPr>
              <w:t>98 del Dlgs 36/2023</w:t>
            </w:r>
          </w:p>
        </w:tc>
        <w:tc>
          <w:tcPr>
            <w:tcW w:w="489" w:type="pct"/>
            <w:shd w:val="clear" w:color="auto" w:fill="auto"/>
            <w:vAlign w:val="center"/>
          </w:tcPr>
          <w:p w14:paraId="2D7EBA84" w14:textId="77777777" w:rsidR="0012206C" w:rsidRPr="003221CF" w:rsidRDefault="0012206C" w:rsidP="00F90DAB">
            <w:pPr>
              <w:tabs>
                <w:tab w:val="left" w:pos="6237"/>
              </w:tabs>
              <w:jc w:val="both"/>
              <w:rPr>
                <w:rFonts w:ascii="Tahoma" w:hAnsi="Tahoma" w:cs="Tahoma"/>
                <w:bCs/>
                <w:sz w:val="20"/>
                <w:szCs w:val="20"/>
              </w:rPr>
            </w:pPr>
            <w:r w:rsidRPr="003221CF">
              <w:rPr>
                <w:rFonts w:ascii="Tahoma" w:hAnsi="Tahoma" w:cs="Tahoma"/>
                <w:bCs/>
                <w:sz w:val="20"/>
                <w:szCs w:val="20"/>
              </w:rPr>
              <w:t>40%</w:t>
            </w:r>
          </w:p>
          <w:p w14:paraId="6B019DFC" w14:textId="6FD0CFFA" w:rsidR="0012206C" w:rsidRPr="003221CF" w:rsidRDefault="0012206C" w:rsidP="00F90DAB">
            <w:pPr>
              <w:tabs>
                <w:tab w:val="left" w:pos="6237"/>
              </w:tabs>
              <w:jc w:val="both"/>
              <w:rPr>
                <w:rFonts w:ascii="Tahoma" w:hAnsi="Tahoma" w:cs="Tahoma"/>
                <w:bCs/>
                <w:sz w:val="20"/>
                <w:szCs w:val="20"/>
              </w:rPr>
            </w:pPr>
            <w:r w:rsidRPr="003221CF">
              <w:rPr>
                <w:rFonts w:ascii="Tahoma" w:hAnsi="Tahoma" w:cs="Tahoma"/>
                <w:bCs/>
                <w:sz w:val="20"/>
                <w:szCs w:val="20"/>
              </w:rPr>
              <w:t>Nel caso in cui gli accertamenti effettuati in seguito ad azione correttiva diano esito negativo 100%</w:t>
            </w:r>
          </w:p>
        </w:tc>
        <w:tc>
          <w:tcPr>
            <w:tcW w:w="788" w:type="pct"/>
          </w:tcPr>
          <w:p w14:paraId="36F7DB3F" w14:textId="77777777" w:rsidR="0012206C" w:rsidRPr="000100FD" w:rsidRDefault="0012206C" w:rsidP="008A3B1E">
            <w:pPr>
              <w:rPr>
                <w:rFonts w:ascii="Tahoma" w:hAnsi="Tahoma" w:cs="Tahoma"/>
                <w:sz w:val="20"/>
                <w:szCs w:val="20"/>
              </w:rPr>
            </w:pPr>
          </w:p>
        </w:tc>
        <w:tc>
          <w:tcPr>
            <w:tcW w:w="555" w:type="pct"/>
            <w:shd w:val="clear" w:color="auto" w:fill="auto"/>
            <w:vAlign w:val="center"/>
          </w:tcPr>
          <w:p w14:paraId="3816AD6E" w14:textId="2FC0C79C" w:rsidR="0012206C" w:rsidRPr="00F90DAB" w:rsidRDefault="009907B8" w:rsidP="008A3B1E">
            <w:pPr>
              <w:rPr>
                <w:rFonts w:ascii="Tahoma" w:hAnsi="Tahoma" w:cs="Tahoma"/>
                <w:strike/>
                <w:sz w:val="20"/>
                <w:szCs w:val="20"/>
              </w:rPr>
            </w:pPr>
            <w:r w:rsidRPr="000100FD">
              <w:rPr>
                <w:rFonts w:ascii="Tahoma" w:hAnsi="Tahoma" w:cs="Tahoma"/>
                <w:color w:val="000000"/>
                <w:sz w:val="20"/>
                <w:szCs w:val="20"/>
              </w:rPr>
              <w:t>artt. 94-95-96-97-98</w:t>
            </w:r>
          </w:p>
        </w:tc>
      </w:tr>
      <w:tr w:rsidR="0012206C" w:rsidRPr="003221CF" w14:paraId="27C639ED" w14:textId="77777777" w:rsidTr="00F90DAB">
        <w:trPr>
          <w:trHeight w:val="20"/>
        </w:trPr>
        <w:tc>
          <w:tcPr>
            <w:tcW w:w="183" w:type="pct"/>
            <w:vMerge/>
            <w:shd w:val="clear" w:color="auto" w:fill="auto"/>
            <w:vAlign w:val="center"/>
          </w:tcPr>
          <w:p w14:paraId="769FC8DF" w14:textId="77777777" w:rsidR="0012206C" w:rsidRPr="003221CF" w:rsidRDefault="0012206C" w:rsidP="008A3B1E">
            <w:pPr>
              <w:jc w:val="center"/>
              <w:rPr>
                <w:rFonts w:ascii="Tahoma" w:hAnsi="Tahoma" w:cs="Tahoma"/>
                <w:sz w:val="20"/>
                <w:szCs w:val="20"/>
              </w:rPr>
            </w:pPr>
          </w:p>
        </w:tc>
        <w:tc>
          <w:tcPr>
            <w:tcW w:w="1680" w:type="pct"/>
            <w:vMerge/>
            <w:shd w:val="clear" w:color="auto" w:fill="auto"/>
            <w:vAlign w:val="center"/>
          </w:tcPr>
          <w:p w14:paraId="6AE9FA7C" w14:textId="77777777" w:rsidR="0012206C" w:rsidRPr="000100FD" w:rsidRDefault="0012206C" w:rsidP="008A3B1E">
            <w:pPr>
              <w:rPr>
                <w:rFonts w:ascii="Tahoma" w:hAnsi="Tahoma" w:cs="Tahoma"/>
                <w:sz w:val="20"/>
                <w:szCs w:val="20"/>
              </w:rPr>
            </w:pPr>
          </w:p>
        </w:tc>
        <w:tc>
          <w:tcPr>
            <w:tcW w:w="1305" w:type="pct"/>
            <w:shd w:val="clear" w:color="auto" w:fill="auto"/>
            <w:vAlign w:val="center"/>
          </w:tcPr>
          <w:p w14:paraId="2D3B6168" w14:textId="02CB629C" w:rsidR="0012206C" w:rsidRPr="000100FD" w:rsidRDefault="0012206C" w:rsidP="000100FD">
            <w:pPr>
              <w:jc w:val="both"/>
              <w:rPr>
                <w:rFonts w:ascii="Tahoma" w:hAnsi="Tahoma" w:cs="Tahoma"/>
                <w:sz w:val="20"/>
                <w:szCs w:val="20"/>
              </w:rPr>
            </w:pPr>
            <w:r w:rsidRPr="000100FD">
              <w:rPr>
                <w:rFonts w:ascii="Tahoma" w:hAnsi="Tahoma" w:cs="Tahoma"/>
                <w:sz w:val="20"/>
                <w:szCs w:val="20"/>
              </w:rPr>
              <w:t xml:space="preserve">Gli accertamenti da parte della Stazione Appaltante in relazione alle cause di esclusione previste </w:t>
            </w:r>
            <w:r w:rsidR="00FE1C0D" w:rsidRPr="000100FD">
              <w:rPr>
                <w:rFonts w:ascii="Tahoma" w:hAnsi="Tahoma" w:cs="Tahoma"/>
                <w:sz w:val="20"/>
                <w:szCs w:val="20"/>
              </w:rPr>
              <w:t>Artt. 94,</w:t>
            </w:r>
            <w:r w:rsidR="00F90DAB">
              <w:rPr>
                <w:rFonts w:ascii="Tahoma" w:hAnsi="Tahoma" w:cs="Tahoma"/>
                <w:sz w:val="20"/>
                <w:szCs w:val="20"/>
              </w:rPr>
              <w:t xml:space="preserve"> </w:t>
            </w:r>
            <w:r w:rsidR="00FE1C0D" w:rsidRPr="000100FD">
              <w:rPr>
                <w:rFonts w:ascii="Tahoma" w:hAnsi="Tahoma" w:cs="Tahoma"/>
                <w:sz w:val="20"/>
                <w:szCs w:val="20"/>
              </w:rPr>
              <w:t>95,</w:t>
            </w:r>
            <w:r w:rsidR="00F90DAB">
              <w:rPr>
                <w:rFonts w:ascii="Tahoma" w:hAnsi="Tahoma" w:cs="Tahoma"/>
                <w:sz w:val="20"/>
                <w:szCs w:val="20"/>
              </w:rPr>
              <w:t xml:space="preserve"> </w:t>
            </w:r>
            <w:r w:rsidR="00FE1C0D" w:rsidRPr="000100FD">
              <w:rPr>
                <w:rFonts w:ascii="Tahoma" w:hAnsi="Tahoma" w:cs="Tahoma"/>
                <w:sz w:val="20"/>
                <w:szCs w:val="20"/>
              </w:rPr>
              <w:t>96,</w:t>
            </w:r>
            <w:r w:rsidR="00F90DAB">
              <w:rPr>
                <w:rFonts w:ascii="Tahoma" w:hAnsi="Tahoma" w:cs="Tahoma"/>
                <w:sz w:val="20"/>
                <w:szCs w:val="20"/>
              </w:rPr>
              <w:t xml:space="preserve"> </w:t>
            </w:r>
            <w:r w:rsidR="00FE1C0D" w:rsidRPr="000100FD">
              <w:rPr>
                <w:rFonts w:ascii="Tahoma" w:hAnsi="Tahoma" w:cs="Tahoma"/>
                <w:sz w:val="20"/>
                <w:szCs w:val="20"/>
              </w:rPr>
              <w:t>97,</w:t>
            </w:r>
            <w:r w:rsidR="00F90DAB">
              <w:rPr>
                <w:rFonts w:ascii="Tahoma" w:hAnsi="Tahoma" w:cs="Tahoma"/>
                <w:sz w:val="20"/>
                <w:szCs w:val="20"/>
              </w:rPr>
              <w:t xml:space="preserve"> </w:t>
            </w:r>
            <w:r w:rsidR="00FE1C0D" w:rsidRPr="000100FD">
              <w:rPr>
                <w:rFonts w:ascii="Tahoma" w:hAnsi="Tahoma" w:cs="Tahoma"/>
                <w:sz w:val="20"/>
                <w:szCs w:val="20"/>
              </w:rPr>
              <w:t xml:space="preserve">98 del Dlgs 36/2023 </w:t>
            </w:r>
            <w:r w:rsidRPr="000100FD">
              <w:rPr>
                <w:rFonts w:ascii="Tahoma" w:hAnsi="Tahoma" w:cs="Tahoma"/>
                <w:sz w:val="20"/>
                <w:szCs w:val="20"/>
              </w:rPr>
              <w:t>hanno dato esito negativo e si è proseguito con la procedura di affidamento.</w:t>
            </w:r>
          </w:p>
        </w:tc>
        <w:tc>
          <w:tcPr>
            <w:tcW w:w="489" w:type="pct"/>
            <w:shd w:val="clear" w:color="auto" w:fill="auto"/>
            <w:vAlign w:val="center"/>
          </w:tcPr>
          <w:p w14:paraId="5A149E15" w14:textId="4517995D" w:rsidR="0012206C" w:rsidRPr="003221CF" w:rsidRDefault="0012206C" w:rsidP="008A3B1E">
            <w:pPr>
              <w:tabs>
                <w:tab w:val="left" w:pos="6237"/>
              </w:tabs>
              <w:jc w:val="center"/>
              <w:rPr>
                <w:rFonts w:ascii="Tahoma" w:hAnsi="Tahoma" w:cs="Tahoma"/>
                <w:bCs/>
                <w:sz w:val="20"/>
                <w:szCs w:val="20"/>
              </w:rPr>
            </w:pPr>
            <w:r w:rsidRPr="003221CF">
              <w:rPr>
                <w:rFonts w:ascii="Tahoma" w:hAnsi="Tahoma" w:cs="Tahoma"/>
                <w:bCs/>
                <w:sz w:val="20"/>
                <w:szCs w:val="20"/>
              </w:rPr>
              <w:t>100%</w:t>
            </w:r>
          </w:p>
        </w:tc>
        <w:tc>
          <w:tcPr>
            <w:tcW w:w="788" w:type="pct"/>
          </w:tcPr>
          <w:p w14:paraId="4C0BC04B" w14:textId="77777777" w:rsidR="0012206C" w:rsidRPr="003221CF" w:rsidRDefault="0012206C" w:rsidP="008A3B1E">
            <w:pPr>
              <w:rPr>
                <w:rFonts w:ascii="Tahoma" w:hAnsi="Tahoma" w:cs="Tahoma"/>
                <w:sz w:val="20"/>
                <w:szCs w:val="20"/>
              </w:rPr>
            </w:pPr>
          </w:p>
        </w:tc>
        <w:tc>
          <w:tcPr>
            <w:tcW w:w="555" w:type="pct"/>
            <w:shd w:val="clear" w:color="auto" w:fill="auto"/>
            <w:vAlign w:val="center"/>
          </w:tcPr>
          <w:p w14:paraId="64017A85" w14:textId="5DA2DD2C" w:rsidR="0012206C" w:rsidRPr="003221CF" w:rsidRDefault="0012206C" w:rsidP="008A3B1E">
            <w:pPr>
              <w:rPr>
                <w:rFonts w:ascii="Tahoma" w:hAnsi="Tahoma" w:cs="Tahoma"/>
                <w:sz w:val="20"/>
                <w:szCs w:val="20"/>
              </w:rPr>
            </w:pPr>
          </w:p>
        </w:tc>
      </w:tr>
      <w:tr w:rsidR="0012206C" w:rsidRPr="003221CF" w14:paraId="765BFD7E" w14:textId="77777777" w:rsidTr="00F90DAB">
        <w:trPr>
          <w:trHeight w:val="20"/>
        </w:trPr>
        <w:tc>
          <w:tcPr>
            <w:tcW w:w="183" w:type="pct"/>
            <w:shd w:val="clear" w:color="auto" w:fill="auto"/>
            <w:vAlign w:val="center"/>
          </w:tcPr>
          <w:p w14:paraId="292F0933" w14:textId="6351C4D9" w:rsidR="0012206C" w:rsidRPr="003221CF" w:rsidRDefault="0012206C" w:rsidP="008A3B1E">
            <w:pPr>
              <w:jc w:val="center"/>
              <w:rPr>
                <w:rFonts w:ascii="Tahoma" w:hAnsi="Tahoma" w:cs="Tahoma"/>
                <w:sz w:val="20"/>
                <w:szCs w:val="20"/>
              </w:rPr>
            </w:pPr>
            <w:r w:rsidRPr="003221CF">
              <w:rPr>
                <w:rFonts w:ascii="Tahoma" w:hAnsi="Tahoma" w:cs="Tahoma"/>
                <w:sz w:val="20"/>
                <w:szCs w:val="20"/>
              </w:rPr>
              <w:t>1</w:t>
            </w:r>
            <w:r w:rsidR="006C6F96" w:rsidRPr="003221CF">
              <w:rPr>
                <w:rFonts w:ascii="Tahoma" w:hAnsi="Tahoma" w:cs="Tahoma"/>
                <w:sz w:val="20"/>
                <w:szCs w:val="20"/>
              </w:rPr>
              <w:t>7</w:t>
            </w:r>
            <w:r w:rsidRPr="003221CF">
              <w:rPr>
                <w:rFonts w:ascii="Tahoma" w:hAnsi="Tahoma" w:cs="Tahoma"/>
                <w:sz w:val="20"/>
                <w:szCs w:val="20"/>
              </w:rPr>
              <w:t>.</w:t>
            </w:r>
          </w:p>
        </w:tc>
        <w:tc>
          <w:tcPr>
            <w:tcW w:w="1680" w:type="pct"/>
            <w:shd w:val="clear" w:color="auto" w:fill="auto"/>
            <w:vAlign w:val="center"/>
          </w:tcPr>
          <w:p w14:paraId="0C80B07D" w14:textId="6C7CDA71" w:rsidR="0012206C" w:rsidRPr="003221CF" w:rsidRDefault="0012206C" w:rsidP="008A3B1E">
            <w:pPr>
              <w:rPr>
                <w:rFonts w:ascii="Tahoma" w:hAnsi="Tahoma" w:cs="Tahoma"/>
                <w:sz w:val="20"/>
                <w:szCs w:val="20"/>
              </w:rPr>
            </w:pPr>
            <w:r w:rsidRPr="003221CF">
              <w:rPr>
                <w:rFonts w:ascii="Tahoma" w:hAnsi="Tahoma" w:cs="Tahoma"/>
                <w:sz w:val="20"/>
                <w:szCs w:val="20"/>
              </w:rPr>
              <w:t>Il verbale di aggiudicazione redatto dalla Commissione contiene almeno le seguenti informazioni:</w:t>
            </w:r>
          </w:p>
        </w:tc>
        <w:tc>
          <w:tcPr>
            <w:tcW w:w="1305" w:type="pct"/>
            <w:vMerge w:val="restart"/>
            <w:shd w:val="clear" w:color="auto" w:fill="auto"/>
            <w:vAlign w:val="center"/>
          </w:tcPr>
          <w:p w14:paraId="087A9F75" w14:textId="78AA8EA5" w:rsidR="0012206C" w:rsidRPr="003221CF" w:rsidRDefault="0012206C" w:rsidP="0012206C">
            <w:pPr>
              <w:jc w:val="both"/>
              <w:rPr>
                <w:rFonts w:ascii="Tahoma" w:hAnsi="Tahoma" w:cs="Tahoma"/>
                <w:b/>
                <w:sz w:val="20"/>
                <w:szCs w:val="20"/>
              </w:rPr>
            </w:pPr>
            <w:r w:rsidRPr="003221CF">
              <w:rPr>
                <w:rFonts w:ascii="Tahoma" w:hAnsi="Tahoma" w:cs="Tahoma"/>
                <w:sz w:val="20"/>
                <w:szCs w:val="20"/>
              </w:rPr>
              <w:t>Incompletezza degli atti di gara - Mancanza degli elementi essenziali nei verbali di aggiudicazione</w:t>
            </w:r>
          </w:p>
        </w:tc>
        <w:tc>
          <w:tcPr>
            <w:tcW w:w="489" w:type="pct"/>
            <w:vMerge w:val="restart"/>
            <w:shd w:val="clear" w:color="auto" w:fill="auto"/>
            <w:vAlign w:val="center"/>
          </w:tcPr>
          <w:p w14:paraId="228BFB4B" w14:textId="77777777" w:rsidR="0012206C" w:rsidRPr="003221CF" w:rsidRDefault="0012206C" w:rsidP="008A3B1E">
            <w:pPr>
              <w:tabs>
                <w:tab w:val="left" w:pos="6237"/>
              </w:tabs>
              <w:jc w:val="center"/>
              <w:rPr>
                <w:rFonts w:ascii="Tahoma" w:hAnsi="Tahoma" w:cs="Tahoma"/>
                <w:bCs/>
                <w:sz w:val="20"/>
                <w:szCs w:val="20"/>
              </w:rPr>
            </w:pPr>
            <w:r w:rsidRPr="003221CF">
              <w:rPr>
                <w:rFonts w:ascii="Tahoma" w:hAnsi="Tahoma" w:cs="Tahoma"/>
                <w:bCs/>
                <w:sz w:val="20"/>
                <w:szCs w:val="20"/>
              </w:rPr>
              <w:t>Irregolarità a carattere formale</w:t>
            </w:r>
          </w:p>
          <w:p w14:paraId="6343FE9A" w14:textId="6F343167" w:rsidR="0012206C" w:rsidRPr="003221CF" w:rsidRDefault="0012206C" w:rsidP="008A3B1E">
            <w:pPr>
              <w:tabs>
                <w:tab w:val="left" w:pos="6237"/>
              </w:tabs>
              <w:jc w:val="center"/>
              <w:rPr>
                <w:rFonts w:ascii="Tahoma" w:hAnsi="Tahoma" w:cs="Tahoma"/>
                <w:bCs/>
                <w:sz w:val="20"/>
                <w:szCs w:val="20"/>
              </w:rPr>
            </w:pPr>
            <w:r w:rsidRPr="003221CF">
              <w:rPr>
                <w:rFonts w:ascii="Tahoma" w:hAnsi="Tahoma" w:cs="Tahoma"/>
                <w:bCs/>
                <w:sz w:val="20"/>
                <w:szCs w:val="20"/>
              </w:rPr>
              <w:t>1% in assenza di uno o più degli elementi minimi contrassegnati da asterisco</w:t>
            </w:r>
          </w:p>
        </w:tc>
        <w:tc>
          <w:tcPr>
            <w:tcW w:w="788" w:type="pct"/>
          </w:tcPr>
          <w:p w14:paraId="28793590" w14:textId="77777777" w:rsidR="0012206C" w:rsidRPr="003221CF" w:rsidRDefault="0012206C" w:rsidP="008A3B1E">
            <w:pPr>
              <w:rPr>
                <w:rFonts w:ascii="Tahoma" w:hAnsi="Tahoma" w:cs="Tahoma"/>
                <w:sz w:val="20"/>
                <w:szCs w:val="20"/>
              </w:rPr>
            </w:pPr>
          </w:p>
        </w:tc>
        <w:tc>
          <w:tcPr>
            <w:tcW w:w="555" w:type="pct"/>
            <w:vMerge w:val="restart"/>
            <w:shd w:val="clear" w:color="auto" w:fill="auto"/>
            <w:vAlign w:val="center"/>
          </w:tcPr>
          <w:p w14:paraId="428B5581" w14:textId="79DCD8E1" w:rsidR="0012206C" w:rsidRPr="003221CF" w:rsidRDefault="0012206C" w:rsidP="008A3B1E">
            <w:pPr>
              <w:rPr>
                <w:rFonts w:ascii="Tahoma" w:hAnsi="Tahoma" w:cs="Tahoma"/>
                <w:sz w:val="20"/>
                <w:szCs w:val="20"/>
              </w:rPr>
            </w:pPr>
          </w:p>
        </w:tc>
      </w:tr>
      <w:tr w:rsidR="0012206C" w:rsidRPr="003221CF" w14:paraId="6B8D74F6" w14:textId="77777777" w:rsidTr="00F90DAB">
        <w:trPr>
          <w:trHeight w:val="20"/>
        </w:trPr>
        <w:tc>
          <w:tcPr>
            <w:tcW w:w="183" w:type="pct"/>
            <w:shd w:val="clear" w:color="auto" w:fill="auto"/>
            <w:vAlign w:val="center"/>
          </w:tcPr>
          <w:p w14:paraId="4218BD7D" w14:textId="4D5CAC8F" w:rsidR="0012206C" w:rsidRPr="003221CF" w:rsidRDefault="0012206C" w:rsidP="008A3B1E">
            <w:pPr>
              <w:jc w:val="center"/>
              <w:rPr>
                <w:rFonts w:ascii="Tahoma" w:hAnsi="Tahoma" w:cs="Tahoma"/>
                <w:sz w:val="20"/>
                <w:szCs w:val="20"/>
              </w:rPr>
            </w:pPr>
            <w:r w:rsidRPr="003221CF">
              <w:rPr>
                <w:rFonts w:ascii="Tahoma" w:hAnsi="Tahoma" w:cs="Tahoma"/>
                <w:sz w:val="20"/>
                <w:szCs w:val="20"/>
              </w:rPr>
              <w:t>1</w:t>
            </w:r>
            <w:r w:rsidR="006C6F96" w:rsidRPr="003221CF">
              <w:rPr>
                <w:rFonts w:ascii="Tahoma" w:hAnsi="Tahoma" w:cs="Tahoma"/>
                <w:sz w:val="20"/>
                <w:szCs w:val="20"/>
              </w:rPr>
              <w:t>7</w:t>
            </w:r>
            <w:r w:rsidRPr="003221CF">
              <w:rPr>
                <w:rFonts w:ascii="Tahoma" w:hAnsi="Tahoma" w:cs="Tahoma"/>
                <w:sz w:val="20"/>
                <w:szCs w:val="20"/>
              </w:rPr>
              <w:t>.1</w:t>
            </w:r>
          </w:p>
        </w:tc>
        <w:tc>
          <w:tcPr>
            <w:tcW w:w="1680" w:type="pct"/>
            <w:shd w:val="clear" w:color="auto" w:fill="auto"/>
            <w:vAlign w:val="center"/>
          </w:tcPr>
          <w:p w14:paraId="4A2A41D8" w14:textId="77777777" w:rsidR="0012206C" w:rsidRPr="003221CF" w:rsidRDefault="0012206C" w:rsidP="008A3B1E">
            <w:pPr>
              <w:numPr>
                <w:ilvl w:val="0"/>
                <w:numId w:val="5"/>
              </w:numPr>
              <w:ind w:left="198" w:hanging="142"/>
              <w:jc w:val="both"/>
              <w:rPr>
                <w:rFonts w:ascii="Tahoma" w:hAnsi="Tahoma" w:cs="Tahoma"/>
                <w:sz w:val="20"/>
                <w:szCs w:val="20"/>
              </w:rPr>
            </w:pPr>
            <w:r w:rsidRPr="003221CF">
              <w:rPr>
                <w:rFonts w:ascii="Tahoma" w:hAnsi="Tahoma" w:cs="Tahoma"/>
                <w:sz w:val="20"/>
                <w:szCs w:val="20"/>
              </w:rPr>
              <w:t>il nome e l'indirizzo dell'amministrazione aggiudicatrice</w:t>
            </w:r>
          </w:p>
        </w:tc>
        <w:tc>
          <w:tcPr>
            <w:tcW w:w="1305" w:type="pct"/>
            <w:vMerge/>
            <w:shd w:val="clear" w:color="auto" w:fill="auto"/>
            <w:vAlign w:val="center"/>
          </w:tcPr>
          <w:p w14:paraId="520542A9" w14:textId="77777777" w:rsidR="0012206C" w:rsidRPr="003221CF" w:rsidRDefault="0012206C" w:rsidP="0012206C">
            <w:pPr>
              <w:jc w:val="both"/>
              <w:rPr>
                <w:rFonts w:ascii="Tahoma" w:hAnsi="Tahoma" w:cs="Tahoma"/>
                <w:sz w:val="20"/>
                <w:szCs w:val="20"/>
              </w:rPr>
            </w:pPr>
          </w:p>
        </w:tc>
        <w:tc>
          <w:tcPr>
            <w:tcW w:w="489" w:type="pct"/>
            <w:vMerge/>
            <w:shd w:val="clear" w:color="auto" w:fill="auto"/>
            <w:vAlign w:val="center"/>
          </w:tcPr>
          <w:p w14:paraId="2EDB21C4" w14:textId="77777777" w:rsidR="0012206C" w:rsidRPr="003221CF" w:rsidRDefault="0012206C" w:rsidP="008A3B1E">
            <w:pPr>
              <w:jc w:val="center"/>
              <w:rPr>
                <w:rFonts w:ascii="Tahoma" w:hAnsi="Tahoma" w:cs="Tahoma"/>
                <w:sz w:val="20"/>
                <w:szCs w:val="20"/>
              </w:rPr>
            </w:pPr>
          </w:p>
        </w:tc>
        <w:tc>
          <w:tcPr>
            <w:tcW w:w="788" w:type="pct"/>
            <w:vMerge w:val="restart"/>
          </w:tcPr>
          <w:p w14:paraId="5DD5E3A3" w14:textId="77777777" w:rsidR="0012206C" w:rsidRPr="003221CF" w:rsidRDefault="0012206C" w:rsidP="008A3B1E">
            <w:pPr>
              <w:jc w:val="center"/>
              <w:rPr>
                <w:rFonts w:ascii="Tahoma" w:hAnsi="Tahoma" w:cs="Tahoma"/>
                <w:sz w:val="20"/>
                <w:szCs w:val="20"/>
              </w:rPr>
            </w:pPr>
          </w:p>
        </w:tc>
        <w:tc>
          <w:tcPr>
            <w:tcW w:w="555" w:type="pct"/>
            <w:vMerge/>
            <w:shd w:val="clear" w:color="auto" w:fill="auto"/>
            <w:vAlign w:val="center"/>
          </w:tcPr>
          <w:p w14:paraId="27AB23E9" w14:textId="4D0898AC" w:rsidR="0012206C" w:rsidRPr="003221CF" w:rsidRDefault="0012206C" w:rsidP="008A3B1E">
            <w:pPr>
              <w:jc w:val="center"/>
              <w:rPr>
                <w:rFonts w:ascii="Tahoma" w:hAnsi="Tahoma" w:cs="Tahoma"/>
                <w:sz w:val="20"/>
                <w:szCs w:val="20"/>
              </w:rPr>
            </w:pPr>
          </w:p>
        </w:tc>
      </w:tr>
      <w:tr w:rsidR="0012206C" w:rsidRPr="003221CF" w14:paraId="5CD74727" w14:textId="77777777" w:rsidTr="00F90DAB">
        <w:trPr>
          <w:trHeight w:val="20"/>
        </w:trPr>
        <w:tc>
          <w:tcPr>
            <w:tcW w:w="183" w:type="pct"/>
            <w:shd w:val="clear" w:color="auto" w:fill="auto"/>
            <w:vAlign w:val="center"/>
          </w:tcPr>
          <w:p w14:paraId="2CCD00F9" w14:textId="0DBF937D" w:rsidR="0012206C" w:rsidRPr="003221CF" w:rsidRDefault="0012206C" w:rsidP="008A3B1E">
            <w:pPr>
              <w:jc w:val="center"/>
              <w:rPr>
                <w:rFonts w:ascii="Tahoma" w:hAnsi="Tahoma" w:cs="Tahoma"/>
                <w:sz w:val="20"/>
                <w:szCs w:val="20"/>
              </w:rPr>
            </w:pPr>
            <w:r w:rsidRPr="003221CF">
              <w:rPr>
                <w:rFonts w:ascii="Tahoma" w:hAnsi="Tahoma" w:cs="Tahoma"/>
                <w:sz w:val="20"/>
                <w:szCs w:val="20"/>
              </w:rPr>
              <w:t>1</w:t>
            </w:r>
            <w:r w:rsidR="006C6F96" w:rsidRPr="003221CF">
              <w:rPr>
                <w:rFonts w:ascii="Tahoma" w:hAnsi="Tahoma" w:cs="Tahoma"/>
                <w:sz w:val="20"/>
                <w:szCs w:val="20"/>
              </w:rPr>
              <w:t>7.</w:t>
            </w:r>
            <w:r w:rsidRPr="003221CF">
              <w:rPr>
                <w:rFonts w:ascii="Tahoma" w:hAnsi="Tahoma" w:cs="Tahoma"/>
                <w:sz w:val="20"/>
                <w:szCs w:val="20"/>
              </w:rPr>
              <w:t>2</w:t>
            </w:r>
          </w:p>
        </w:tc>
        <w:tc>
          <w:tcPr>
            <w:tcW w:w="1680" w:type="pct"/>
            <w:shd w:val="clear" w:color="auto" w:fill="auto"/>
            <w:vAlign w:val="center"/>
          </w:tcPr>
          <w:p w14:paraId="4FAB10D2" w14:textId="77777777" w:rsidR="0012206C" w:rsidRPr="003221CF" w:rsidRDefault="0012206C" w:rsidP="008A3B1E">
            <w:pPr>
              <w:numPr>
                <w:ilvl w:val="0"/>
                <w:numId w:val="5"/>
              </w:numPr>
              <w:ind w:left="198" w:hanging="142"/>
              <w:jc w:val="both"/>
              <w:rPr>
                <w:rFonts w:ascii="Tahoma" w:hAnsi="Tahoma" w:cs="Tahoma"/>
                <w:sz w:val="20"/>
                <w:szCs w:val="20"/>
              </w:rPr>
            </w:pPr>
            <w:r w:rsidRPr="003221CF">
              <w:rPr>
                <w:rFonts w:ascii="Tahoma" w:hAnsi="Tahoma" w:cs="Tahoma"/>
                <w:sz w:val="20"/>
                <w:szCs w:val="20"/>
              </w:rPr>
              <w:t>l'oggetto del contratto</w:t>
            </w:r>
          </w:p>
        </w:tc>
        <w:tc>
          <w:tcPr>
            <w:tcW w:w="1305" w:type="pct"/>
            <w:vMerge/>
            <w:shd w:val="clear" w:color="auto" w:fill="auto"/>
            <w:vAlign w:val="center"/>
          </w:tcPr>
          <w:p w14:paraId="4AFB4128" w14:textId="77777777" w:rsidR="0012206C" w:rsidRPr="003221CF" w:rsidRDefault="0012206C" w:rsidP="0012206C">
            <w:pPr>
              <w:jc w:val="both"/>
              <w:rPr>
                <w:rFonts w:ascii="Tahoma" w:hAnsi="Tahoma" w:cs="Tahoma"/>
                <w:sz w:val="20"/>
                <w:szCs w:val="20"/>
              </w:rPr>
            </w:pPr>
          </w:p>
        </w:tc>
        <w:tc>
          <w:tcPr>
            <w:tcW w:w="489" w:type="pct"/>
            <w:vMerge/>
            <w:shd w:val="clear" w:color="auto" w:fill="auto"/>
            <w:vAlign w:val="center"/>
          </w:tcPr>
          <w:p w14:paraId="23FF7B11" w14:textId="77777777" w:rsidR="0012206C" w:rsidRPr="003221CF" w:rsidRDefault="0012206C" w:rsidP="008A3B1E">
            <w:pPr>
              <w:jc w:val="center"/>
              <w:rPr>
                <w:rFonts w:ascii="Tahoma" w:hAnsi="Tahoma" w:cs="Tahoma"/>
                <w:sz w:val="20"/>
                <w:szCs w:val="20"/>
              </w:rPr>
            </w:pPr>
          </w:p>
        </w:tc>
        <w:tc>
          <w:tcPr>
            <w:tcW w:w="788" w:type="pct"/>
            <w:vMerge/>
          </w:tcPr>
          <w:p w14:paraId="73E62287" w14:textId="77777777" w:rsidR="0012206C" w:rsidRPr="003221CF" w:rsidRDefault="0012206C" w:rsidP="008A3B1E">
            <w:pPr>
              <w:jc w:val="center"/>
              <w:rPr>
                <w:rFonts w:ascii="Tahoma" w:hAnsi="Tahoma" w:cs="Tahoma"/>
                <w:sz w:val="20"/>
                <w:szCs w:val="20"/>
              </w:rPr>
            </w:pPr>
          </w:p>
        </w:tc>
        <w:tc>
          <w:tcPr>
            <w:tcW w:w="555" w:type="pct"/>
            <w:vMerge/>
            <w:shd w:val="clear" w:color="auto" w:fill="auto"/>
            <w:vAlign w:val="center"/>
          </w:tcPr>
          <w:p w14:paraId="1B21055B" w14:textId="718AC64B" w:rsidR="0012206C" w:rsidRPr="003221CF" w:rsidRDefault="0012206C" w:rsidP="008A3B1E">
            <w:pPr>
              <w:jc w:val="center"/>
              <w:rPr>
                <w:rFonts w:ascii="Tahoma" w:hAnsi="Tahoma" w:cs="Tahoma"/>
                <w:sz w:val="20"/>
                <w:szCs w:val="20"/>
              </w:rPr>
            </w:pPr>
          </w:p>
        </w:tc>
      </w:tr>
      <w:tr w:rsidR="0012206C" w:rsidRPr="003221CF" w14:paraId="399C0B32" w14:textId="77777777" w:rsidTr="00F90DAB">
        <w:trPr>
          <w:trHeight w:val="20"/>
        </w:trPr>
        <w:tc>
          <w:tcPr>
            <w:tcW w:w="183" w:type="pct"/>
            <w:shd w:val="clear" w:color="auto" w:fill="auto"/>
            <w:vAlign w:val="center"/>
          </w:tcPr>
          <w:p w14:paraId="49D18DDE" w14:textId="093267E1" w:rsidR="0012206C" w:rsidRPr="003221CF" w:rsidRDefault="0012206C" w:rsidP="008A3B1E">
            <w:pPr>
              <w:jc w:val="center"/>
              <w:rPr>
                <w:rFonts w:ascii="Tahoma" w:hAnsi="Tahoma" w:cs="Tahoma"/>
                <w:sz w:val="20"/>
                <w:szCs w:val="20"/>
              </w:rPr>
            </w:pPr>
            <w:r w:rsidRPr="003221CF">
              <w:rPr>
                <w:rFonts w:ascii="Tahoma" w:hAnsi="Tahoma" w:cs="Tahoma"/>
                <w:sz w:val="20"/>
                <w:szCs w:val="20"/>
              </w:rPr>
              <w:t>1</w:t>
            </w:r>
            <w:r w:rsidR="006C6F96" w:rsidRPr="003221CF">
              <w:rPr>
                <w:rFonts w:ascii="Tahoma" w:hAnsi="Tahoma" w:cs="Tahoma"/>
                <w:sz w:val="20"/>
                <w:szCs w:val="20"/>
              </w:rPr>
              <w:t>7</w:t>
            </w:r>
            <w:r w:rsidRPr="003221CF">
              <w:rPr>
                <w:rFonts w:ascii="Tahoma" w:hAnsi="Tahoma" w:cs="Tahoma"/>
                <w:sz w:val="20"/>
                <w:szCs w:val="20"/>
              </w:rPr>
              <w:t>.3</w:t>
            </w:r>
          </w:p>
        </w:tc>
        <w:tc>
          <w:tcPr>
            <w:tcW w:w="1680" w:type="pct"/>
            <w:shd w:val="clear" w:color="auto" w:fill="auto"/>
            <w:vAlign w:val="center"/>
          </w:tcPr>
          <w:p w14:paraId="073C4A4E" w14:textId="77777777" w:rsidR="0012206C" w:rsidRPr="003221CF" w:rsidRDefault="0012206C" w:rsidP="008A3B1E">
            <w:pPr>
              <w:numPr>
                <w:ilvl w:val="0"/>
                <w:numId w:val="5"/>
              </w:numPr>
              <w:ind w:left="198" w:hanging="142"/>
              <w:jc w:val="both"/>
              <w:rPr>
                <w:rFonts w:ascii="Tahoma" w:hAnsi="Tahoma" w:cs="Tahoma"/>
                <w:sz w:val="20"/>
                <w:szCs w:val="20"/>
              </w:rPr>
            </w:pPr>
            <w:r w:rsidRPr="003221CF">
              <w:rPr>
                <w:rFonts w:ascii="Tahoma" w:hAnsi="Tahoma" w:cs="Tahoma"/>
                <w:sz w:val="20"/>
                <w:szCs w:val="20"/>
              </w:rPr>
              <w:t>il valore del contratto</w:t>
            </w:r>
          </w:p>
        </w:tc>
        <w:tc>
          <w:tcPr>
            <w:tcW w:w="1305" w:type="pct"/>
            <w:vMerge/>
            <w:shd w:val="clear" w:color="auto" w:fill="auto"/>
            <w:vAlign w:val="center"/>
          </w:tcPr>
          <w:p w14:paraId="2756F5CF" w14:textId="77777777" w:rsidR="0012206C" w:rsidRPr="003221CF" w:rsidRDefault="0012206C" w:rsidP="0012206C">
            <w:pPr>
              <w:jc w:val="both"/>
              <w:rPr>
                <w:rFonts w:ascii="Tahoma" w:hAnsi="Tahoma" w:cs="Tahoma"/>
                <w:sz w:val="20"/>
                <w:szCs w:val="20"/>
              </w:rPr>
            </w:pPr>
          </w:p>
        </w:tc>
        <w:tc>
          <w:tcPr>
            <w:tcW w:w="489" w:type="pct"/>
            <w:vMerge/>
            <w:shd w:val="clear" w:color="auto" w:fill="auto"/>
            <w:vAlign w:val="center"/>
          </w:tcPr>
          <w:p w14:paraId="4E20C031" w14:textId="77777777" w:rsidR="0012206C" w:rsidRPr="003221CF" w:rsidRDefault="0012206C" w:rsidP="008A3B1E">
            <w:pPr>
              <w:jc w:val="center"/>
              <w:rPr>
                <w:rFonts w:ascii="Tahoma" w:hAnsi="Tahoma" w:cs="Tahoma"/>
                <w:sz w:val="20"/>
                <w:szCs w:val="20"/>
              </w:rPr>
            </w:pPr>
          </w:p>
        </w:tc>
        <w:tc>
          <w:tcPr>
            <w:tcW w:w="788" w:type="pct"/>
            <w:vMerge/>
          </w:tcPr>
          <w:p w14:paraId="2AB25841" w14:textId="77777777" w:rsidR="0012206C" w:rsidRPr="003221CF" w:rsidRDefault="0012206C" w:rsidP="008A3B1E">
            <w:pPr>
              <w:jc w:val="center"/>
              <w:rPr>
                <w:rFonts w:ascii="Tahoma" w:hAnsi="Tahoma" w:cs="Tahoma"/>
                <w:sz w:val="20"/>
                <w:szCs w:val="20"/>
              </w:rPr>
            </w:pPr>
          </w:p>
        </w:tc>
        <w:tc>
          <w:tcPr>
            <w:tcW w:w="555" w:type="pct"/>
            <w:vMerge/>
            <w:shd w:val="clear" w:color="auto" w:fill="auto"/>
            <w:vAlign w:val="center"/>
          </w:tcPr>
          <w:p w14:paraId="597A0844" w14:textId="5EC79BD6" w:rsidR="0012206C" w:rsidRPr="003221CF" w:rsidRDefault="0012206C" w:rsidP="008A3B1E">
            <w:pPr>
              <w:jc w:val="center"/>
              <w:rPr>
                <w:rFonts w:ascii="Tahoma" w:hAnsi="Tahoma" w:cs="Tahoma"/>
                <w:sz w:val="20"/>
                <w:szCs w:val="20"/>
              </w:rPr>
            </w:pPr>
          </w:p>
        </w:tc>
      </w:tr>
      <w:tr w:rsidR="0012206C" w:rsidRPr="003221CF" w14:paraId="43FBF2D4" w14:textId="77777777" w:rsidTr="00F90DAB">
        <w:trPr>
          <w:trHeight w:val="20"/>
        </w:trPr>
        <w:tc>
          <w:tcPr>
            <w:tcW w:w="183" w:type="pct"/>
            <w:shd w:val="clear" w:color="auto" w:fill="auto"/>
            <w:vAlign w:val="center"/>
          </w:tcPr>
          <w:p w14:paraId="3266459F" w14:textId="283DB8F6" w:rsidR="0012206C" w:rsidRPr="003221CF" w:rsidRDefault="0012206C" w:rsidP="008A3B1E">
            <w:pPr>
              <w:jc w:val="center"/>
              <w:rPr>
                <w:rFonts w:ascii="Tahoma" w:hAnsi="Tahoma" w:cs="Tahoma"/>
                <w:sz w:val="20"/>
                <w:szCs w:val="20"/>
              </w:rPr>
            </w:pPr>
            <w:r w:rsidRPr="003221CF">
              <w:rPr>
                <w:rFonts w:ascii="Tahoma" w:hAnsi="Tahoma" w:cs="Tahoma"/>
                <w:sz w:val="20"/>
                <w:szCs w:val="20"/>
              </w:rPr>
              <w:t>1</w:t>
            </w:r>
            <w:r w:rsidR="006C6F96" w:rsidRPr="003221CF">
              <w:rPr>
                <w:rFonts w:ascii="Tahoma" w:hAnsi="Tahoma" w:cs="Tahoma"/>
                <w:sz w:val="20"/>
                <w:szCs w:val="20"/>
              </w:rPr>
              <w:t>7</w:t>
            </w:r>
            <w:r w:rsidRPr="003221CF">
              <w:rPr>
                <w:rFonts w:ascii="Tahoma" w:hAnsi="Tahoma" w:cs="Tahoma"/>
                <w:sz w:val="20"/>
                <w:szCs w:val="20"/>
              </w:rPr>
              <w:t>.4</w:t>
            </w:r>
          </w:p>
        </w:tc>
        <w:tc>
          <w:tcPr>
            <w:tcW w:w="1680" w:type="pct"/>
            <w:shd w:val="clear" w:color="auto" w:fill="auto"/>
            <w:vAlign w:val="center"/>
          </w:tcPr>
          <w:p w14:paraId="1889B10B" w14:textId="6FF6D879" w:rsidR="0012206C" w:rsidRPr="003221CF" w:rsidRDefault="0012206C" w:rsidP="008A3B1E">
            <w:pPr>
              <w:numPr>
                <w:ilvl w:val="0"/>
                <w:numId w:val="5"/>
              </w:numPr>
              <w:ind w:left="198" w:hanging="142"/>
              <w:jc w:val="both"/>
              <w:rPr>
                <w:rFonts w:ascii="Tahoma" w:hAnsi="Tahoma" w:cs="Tahoma"/>
                <w:sz w:val="20"/>
                <w:szCs w:val="20"/>
              </w:rPr>
            </w:pPr>
            <w:r w:rsidRPr="003221CF">
              <w:rPr>
                <w:rFonts w:ascii="Tahoma" w:hAnsi="Tahoma" w:cs="Tahoma"/>
                <w:sz w:val="20"/>
                <w:szCs w:val="20"/>
              </w:rPr>
              <w:t>i nomi dei candidati o degli offerenti presi in considerazione e i motivi della scelta*</w:t>
            </w:r>
          </w:p>
        </w:tc>
        <w:tc>
          <w:tcPr>
            <w:tcW w:w="1305" w:type="pct"/>
            <w:vMerge/>
            <w:shd w:val="clear" w:color="auto" w:fill="auto"/>
            <w:vAlign w:val="center"/>
          </w:tcPr>
          <w:p w14:paraId="75009AA2" w14:textId="77777777" w:rsidR="0012206C" w:rsidRPr="003221CF" w:rsidRDefault="0012206C" w:rsidP="0012206C">
            <w:pPr>
              <w:jc w:val="both"/>
              <w:rPr>
                <w:rFonts w:ascii="Tahoma" w:hAnsi="Tahoma" w:cs="Tahoma"/>
                <w:sz w:val="20"/>
                <w:szCs w:val="20"/>
              </w:rPr>
            </w:pPr>
          </w:p>
        </w:tc>
        <w:tc>
          <w:tcPr>
            <w:tcW w:w="489" w:type="pct"/>
            <w:vMerge/>
            <w:shd w:val="clear" w:color="auto" w:fill="auto"/>
            <w:vAlign w:val="center"/>
          </w:tcPr>
          <w:p w14:paraId="33393383" w14:textId="77777777" w:rsidR="0012206C" w:rsidRPr="003221CF" w:rsidRDefault="0012206C" w:rsidP="008A3B1E">
            <w:pPr>
              <w:jc w:val="center"/>
              <w:rPr>
                <w:rFonts w:ascii="Tahoma" w:hAnsi="Tahoma" w:cs="Tahoma"/>
                <w:sz w:val="20"/>
                <w:szCs w:val="20"/>
              </w:rPr>
            </w:pPr>
          </w:p>
        </w:tc>
        <w:tc>
          <w:tcPr>
            <w:tcW w:w="788" w:type="pct"/>
            <w:vMerge/>
          </w:tcPr>
          <w:p w14:paraId="241B5991" w14:textId="77777777" w:rsidR="0012206C" w:rsidRPr="003221CF" w:rsidRDefault="0012206C" w:rsidP="008A3B1E">
            <w:pPr>
              <w:jc w:val="center"/>
              <w:rPr>
                <w:rFonts w:ascii="Tahoma" w:hAnsi="Tahoma" w:cs="Tahoma"/>
                <w:sz w:val="20"/>
                <w:szCs w:val="20"/>
              </w:rPr>
            </w:pPr>
          </w:p>
        </w:tc>
        <w:tc>
          <w:tcPr>
            <w:tcW w:w="555" w:type="pct"/>
            <w:vMerge/>
            <w:shd w:val="clear" w:color="auto" w:fill="auto"/>
            <w:vAlign w:val="center"/>
          </w:tcPr>
          <w:p w14:paraId="3479E967" w14:textId="16F08497" w:rsidR="0012206C" w:rsidRPr="003221CF" w:rsidRDefault="0012206C" w:rsidP="008A3B1E">
            <w:pPr>
              <w:jc w:val="center"/>
              <w:rPr>
                <w:rFonts w:ascii="Tahoma" w:hAnsi="Tahoma" w:cs="Tahoma"/>
                <w:sz w:val="20"/>
                <w:szCs w:val="20"/>
              </w:rPr>
            </w:pPr>
          </w:p>
        </w:tc>
      </w:tr>
      <w:tr w:rsidR="0012206C" w:rsidRPr="003221CF" w14:paraId="214E93E8" w14:textId="77777777" w:rsidTr="00F90DAB">
        <w:trPr>
          <w:trHeight w:val="20"/>
        </w:trPr>
        <w:tc>
          <w:tcPr>
            <w:tcW w:w="183" w:type="pct"/>
            <w:shd w:val="clear" w:color="auto" w:fill="auto"/>
            <w:vAlign w:val="center"/>
          </w:tcPr>
          <w:p w14:paraId="339F83C3" w14:textId="4D7C42DC" w:rsidR="0012206C" w:rsidRPr="003221CF" w:rsidRDefault="0012206C" w:rsidP="008A3B1E">
            <w:pPr>
              <w:jc w:val="center"/>
              <w:rPr>
                <w:rFonts w:ascii="Tahoma" w:hAnsi="Tahoma" w:cs="Tahoma"/>
                <w:sz w:val="20"/>
                <w:szCs w:val="20"/>
              </w:rPr>
            </w:pPr>
            <w:r w:rsidRPr="003221CF">
              <w:rPr>
                <w:rFonts w:ascii="Tahoma" w:hAnsi="Tahoma" w:cs="Tahoma"/>
                <w:sz w:val="20"/>
                <w:szCs w:val="20"/>
              </w:rPr>
              <w:lastRenderedPageBreak/>
              <w:t>1</w:t>
            </w:r>
            <w:r w:rsidR="006C6F96" w:rsidRPr="003221CF">
              <w:rPr>
                <w:rFonts w:ascii="Tahoma" w:hAnsi="Tahoma" w:cs="Tahoma"/>
                <w:sz w:val="20"/>
                <w:szCs w:val="20"/>
              </w:rPr>
              <w:t>7</w:t>
            </w:r>
            <w:r w:rsidRPr="003221CF">
              <w:rPr>
                <w:rFonts w:ascii="Tahoma" w:hAnsi="Tahoma" w:cs="Tahoma"/>
                <w:sz w:val="20"/>
                <w:szCs w:val="20"/>
              </w:rPr>
              <w:t>.5</w:t>
            </w:r>
          </w:p>
        </w:tc>
        <w:tc>
          <w:tcPr>
            <w:tcW w:w="1680" w:type="pct"/>
            <w:shd w:val="clear" w:color="auto" w:fill="auto"/>
            <w:vAlign w:val="center"/>
          </w:tcPr>
          <w:p w14:paraId="098E9407" w14:textId="72EAA1E4" w:rsidR="0012206C" w:rsidRPr="003221CF" w:rsidRDefault="0012206C" w:rsidP="008A3B1E">
            <w:pPr>
              <w:numPr>
                <w:ilvl w:val="0"/>
                <w:numId w:val="5"/>
              </w:numPr>
              <w:ind w:left="198" w:hanging="142"/>
              <w:jc w:val="both"/>
              <w:rPr>
                <w:rFonts w:ascii="Tahoma" w:hAnsi="Tahoma" w:cs="Tahoma"/>
                <w:sz w:val="20"/>
                <w:szCs w:val="20"/>
              </w:rPr>
            </w:pPr>
            <w:r w:rsidRPr="003221CF">
              <w:rPr>
                <w:rFonts w:ascii="Tahoma" w:hAnsi="Tahoma" w:cs="Tahoma"/>
                <w:sz w:val="20"/>
                <w:szCs w:val="20"/>
              </w:rPr>
              <w:t>i nomi dei candidati o degli offerenti esclusi e i motivi dell'esclusione*</w:t>
            </w:r>
          </w:p>
        </w:tc>
        <w:tc>
          <w:tcPr>
            <w:tcW w:w="1305" w:type="pct"/>
            <w:vMerge/>
            <w:shd w:val="clear" w:color="auto" w:fill="auto"/>
            <w:vAlign w:val="center"/>
          </w:tcPr>
          <w:p w14:paraId="353EB61D" w14:textId="77777777" w:rsidR="0012206C" w:rsidRPr="003221CF" w:rsidRDefault="0012206C" w:rsidP="0012206C">
            <w:pPr>
              <w:jc w:val="both"/>
              <w:rPr>
                <w:rFonts w:ascii="Tahoma" w:hAnsi="Tahoma" w:cs="Tahoma"/>
                <w:sz w:val="20"/>
                <w:szCs w:val="20"/>
              </w:rPr>
            </w:pPr>
          </w:p>
        </w:tc>
        <w:tc>
          <w:tcPr>
            <w:tcW w:w="489" w:type="pct"/>
            <w:vMerge/>
            <w:shd w:val="clear" w:color="auto" w:fill="auto"/>
            <w:vAlign w:val="center"/>
          </w:tcPr>
          <w:p w14:paraId="41DD4B21" w14:textId="77777777" w:rsidR="0012206C" w:rsidRPr="003221CF" w:rsidRDefault="0012206C" w:rsidP="008A3B1E">
            <w:pPr>
              <w:jc w:val="center"/>
              <w:rPr>
                <w:rFonts w:ascii="Tahoma" w:hAnsi="Tahoma" w:cs="Tahoma"/>
                <w:sz w:val="20"/>
                <w:szCs w:val="20"/>
              </w:rPr>
            </w:pPr>
          </w:p>
        </w:tc>
        <w:tc>
          <w:tcPr>
            <w:tcW w:w="788" w:type="pct"/>
            <w:vMerge/>
          </w:tcPr>
          <w:p w14:paraId="07553B78" w14:textId="77777777" w:rsidR="0012206C" w:rsidRPr="003221CF" w:rsidRDefault="0012206C" w:rsidP="008A3B1E">
            <w:pPr>
              <w:jc w:val="center"/>
              <w:rPr>
                <w:rFonts w:ascii="Tahoma" w:hAnsi="Tahoma" w:cs="Tahoma"/>
                <w:sz w:val="20"/>
                <w:szCs w:val="20"/>
              </w:rPr>
            </w:pPr>
          </w:p>
        </w:tc>
        <w:tc>
          <w:tcPr>
            <w:tcW w:w="555" w:type="pct"/>
            <w:vMerge/>
            <w:shd w:val="clear" w:color="auto" w:fill="auto"/>
            <w:vAlign w:val="center"/>
          </w:tcPr>
          <w:p w14:paraId="61980D99" w14:textId="4847D8CE" w:rsidR="0012206C" w:rsidRPr="003221CF" w:rsidRDefault="0012206C" w:rsidP="008A3B1E">
            <w:pPr>
              <w:jc w:val="center"/>
              <w:rPr>
                <w:rFonts w:ascii="Tahoma" w:hAnsi="Tahoma" w:cs="Tahoma"/>
                <w:sz w:val="20"/>
                <w:szCs w:val="20"/>
              </w:rPr>
            </w:pPr>
          </w:p>
        </w:tc>
      </w:tr>
      <w:tr w:rsidR="0012206C" w:rsidRPr="003221CF" w14:paraId="5A92D504" w14:textId="77777777" w:rsidTr="00F90DAB">
        <w:trPr>
          <w:trHeight w:val="20"/>
        </w:trPr>
        <w:tc>
          <w:tcPr>
            <w:tcW w:w="183" w:type="pct"/>
            <w:shd w:val="clear" w:color="auto" w:fill="auto"/>
            <w:vAlign w:val="center"/>
          </w:tcPr>
          <w:p w14:paraId="5E8CDF48" w14:textId="17921B5D" w:rsidR="0012206C" w:rsidRPr="003221CF" w:rsidRDefault="0012206C" w:rsidP="008A3B1E">
            <w:pPr>
              <w:jc w:val="center"/>
              <w:rPr>
                <w:rFonts w:ascii="Tahoma" w:hAnsi="Tahoma" w:cs="Tahoma"/>
                <w:sz w:val="20"/>
                <w:szCs w:val="20"/>
              </w:rPr>
            </w:pPr>
            <w:r w:rsidRPr="003221CF">
              <w:rPr>
                <w:rFonts w:ascii="Tahoma" w:hAnsi="Tahoma" w:cs="Tahoma"/>
                <w:sz w:val="20"/>
                <w:szCs w:val="20"/>
              </w:rPr>
              <w:t>1</w:t>
            </w:r>
            <w:r w:rsidR="006C6F96" w:rsidRPr="003221CF">
              <w:rPr>
                <w:rFonts w:ascii="Tahoma" w:hAnsi="Tahoma" w:cs="Tahoma"/>
                <w:sz w:val="20"/>
                <w:szCs w:val="20"/>
              </w:rPr>
              <w:t>7</w:t>
            </w:r>
            <w:r w:rsidRPr="003221CF">
              <w:rPr>
                <w:rFonts w:ascii="Tahoma" w:hAnsi="Tahoma" w:cs="Tahoma"/>
                <w:sz w:val="20"/>
                <w:szCs w:val="20"/>
              </w:rPr>
              <w:t>.6</w:t>
            </w:r>
          </w:p>
        </w:tc>
        <w:tc>
          <w:tcPr>
            <w:tcW w:w="1680" w:type="pct"/>
            <w:shd w:val="clear" w:color="auto" w:fill="auto"/>
            <w:vAlign w:val="center"/>
          </w:tcPr>
          <w:p w14:paraId="5D5EA93E" w14:textId="2E51A6D5" w:rsidR="0012206C" w:rsidRPr="003221CF" w:rsidRDefault="0012206C" w:rsidP="008A3B1E">
            <w:pPr>
              <w:numPr>
                <w:ilvl w:val="0"/>
                <w:numId w:val="5"/>
              </w:numPr>
              <w:ind w:left="198" w:hanging="142"/>
              <w:jc w:val="both"/>
              <w:rPr>
                <w:rFonts w:ascii="Tahoma" w:hAnsi="Tahoma" w:cs="Tahoma"/>
                <w:sz w:val="20"/>
                <w:szCs w:val="20"/>
              </w:rPr>
            </w:pPr>
            <w:r w:rsidRPr="003221CF">
              <w:rPr>
                <w:rFonts w:ascii="Tahoma" w:hAnsi="Tahoma" w:cs="Tahoma"/>
                <w:sz w:val="20"/>
                <w:szCs w:val="20"/>
              </w:rPr>
              <w:t>i motivi dell'esclusione delle offerte giudicate anormalmente basse*</w:t>
            </w:r>
          </w:p>
        </w:tc>
        <w:tc>
          <w:tcPr>
            <w:tcW w:w="1305" w:type="pct"/>
            <w:vMerge/>
            <w:shd w:val="clear" w:color="auto" w:fill="auto"/>
            <w:vAlign w:val="center"/>
          </w:tcPr>
          <w:p w14:paraId="7E047AF3" w14:textId="77777777" w:rsidR="0012206C" w:rsidRPr="003221CF" w:rsidRDefault="0012206C" w:rsidP="0012206C">
            <w:pPr>
              <w:jc w:val="both"/>
              <w:rPr>
                <w:rFonts w:ascii="Tahoma" w:hAnsi="Tahoma" w:cs="Tahoma"/>
                <w:sz w:val="20"/>
                <w:szCs w:val="20"/>
              </w:rPr>
            </w:pPr>
          </w:p>
        </w:tc>
        <w:tc>
          <w:tcPr>
            <w:tcW w:w="489" w:type="pct"/>
            <w:vMerge/>
            <w:shd w:val="clear" w:color="auto" w:fill="auto"/>
            <w:vAlign w:val="center"/>
          </w:tcPr>
          <w:p w14:paraId="0CEDAA47" w14:textId="77777777" w:rsidR="0012206C" w:rsidRPr="003221CF" w:rsidRDefault="0012206C" w:rsidP="008A3B1E">
            <w:pPr>
              <w:jc w:val="center"/>
              <w:rPr>
                <w:rFonts w:ascii="Tahoma" w:hAnsi="Tahoma" w:cs="Tahoma"/>
                <w:sz w:val="20"/>
                <w:szCs w:val="20"/>
              </w:rPr>
            </w:pPr>
          </w:p>
        </w:tc>
        <w:tc>
          <w:tcPr>
            <w:tcW w:w="788" w:type="pct"/>
            <w:vMerge/>
          </w:tcPr>
          <w:p w14:paraId="36560DF6" w14:textId="77777777" w:rsidR="0012206C" w:rsidRPr="003221CF" w:rsidRDefault="0012206C" w:rsidP="008A3B1E">
            <w:pPr>
              <w:jc w:val="center"/>
              <w:rPr>
                <w:rFonts w:ascii="Tahoma" w:hAnsi="Tahoma" w:cs="Tahoma"/>
                <w:sz w:val="20"/>
                <w:szCs w:val="20"/>
              </w:rPr>
            </w:pPr>
          </w:p>
        </w:tc>
        <w:tc>
          <w:tcPr>
            <w:tcW w:w="555" w:type="pct"/>
            <w:vMerge/>
            <w:shd w:val="clear" w:color="auto" w:fill="auto"/>
            <w:vAlign w:val="center"/>
          </w:tcPr>
          <w:p w14:paraId="14AA0BC9" w14:textId="6BD71BE5" w:rsidR="0012206C" w:rsidRPr="003221CF" w:rsidRDefault="0012206C" w:rsidP="008A3B1E">
            <w:pPr>
              <w:jc w:val="center"/>
              <w:rPr>
                <w:rFonts w:ascii="Tahoma" w:hAnsi="Tahoma" w:cs="Tahoma"/>
                <w:sz w:val="20"/>
                <w:szCs w:val="20"/>
              </w:rPr>
            </w:pPr>
          </w:p>
        </w:tc>
      </w:tr>
      <w:tr w:rsidR="0012206C" w:rsidRPr="003221CF" w14:paraId="104471FB" w14:textId="77777777" w:rsidTr="00F90DAB">
        <w:trPr>
          <w:trHeight w:val="20"/>
        </w:trPr>
        <w:tc>
          <w:tcPr>
            <w:tcW w:w="183" w:type="pct"/>
            <w:shd w:val="clear" w:color="auto" w:fill="auto"/>
            <w:vAlign w:val="center"/>
          </w:tcPr>
          <w:p w14:paraId="4E02E0BB" w14:textId="6B88526D" w:rsidR="0012206C" w:rsidRPr="003221CF" w:rsidRDefault="0012206C" w:rsidP="008A3B1E">
            <w:pPr>
              <w:jc w:val="center"/>
              <w:rPr>
                <w:rFonts w:ascii="Tahoma" w:hAnsi="Tahoma" w:cs="Tahoma"/>
                <w:sz w:val="20"/>
                <w:szCs w:val="20"/>
              </w:rPr>
            </w:pPr>
            <w:r w:rsidRPr="003221CF">
              <w:rPr>
                <w:rFonts w:ascii="Tahoma" w:hAnsi="Tahoma" w:cs="Tahoma"/>
                <w:sz w:val="20"/>
                <w:szCs w:val="20"/>
              </w:rPr>
              <w:t>1</w:t>
            </w:r>
            <w:r w:rsidR="006C6F96" w:rsidRPr="003221CF">
              <w:rPr>
                <w:rFonts w:ascii="Tahoma" w:hAnsi="Tahoma" w:cs="Tahoma"/>
                <w:sz w:val="20"/>
                <w:szCs w:val="20"/>
              </w:rPr>
              <w:t>7</w:t>
            </w:r>
            <w:r w:rsidRPr="003221CF">
              <w:rPr>
                <w:rFonts w:ascii="Tahoma" w:hAnsi="Tahoma" w:cs="Tahoma"/>
                <w:sz w:val="20"/>
                <w:szCs w:val="20"/>
              </w:rPr>
              <w:t>.7</w:t>
            </w:r>
          </w:p>
        </w:tc>
        <w:tc>
          <w:tcPr>
            <w:tcW w:w="1680" w:type="pct"/>
            <w:shd w:val="clear" w:color="auto" w:fill="auto"/>
            <w:vAlign w:val="center"/>
          </w:tcPr>
          <w:p w14:paraId="5F743D73" w14:textId="77777777" w:rsidR="0012206C" w:rsidRPr="003221CF" w:rsidRDefault="0012206C" w:rsidP="008A3B1E">
            <w:pPr>
              <w:numPr>
                <w:ilvl w:val="0"/>
                <w:numId w:val="5"/>
              </w:numPr>
              <w:ind w:left="198" w:hanging="142"/>
              <w:jc w:val="both"/>
              <w:rPr>
                <w:rFonts w:ascii="Tahoma" w:hAnsi="Tahoma" w:cs="Tahoma"/>
                <w:sz w:val="20"/>
                <w:szCs w:val="20"/>
              </w:rPr>
            </w:pPr>
            <w:r w:rsidRPr="003221CF">
              <w:rPr>
                <w:rFonts w:ascii="Tahoma" w:hAnsi="Tahoma" w:cs="Tahoma"/>
                <w:sz w:val="20"/>
                <w:szCs w:val="20"/>
              </w:rPr>
              <w:t>il nome dell'aggiudicatario e, se è nota e se del caso, la parte dell'appalto che l'aggiudicatario intende subappaltare a terzi</w:t>
            </w:r>
          </w:p>
        </w:tc>
        <w:tc>
          <w:tcPr>
            <w:tcW w:w="1305" w:type="pct"/>
            <w:vMerge/>
            <w:shd w:val="clear" w:color="auto" w:fill="auto"/>
            <w:vAlign w:val="center"/>
          </w:tcPr>
          <w:p w14:paraId="722AF4E8" w14:textId="77777777" w:rsidR="0012206C" w:rsidRPr="003221CF" w:rsidRDefault="0012206C" w:rsidP="0012206C">
            <w:pPr>
              <w:jc w:val="both"/>
              <w:rPr>
                <w:rFonts w:ascii="Tahoma" w:hAnsi="Tahoma" w:cs="Tahoma"/>
                <w:sz w:val="20"/>
                <w:szCs w:val="20"/>
              </w:rPr>
            </w:pPr>
          </w:p>
        </w:tc>
        <w:tc>
          <w:tcPr>
            <w:tcW w:w="489" w:type="pct"/>
            <w:vMerge/>
            <w:shd w:val="clear" w:color="auto" w:fill="auto"/>
            <w:vAlign w:val="center"/>
          </w:tcPr>
          <w:p w14:paraId="75024D35" w14:textId="77777777" w:rsidR="0012206C" w:rsidRPr="003221CF" w:rsidRDefault="0012206C" w:rsidP="008A3B1E">
            <w:pPr>
              <w:jc w:val="center"/>
              <w:rPr>
                <w:rFonts w:ascii="Tahoma" w:hAnsi="Tahoma" w:cs="Tahoma"/>
                <w:sz w:val="20"/>
                <w:szCs w:val="20"/>
              </w:rPr>
            </w:pPr>
          </w:p>
        </w:tc>
        <w:tc>
          <w:tcPr>
            <w:tcW w:w="788" w:type="pct"/>
            <w:vMerge/>
          </w:tcPr>
          <w:p w14:paraId="4212ABF1" w14:textId="77777777" w:rsidR="0012206C" w:rsidRPr="003221CF" w:rsidRDefault="0012206C" w:rsidP="008A3B1E">
            <w:pPr>
              <w:jc w:val="center"/>
              <w:rPr>
                <w:rFonts w:ascii="Tahoma" w:hAnsi="Tahoma" w:cs="Tahoma"/>
                <w:sz w:val="20"/>
                <w:szCs w:val="20"/>
              </w:rPr>
            </w:pPr>
          </w:p>
        </w:tc>
        <w:tc>
          <w:tcPr>
            <w:tcW w:w="555" w:type="pct"/>
            <w:vMerge/>
            <w:shd w:val="clear" w:color="auto" w:fill="auto"/>
            <w:vAlign w:val="center"/>
          </w:tcPr>
          <w:p w14:paraId="7458DDDE" w14:textId="1E627441" w:rsidR="0012206C" w:rsidRPr="003221CF" w:rsidRDefault="0012206C" w:rsidP="008A3B1E">
            <w:pPr>
              <w:jc w:val="center"/>
              <w:rPr>
                <w:rFonts w:ascii="Tahoma" w:hAnsi="Tahoma" w:cs="Tahoma"/>
                <w:sz w:val="20"/>
                <w:szCs w:val="20"/>
              </w:rPr>
            </w:pPr>
          </w:p>
        </w:tc>
      </w:tr>
      <w:tr w:rsidR="0012206C" w:rsidRPr="003221CF" w14:paraId="59F31D45" w14:textId="77777777" w:rsidTr="00F90DAB">
        <w:trPr>
          <w:trHeight w:val="20"/>
        </w:trPr>
        <w:tc>
          <w:tcPr>
            <w:tcW w:w="183" w:type="pct"/>
            <w:shd w:val="clear" w:color="auto" w:fill="auto"/>
            <w:vAlign w:val="center"/>
          </w:tcPr>
          <w:p w14:paraId="2CD5660E" w14:textId="0BFEBB86" w:rsidR="0012206C" w:rsidRPr="003221CF" w:rsidRDefault="0012206C" w:rsidP="008A3B1E">
            <w:pPr>
              <w:jc w:val="center"/>
              <w:rPr>
                <w:rFonts w:ascii="Tahoma" w:hAnsi="Tahoma" w:cs="Tahoma"/>
                <w:sz w:val="20"/>
                <w:szCs w:val="20"/>
              </w:rPr>
            </w:pPr>
            <w:r w:rsidRPr="003221CF">
              <w:rPr>
                <w:rFonts w:ascii="Tahoma" w:hAnsi="Tahoma" w:cs="Tahoma"/>
                <w:sz w:val="20"/>
                <w:szCs w:val="20"/>
              </w:rPr>
              <w:t>1</w:t>
            </w:r>
            <w:r w:rsidR="006C6F96" w:rsidRPr="003221CF">
              <w:rPr>
                <w:rFonts w:ascii="Tahoma" w:hAnsi="Tahoma" w:cs="Tahoma"/>
                <w:sz w:val="20"/>
                <w:szCs w:val="20"/>
              </w:rPr>
              <w:t>7</w:t>
            </w:r>
            <w:r w:rsidRPr="003221CF">
              <w:rPr>
                <w:rFonts w:ascii="Tahoma" w:hAnsi="Tahoma" w:cs="Tahoma"/>
                <w:sz w:val="20"/>
                <w:szCs w:val="20"/>
              </w:rPr>
              <w:t>.8</w:t>
            </w:r>
          </w:p>
        </w:tc>
        <w:tc>
          <w:tcPr>
            <w:tcW w:w="1680" w:type="pct"/>
            <w:shd w:val="clear" w:color="auto" w:fill="auto"/>
            <w:vAlign w:val="center"/>
          </w:tcPr>
          <w:p w14:paraId="11B8DF96" w14:textId="317F1237" w:rsidR="0012206C" w:rsidRPr="003221CF" w:rsidRDefault="0012206C" w:rsidP="008A3B1E">
            <w:pPr>
              <w:numPr>
                <w:ilvl w:val="0"/>
                <w:numId w:val="5"/>
              </w:numPr>
              <w:ind w:left="198" w:hanging="142"/>
              <w:jc w:val="both"/>
              <w:rPr>
                <w:rFonts w:ascii="Tahoma" w:hAnsi="Tahoma" w:cs="Tahoma"/>
                <w:sz w:val="20"/>
                <w:szCs w:val="20"/>
              </w:rPr>
            </w:pPr>
            <w:r w:rsidRPr="003221CF">
              <w:rPr>
                <w:rFonts w:ascii="Tahoma" w:hAnsi="Tahoma" w:cs="Tahoma"/>
                <w:sz w:val="20"/>
                <w:szCs w:val="20"/>
              </w:rPr>
              <w:t>se del caso, le ragioni per le quali l'amministrazione ha rinunciato ad aggiudicare un contratto*</w:t>
            </w:r>
          </w:p>
        </w:tc>
        <w:tc>
          <w:tcPr>
            <w:tcW w:w="1305" w:type="pct"/>
            <w:vMerge/>
            <w:shd w:val="clear" w:color="auto" w:fill="auto"/>
            <w:vAlign w:val="center"/>
          </w:tcPr>
          <w:p w14:paraId="4E470C0F" w14:textId="77777777" w:rsidR="0012206C" w:rsidRPr="003221CF" w:rsidRDefault="0012206C" w:rsidP="0012206C">
            <w:pPr>
              <w:jc w:val="both"/>
              <w:rPr>
                <w:rFonts w:ascii="Tahoma" w:hAnsi="Tahoma" w:cs="Tahoma"/>
                <w:sz w:val="20"/>
                <w:szCs w:val="20"/>
              </w:rPr>
            </w:pPr>
          </w:p>
        </w:tc>
        <w:tc>
          <w:tcPr>
            <w:tcW w:w="489" w:type="pct"/>
            <w:vMerge/>
            <w:shd w:val="clear" w:color="auto" w:fill="auto"/>
            <w:vAlign w:val="center"/>
          </w:tcPr>
          <w:p w14:paraId="16A66EEC" w14:textId="77777777" w:rsidR="0012206C" w:rsidRPr="003221CF" w:rsidRDefault="0012206C" w:rsidP="008A3B1E">
            <w:pPr>
              <w:jc w:val="center"/>
              <w:rPr>
                <w:rFonts w:ascii="Tahoma" w:hAnsi="Tahoma" w:cs="Tahoma"/>
                <w:sz w:val="20"/>
                <w:szCs w:val="20"/>
              </w:rPr>
            </w:pPr>
          </w:p>
        </w:tc>
        <w:tc>
          <w:tcPr>
            <w:tcW w:w="788" w:type="pct"/>
            <w:vMerge/>
          </w:tcPr>
          <w:p w14:paraId="7F8ABF95" w14:textId="77777777" w:rsidR="0012206C" w:rsidRPr="003221CF" w:rsidRDefault="0012206C" w:rsidP="008A3B1E">
            <w:pPr>
              <w:jc w:val="center"/>
              <w:rPr>
                <w:rFonts w:ascii="Tahoma" w:hAnsi="Tahoma" w:cs="Tahoma"/>
                <w:sz w:val="20"/>
                <w:szCs w:val="20"/>
              </w:rPr>
            </w:pPr>
          </w:p>
        </w:tc>
        <w:tc>
          <w:tcPr>
            <w:tcW w:w="555" w:type="pct"/>
            <w:vMerge/>
            <w:shd w:val="clear" w:color="auto" w:fill="auto"/>
            <w:vAlign w:val="center"/>
          </w:tcPr>
          <w:p w14:paraId="09FA148D" w14:textId="615B1D95" w:rsidR="0012206C" w:rsidRPr="003221CF" w:rsidRDefault="0012206C" w:rsidP="008A3B1E">
            <w:pPr>
              <w:jc w:val="center"/>
              <w:rPr>
                <w:rFonts w:ascii="Tahoma" w:hAnsi="Tahoma" w:cs="Tahoma"/>
                <w:sz w:val="20"/>
                <w:szCs w:val="20"/>
              </w:rPr>
            </w:pPr>
          </w:p>
        </w:tc>
      </w:tr>
      <w:tr w:rsidR="0012206C" w:rsidRPr="003221CF" w14:paraId="6CCC6513" w14:textId="77777777" w:rsidTr="00F90DAB">
        <w:trPr>
          <w:trHeight w:val="20"/>
        </w:trPr>
        <w:tc>
          <w:tcPr>
            <w:tcW w:w="183" w:type="pct"/>
            <w:vMerge w:val="restart"/>
            <w:shd w:val="clear" w:color="auto" w:fill="auto"/>
            <w:vAlign w:val="center"/>
          </w:tcPr>
          <w:p w14:paraId="5EB6B4CF" w14:textId="519643E7" w:rsidR="0012206C" w:rsidRPr="003221CF" w:rsidRDefault="0012206C" w:rsidP="008A3B1E">
            <w:pPr>
              <w:jc w:val="center"/>
              <w:rPr>
                <w:rFonts w:ascii="Tahoma" w:hAnsi="Tahoma" w:cs="Tahoma"/>
                <w:sz w:val="20"/>
                <w:szCs w:val="20"/>
              </w:rPr>
            </w:pPr>
            <w:r w:rsidRPr="003221CF">
              <w:rPr>
                <w:rFonts w:ascii="Tahoma" w:hAnsi="Tahoma" w:cs="Tahoma"/>
                <w:sz w:val="20"/>
                <w:szCs w:val="20"/>
              </w:rPr>
              <w:t>1</w:t>
            </w:r>
            <w:r w:rsidR="006C6F96" w:rsidRPr="003221CF">
              <w:rPr>
                <w:rFonts w:ascii="Tahoma" w:hAnsi="Tahoma" w:cs="Tahoma"/>
                <w:sz w:val="20"/>
                <w:szCs w:val="20"/>
              </w:rPr>
              <w:t>8</w:t>
            </w:r>
            <w:r w:rsidRPr="003221CF">
              <w:rPr>
                <w:rFonts w:ascii="Tahoma" w:hAnsi="Tahoma" w:cs="Tahoma"/>
                <w:sz w:val="20"/>
                <w:szCs w:val="20"/>
              </w:rPr>
              <w:t>.</w:t>
            </w:r>
          </w:p>
        </w:tc>
        <w:tc>
          <w:tcPr>
            <w:tcW w:w="1680" w:type="pct"/>
            <w:vMerge w:val="restart"/>
            <w:shd w:val="clear" w:color="auto" w:fill="auto"/>
            <w:vAlign w:val="center"/>
          </w:tcPr>
          <w:p w14:paraId="224353C0" w14:textId="77777777" w:rsidR="0012206C" w:rsidRPr="003221CF" w:rsidRDefault="0012206C" w:rsidP="008A3B1E">
            <w:pPr>
              <w:rPr>
                <w:rFonts w:ascii="Tahoma" w:hAnsi="Tahoma" w:cs="Tahoma"/>
                <w:sz w:val="20"/>
                <w:szCs w:val="20"/>
              </w:rPr>
            </w:pPr>
            <w:r w:rsidRPr="003221CF">
              <w:rPr>
                <w:rFonts w:ascii="Tahoma" w:hAnsi="Tahoma" w:cs="Tahoma"/>
                <w:sz w:val="20"/>
                <w:szCs w:val="20"/>
              </w:rPr>
              <w:t>Sono stati verificati i requisiti ai fini della stipula del contratto in capo all’affidatario</w:t>
            </w:r>
          </w:p>
        </w:tc>
        <w:tc>
          <w:tcPr>
            <w:tcW w:w="1305" w:type="pct"/>
            <w:shd w:val="clear" w:color="auto" w:fill="auto"/>
            <w:vAlign w:val="center"/>
          </w:tcPr>
          <w:p w14:paraId="4592AB26" w14:textId="162DD449" w:rsidR="0012206C" w:rsidRPr="003221CF" w:rsidRDefault="0012206C" w:rsidP="0012206C">
            <w:pPr>
              <w:jc w:val="both"/>
              <w:rPr>
                <w:rFonts w:ascii="Tahoma" w:hAnsi="Tahoma" w:cs="Tahoma"/>
                <w:sz w:val="20"/>
                <w:szCs w:val="20"/>
              </w:rPr>
            </w:pPr>
            <w:r w:rsidRPr="003221CF">
              <w:rPr>
                <w:rFonts w:ascii="Tahoma" w:hAnsi="Tahoma" w:cs="Tahoma"/>
                <w:sz w:val="20"/>
                <w:szCs w:val="20"/>
              </w:rPr>
              <w:t>Mancata verifica dei requisiti in capo all’affidatario ai fini della stipula del contratto di appalto</w:t>
            </w:r>
          </w:p>
        </w:tc>
        <w:tc>
          <w:tcPr>
            <w:tcW w:w="489" w:type="pct"/>
            <w:shd w:val="clear" w:color="auto" w:fill="auto"/>
            <w:vAlign w:val="center"/>
          </w:tcPr>
          <w:p w14:paraId="236E99F7" w14:textId="77777777" w:rsidR="00CC4A69" w:rsidRPr="003221CF" w:rsidRDefault="0012206C" w:rsidP="00CC4A69">
            <w:pPr>
              <w:tabs>
                <w:tab w:val="left" w:pos="6237"/>
              </w:tabs>
              <w:jc w:val="center"/>
              <w:rPr>
                <w:rFonts w:ascii="Tahoma" w:hAnsi="Tahoma" w:cs="Tahoma"/>
                <w:bCs/>
                <w:sz w:val="20"/>
                <w:szCs w:val="20"/>
              </w:rPr>
            </w:pPr>
            <w:r w:rsidRPr="003221CF">
              <w:rPr>
                <w:rFonts w:ascii="Tahoma" w:hAnsi="Tahoma" w:cs="Tahoma"/>
                <w:bCs/>
                <w:sz w:val="20"/>
                <w:szCs w:val="20"/>
              </w:rPr>
              <w:t>40%</w:t>
            </w:r>
            <w:r w:rsidR="00CC4A69" w:rsidRPr="003221CF">
              <w:rPr>
                <w:rFonts w:ascii="Tahoma" w:hAnsi="Tahoma" w:cs="Tahoma"/>
                <w:bCs/>
                <w:sz w:val="20"/>
                <w:szCs w:val="20"/>
              </w:rPr>
              <w:t xml:space="preserve"> </w:t>
            </w:r>
          </w:p>
          <w:p w14:paraId="26BCA567" w14:textId="16CBCC70" w:rsidR="0012206C" w:rsidRPr="003221CF" w:rsidRDefault="0012206C" w:rsidP="00CC4A69">
            <w:pPr>
              <w:tabs>
                <w:tab w:val="left" w:pos="6237"/>
              </w:tabs>
              <w:jc w:val="center"/>
              <w:rPr>
                <w:rFonts w:ascii="Tahoma" w:hAnsi="Tahoma" w:cs="Tahoma"/>
                <w:bCs/>
                <w:sz w:val="20"/>
                <w:szCs w:val="20"/>
              </w:rPr>
            </w:pPr>
            <w:r w:rsidRPr="003221CF">
              <w:rPr>
                <w:rFonts w:ascii="Tahoma" w:hAnsi="Tahoma" w:cs="Tahoma"/>
                <w:bCs/>
                <w:sz w:val="20"/>
                <w:szCs w:val="20"/>
              </w:rPr>
              <w:t>Nel caso in cui gli accertamenti effettuati in seguito ad azione correttiva diano esito negativo 100%</w:t>
            </w:r>
          </w:p>
        </w:tc>
        <w:tc>
          <w:tcPr>
            <w:tcW w:w="788" w:type="pct"/>
          </w:tcPr>
          <w:p w14:paraId="477CDF18" w14:textId="77777777" w:rsidR="0012206C" w:rsidRPr="003221CF" w:rsidRDefault="0012206C" w:rsidP="008A3B1E">
            <w:pPr>
              <w:rPr>
                <w:rFonts w:ascii="Tahoma" w:hAnsi="Tahoma" w:cs="Tahoma"/>
                <w:sz w:val="20"/>
                <w:szCs w:val="20"/>
              </w:rPr>
            </w:pPr>
          </w:p>
        </w:tc>
        <w:tc>
          <w:tcPr>
            <w:tcW w:w="555" w:type="pct"/>
            <w:shd w:val="clear" w:color="auto" w:fill="auto"/>
            <w:vAlign w:val="center"/>
          </w:tcPr>
          <w:p w14:paraId="2E2216AB" w14:textId="381DE84F" w:rsidR="0012206C" w:rsidRPr="000100FD" w:rsidRDefault="00FE1C0D" w:rsidP="00FE1C0D">
            <w:pPr>
              <w:rPr>
                <w:rFonts w:ascii="Tahoma" w:hAnsi="Tahoma" w:cs="Tahoma"/>
                <w:sz w:val="20"/>
                <w:szCs w:val="20"/>
              </w:rPr>
            </w:pPr>
            <w:r w:rsidRPr="000100FD">
              <w:rPr>
                <w:rFonts w:ascii="Tahoma" w:hAnsi="Tahoma" w:cs="Tahoma"/>
                <w:sz w:val="20"/>
                <w:szCs w:val="20"/>
              </w:rPr>
              <w:t>Art. 50 comma 2</w:t>
            </w:r>
          </w:p>
        </w:tc>
      </w:tr>
      <w:tr w:rsidR="0012206C" w:rsidRPr="003221CF" w14:paraId="16937C21" w14:textId="77777777" w:rsidTr="00F90DAB">
        <w:trPr>
          <w:trHeight w:val="20"/>
        </w:trPr>
        <w:tc>
          <w:tcPr>
            <w:tcW w:w="183" w:type="pct"/>
            <w:vMerge/>
            <w:shd w:val="clear" w:color="auto" w:fill="auto"/>
            <w:vAlign w:val="center"/>
          </w:tcPr>
          <w:p w14:paraId="290B33BC" w14:textId="77777777" w:rsidR="0012206C" w:rsidRPr="003221CF" w:rsidRDefault="0012206C" w:rsidP="008A3B1E">
            <w:pPr>
              <w:jc w:val="center"/>
              <w:rPr>
                <w:rFonts w:ascii="Tahoma" w:hAnsi="Tahoma" w:cs="Tahoma"/>
                <w:sz w:val="20"/>
                <w:szCs w:val="20"/>
              </w:rPr>
            </w:pPr>
          </w:p>
        </w:tc>
        <w:tc>
          <w:tcPr>
            <w:tcW w:w="1680" w:type="pct"/>
            <w:vMerge/>
            <w:shd w:val="clear" w:color="auto" w:fill="auto"/>
            <w:vAlign w:val="center"/>
          </w:tcPr>
          <w:p w14:paraId="2DCC80ED" w14:textId="77777777" w:rsidR="0012206C" w:rsidRPr="003221CF" w:rsidRDefault="0012206C" w:rsidP="008A3B1E">
            <w:pPr>
              <w:rPr>
                <w:rFonts w:ascii="Tahoma" w:hAnsi="Tahoma" w:cs="Tahoma"/>
                <w:sz w:val="20"/>
                <w:szCs w:val="20"/>
              </w:rPr>
            </w:pPr>
          </w:p>
        </w:tc>
        <w:tc>
          <w:tcPr>
            <w:tcW w:w="1305" w:type="pct"/>
            <w:shd w:val="clear" w:color="auto" w:fill="auto"/>
            <w:vAlign w:val="center"/>
          </w:tcPr>
          <w:p w14:paraId="197ABE78" w14:textId="574F47A4" w:rsidR="0012206C" w:rsidRPr="003221CF" w:rsidRDefault="0012206C" w:rsidP="00CC4A69">
            <w:pPr>
              <w:jc w:val="both"/>
              <w:rPr>
                <w:rFonts w:ascii="Tahoma" w:hAnsi="Tahoma" w:cs="Tahoma"/>
                <w:sz w:val="20"/>
                <w:szCs w:val="20"/>
              </w:rPr>
            </w:pPr>
            <w:r w:rsidRPr="003221CF">
              <w:rPr>
                <w:rFonts w:ascii="Tahoma" w:hAnsi="Tahoma" w:cs="Tahoma"/>
                <w:sz w:val="20"/>
                <w:szCs w:val="20"/>
              </w:rPr>
              <w:t>La verifica dei requisiti in capo all’affidatario ha dato esito negativo e si è proseguito con la procedura di affidamento</w:t>
            </w:r>
          </w:p>
        </w:tc>
        <w:tc>
          <w:tcPr>
            <w:tcW w:w="489" w:type="pct"/>
            <w:shd w:val="clear" w:color="auto" w:fill="auto"/>
            <w:vAlign w:val="center"/>
          </w:tcPr>
          <w:p w14:paraId="14E9C82E" w14:textId="16B517B2" w:rsidR="0012206C" w:rsidRPr="003221CF" w:rsidRDefault="0012206C" w:rsidP="008A3B1E">
            <w:pPr>
              <w:tabs>
                <w:tab w:val="left" w:pos="6237"/>
              </w:tabs>
              <w:jc w:val="center"/>
              <w:rPr>
                <w:rFonts w:ascii="Tahoma" w:hAnsi="Tahoma" w:cs="Tahoma"/>
                <w:bCs/>
                <w:sz w:val="20"/>
                <w:szCs w:val="20"/>
              </w:rPr>
            </w:pPr>
            <w:r w:rsidRPr="003221CF">
              <w:rPr>
                <w:rFonts w:ascii="Tahoma" w:hAnsi="Tahoma" w:cs="Tahoma"/>
                <w:bCs/>
                <w:sz w:val="20"/>
                <w:szCs w:val="20"/>
              </w:rPr>
              <w:t>100%</w:t>
            </w:r>
          </w:p>
        </w:tc>
        <w:tc>
          <w:tcPr>
            <w:tcW w:w="788" w:type="pct"/>
          </w:tcPr>
          <w:p w14:paraId="13B8A07F" w14:textId="77777777" w:rsidR="0012206C" w:rsidRPr="003221CF" w:rsidRDefault="0012206C" w:rsidP="008A3B1E">
            <w:pPr>
              <w:rPr>
                <w:rFonts w:ascii="Tahoma" w:hAnsi="Tahoma" w:cs="Tahoma"/>
                <w:sz w:val="20"/>
                <w:szCs w:val="20"/>
              </w:rPr>
            </w:pPr>
          </w:p>
        </w:tc>
        <w:tc>
          <w:tcPr>
            <w:tcW w:w="555" w:type="pct"/>
            <w:shd w:val="clear" w:color="auto" w:fill="auto"/>
            <w:vAlign w:val="center"/>
          </w:tcPr>
          <w:p w14:paraId="67B1443B" w14:textId="1C8775A3" w:rsidR="0012206C" w:rsidRPr="000100FD" w:rsidRDefault="0012206C" w:rsidP="008A3B1E">
            <w:pPr>
              <w:rPr>
                <w:rFonts w:ascii="Tahoma" w:hAnsi="Tahoma" w:cs="Tahoma"/>
                <w:sz w:val="20"/>
                <w:szCs w:val="20"/>
              </w:rPr>
            </w:pPr>
          </w:p>
        </w:tc>
      </w:tr>
      <w:tr w:rsidR="0012206C" w:rsidRPr="003221CF" w14:paraId="16C476CA" w14:textId="77777777" w:rsidTr="00F90DAB">
        <w:trPr>
          <w:trHeight w:val="20"/>
        </w:trPr>
        <w:tc>
          <w:tcPr>
            <w:tcW w:w="183" w:type="pct"/>
            <w:shd w:val="clear" w:color="auto" w:fill="auto"/>
            <w:vAlign w:val="center"/>
          </w:tcPr>
          <w:p w14:paraId="784E8AA0" w14:textId="056C38A8" w:rsidR="0012206C" w:rsidRPr="003221CF" w:rsidRDefault="0012206C" w:rsidP="008A3B1E">
            <w:pPr>
              <w:jc w:val="center"/>
              <w:rPr>
                <w:rFonts w:ascii="Tahoma" w:hAnsi="Tahoma" w:cs="Tahoma"/>
                <w:sz w:val="20"/>
                <w:szCs w:val="20"/>
              </w:rPr>
            </w:pPr>
            <w:r w:rsidRPr="003221CF">
              <w:rPr>
                <w:rFonts w:ascii="Tahoma" w:hAnsi="Tahoma" w:cs="Tahoma"/>
                <w:sz w:val="20"/>
                <w:szCs w:val="20"/>
              </w:rPr>
              <w:t>1</w:t>
            </w:r>
            <w:r w:rsidR="006C6F96" w:rsidRPr="003221CF">
              <w:rPr>
                <w:rFonts w:ascii="Tahoma" w:hAnsi="Tahoma" w:cs="Tahoma"/>
                <w:sz w:val="20"/>
                <w:szCs w:val="20"/>
              </w:rPr>
              <w:t>9</w:t>
            </w:r>
            <w:r w:rsidRPr="003221CF">
              <w:rPr>
                <w:rFonts w:ascii="Tahoma" w:hAnsi="Tahoma" w:cs="Tahoma"/>
                <w:sz w:val="20"/>
                <w:szCs w:val="20"/>
              </w:rPr>
              <w:t>.</w:t>
            </w:r>
          </w:p>
        </w:tc>
        <w:tc>
          <w:tcPr>
            <w:tcW w:w="1680" w:type="pct"/>
            <w:shd w:val="clear" w:color="auto" w:fill="auto"/>
            <w:vAlign w:val="center"/>
          </w:tcPr>
          <w:p w14:paraId="78291EB9" w14:textId="4DDA0E70" w:rsidR="0012206C" w:rsidRPr="003221CF" w:rsidRDefault="0012206C" w:rsidP="00CC4A69">
            <w:pPr>
              <w:jc w:val="both"/>
              <w:rPr>
                <w:rFonts w:ascii="Tahoma" w:hAnsi="Tahoma" w:cs="Tahoma"/>
                <w:sz w:val="20"/>
                <w:szCs w:val="20"/>
              </w:rPr>
            </w:pPr>
            <w:r w:rsidRPr="003221CF">
              <w:rPr>
                <w:rFonts w:ascii="Tahoma" w:hAnsi="Tahoma" w:cs="Tahoma"/>
                <w:sz w:val="20"/>
                <w:szCs w:val="20"/>
              </w:rPr>
              <w:t>L’atto di aggiudicazione definitiva e le seguenti comunicazioni da parte della Stazione Appaltante sono state effettuate entro un termine non superiore a cinque giorni e con le seguenti modalità:</w:t>
            </w:r>
          </w:p>
        </w:tc>
        <w:tc>
          <w:tcPr>
            <w:tcW w:w="1305" w:type="pct"/>
            <w:vMerge w:val="restart"/>
            <w:shd w:val="clear" w:color="auto" w:fill="auto"/>
            <w:vAlign w:val="center"/>
          </w:tcPr>
          <w:p w14:paraId="1E77E12E" w14:textId="5570163A" w:rsidR="0012206C" w:rsidRPr="003221CF" w:rsidRDefault="0012206C" w:rsidP="00CC4A69">
            <w:pPr>
              <w:jc w:val="both"/>
              <w:rPr>
                <w:rFonts w:ascii="Tahoma" w:hAnsi="Tahoma" w:cs="Tahoma"/>
                <w:sz w:val="20"/>
                <w:szCs w:val="20"/>
              </w:rPr>
            </w:pPr>
            <w:r w:rsidRPr="003221CF">
              <w:rPr>
                <w:rFonts w:ascii="Tahoma" w:hAnsi="Tahoma" w:cs="Tahoma"/>
                <w:sz w:val="20"/>
                <w:szCs w:val="20"/>
              </w:rPr>
              <w:t xml:space="preserve">Violazione delle modalità / termini previsti per la comunicazione dell'aggiudicazione definitiva (es. mancato rispetto dei termini </w:t>
            </w:r>
            <w:r w:rsidRPr="003221CF">
              <w:rPr>
                <w:rFonts w:ascii="Tahoma" w:hAnsi="Tahoma" w:cs="Tahoma"/>
                <w:sz w:val="20"/>
                <w:szCs w:val="20"/>
              </w:rPr>
              <w:lastRenderedPageBreak/>
              <w:t>per la comunicazione all'aggiudicatario e ai concorrenti che seguono in graduatoria).</w:t>
            </w:r>
          </w:p>
        </w:tc>
        <w:tc>
          <w:tcPr>
            <w:tcW w:w="489" w:type="pct"/>
            <w:vMerge w:val="restart"/>
            <w:shd w:val="clear" w:color="auto" w:fill="auto"/>
            <w:vAlign w:val="center"/>
          </w:tcPr>
          <w:p w14:paraId="1BF55EE8" w14:textId="77777777" w:rsidR="0012206C" w:rsidRPr="003221CF" w:rsidRDefault="0012206C" w:rsidP="008A3B1E">
            <w:pPr>
              <w:tabs>
                <w:tab w:val="left" w:pos="6237"/>
              </w:tabs>
              <w:jc w:val="center"/>
              <w:rPr>
                <w:rFonts w:ascii="Tahoma" w:hAnsi="Tahoma" w:cs="Tahoma"/>
                <w:bCs/>
                <w:sz w:val="20"/>
                <w:szCs w:val="20"/>
              </w:rPr>
            </w:pPr>
            <w:r w:rsidRPr="003221CF">
              <w:rPr>
                <w:rFonts w:ascii="Tahoma" w:hAnsi="Tahoma" w:cs="Tahoma"/>
                <w:bCs/>
                <w:sz w:val="20"/>
                <w:szCs w:val="20"/>
              </w:rPr>
              <w:lastRenderedPageBreak/>
              <w:t xml:space="preserve">10% comunicazione ritardata </w:t>
            </w:r>
            <w:r w:rsidRPr="003221CF">
              <w:rPr>
                <w:rFonts w:ascii="Tahoma" w:hAnsi="Tahoma" w:cs="Tahoma"/>
                <w:bCs/>
                <w:sz w:val="20"/>
                <w:szCs w:val="20"/>
              </w:rPr>
              <w:lastRenderedPageBreak/>
              <w:t>dell’atto di aggiudicazione</w:t>
            </w:r>
          </w:p>
          <w:p w14:paraId="05D4BC7A" w14:textId="77777777" w:rsidR="00CC4A69" w:rsidRPr="003221CF" w:rsidRDefault="00CC4A69" w:rsidP="008A3B1E">
            <w:pPr>
              <w:tabs>
                <w:tab w:val="left" w:pos="6237"/>
              </w:tabs>
              <w:jc w:val="center"/>
              <w:rPr>
                <w:rFonts w:ascii="Tahoma" w:hAnsi="Tahoma" w:cs="Tahoma"/>
                <w:bCs/>
                <w:sz w:val="20"/>
                <w:szCs w:val="20"/>
              </w:rPr>
            </w:pPr>
          </w:p>
          <w:p w14:paraId="7806636C" w14:textId="2F469F1B" w:rsidR="0012206C" w:rsidRPr="003221CF" w:rsidRDefault="0012206C" w:rsidP="008A3B1E">
            <w:pPr>
              <w:tabs>
                <w:tab w:val="left" w:pos="6237"/>
              </w:tabs>
              <w:jc w:val="center"/>
              <w:rPr>
                <w:rFonts w:ascii="Tahoma" w:hAnsi="Tahoma" w:cs="Tahoma"/>
                <w:bCs/>
                <w:sz w:val="20"/>
                <w:szCs w:val="20"/>
              </w:rPr>
            </w:pPr>
            <w:r w:rsidRPr="003221CF">
              <w:rPr>
                <w:rFonts w:ascii="Tahoma" w:hAnsi="Tahoma" w:cs="Tahoma"/>
                <w:bCs/>
                <w:sz w:val="20"/>
                <w:szCs w:val="20"/>
              </w:rPr>
              <w:t>25% mancata comunicazione a tutti i canditati dell’atto di aggiudicazione</w:t>
            </w:r>
          </w:p>
        </w:tc>
        <w:tc>
          <w:tcPr>
            <w:tcW w:w="788" w:type="pct"/>
            <w:vMerge w:val="restart"/>
          </w:tcPr>
          <w:p w14:paraId="54D38F98" w14:textId="77777777" w:rsidR="0012206C" w:rsidRPr="003221CF" w:rsidRDefault="0012206C" w:rsidP="008A3B1E">
            <w:pPr>
              <w:rPr>
                <w:rFonts w:ascii="Tahoma" w:hAnsi="Tahoma" w:cs="Tahoma"/>
                <w:sz w:val="20"/>
                <w:szCs w:val="20"/>
              </w:rPr>
            </w:pPr>
          </w:p>
        </w:tc>
        <w:tc>
          <w:tcPr>
            <w:tcW w:w="555" w:type="pct"/>
            <w:vMerge w:val="restart"/>
            <w:shd w:val="clear" w:color="auto" w:fill="auto"/>
            <w:vAlign w:val="center"/>
          </w:tcPr>
          <w:p w14:paraId="28210B8A" w14:textId="4FAA0B10" w:rsidR="0012206C" w:rsidRPr="000100FD" w:rsidRDefault="00B8463E" w:rsidP="00B8463E">
            <w:pPr>
              <w:rPr>
                <w:rFonts w:ascii="Tahoma" w:hAnsi="Tahoma" w:cs="Tahoma"/>
                <w:sz w:val="20"/>
                <w:szCs w:val="20"/>
              </w:rPr>
            </w:pPr>
            <w:r w:rsidRPr="000100FD">
              <w:rPr>
                <w:rFonts w:ascii="Tahoma" w:hAnsi="Tahoma" w:cs="Tahoma"/>
                <w:sz w:val="20"/>
                <w:szCs w:val="20"/>
              </w:rPr>
              <w:t>Art. 90</w:t>
            </w:r>
          </w:p>
        </w:tc>
      </w:tr>
      <w:tr w:rsidR="0012206C" w:rsidRPr="003221CF" w14:paraId="39D764F0" w14:textId="77777777" w:rsidTr="00F90DAB">
        <w:trPr>
          <w:trHeight w:val="20"/>
        </w:trPr>
        <w:tc>
          <w:tcPr>
            <w:tcW w:w="183" w:type="pct"/>
            <w:shd w:val="clear" w:color="auto" w:fill="auto"/>
            <w:vAlign w:val="center"/>
          </w:tcPr>
          <w:p w14:paraId="0A0DEC11" w14:textId="0766F9E9" w:rsidR="0012206C" w:rsidRPr="003221CF" w:rsidRDefault="0012206C" w:rsidP="008A3B1E">
            <w:pPr>
              <w:jc w:val="center"/>
              <w:rPr>
                <w:rFonts w:ascii="Tahoma" w:hAnsi="Tahoma" w:cs="Tahoma"/>
                <w:sz w:val="20"/>
                <w:szCs w:val="20"/>
              </w:rPr>
            </w:pPr>
            <w:r w:rsidRPr="003221CF">
              <w:rPr>
                <w:rFonts w:ascii="Tahoma" w:hAnsi="Tahoma" w:cs="Tahoma"/>
                <w:sz w:val="20"/>
                <w:szCs w:val="20"/>
              </w:rPr>
              <w:lastRenderedPageBreak/>
              <w:t>1</w:t>
            </w:r>
            <w:r w:rsidR="006C6F96" w:rsidRPr="003221CF">
              <w:rPr>
                <w:rFonts w:ascii="Tahoma" w:hAnsi="Tahoma" w:cs="Tahoma"/>
                <w:sz w:val="20"/>
                <w:szCs w:val="20"/>
              </w:rPr>
              <w:t>9</w:t>
            </w:r>
            <w:r w:rsidRPr="003221CF">
              <w:rPr>
                <w:rFonts w:ascii="Tahoma" w:hAnsi="Tahoma" w:cs="Tahoma"/>
                <w:sz w:val="20"/>
                <w:szCs w:val="20"/>
              </w:rPr>
              <w:t>.1</w:t>
            </w:r>
          </w:p>
        </w:tc>
        <w:tc>
          <w:tcPr>
            <w:tcW w:w="1680" w:type="pct"/>
            <w:shd w:val="clear" w:color="auto" w:fill="auto"/>
            <w:vAlign w:val="center"/>
          </w:tcPr>
          <w:p w14:paraId="532602FE" w14:textId="77777777" w:rsidR="0012206C" w:rsidRPr="003221CF" w:rsidRDefault="0012206C" w:rsidP="00CC4A69">
            <w:pPr>
              <w:numPr>
                <w:ilvl w:val="0"/>
                <w:numId w:val="5"/>
              </w:numPr>
              <w:ind w:left="198" w:hanging="142"/>
              <w:jc w:val="both"/>
              <w:rPr>
                <w:rFonts w:ascii="Tahoma" w:hAnsi="Tahoma" w:cs="Tahoma"/>
                <w:sz w:val="20"/>
                <w:szCs w:val="20"/>
              </w:rPr>
            </w:pPr>
            <w:r w:rsidRPr="003221CF">
              <w:rPr>
                <w:rFonts w:ascii="Tahoma" w:hAnsi="Tahoma" w:cs="Tahoma"/>
                <w:sz w:val="20"/>
                <w:szCs w:val="20"/>
              </w:rPr>
              <w:t>l’aggiudicazione definitiva all'aggiudicatario, al concorrente che segue nella graduatoria, a tutti i candidati che hanno presentato un'offerta ammessa in gara, nonché a coloro la cui offerta sia stata esclusa, se hanno proposto impugnazione avverso l'esclusione, o sono in termini per presentare detta impugnazione</w:t>
            </w:r>
          </w:p>
        </w:tc>
        <w:tc>
          <w:tcPr>
            <w:tcW w:w="1305" w:type="pct"/>
            <w:vMerge/>
            <w:shd w:val="clear" w:color="auto" w:fill="auto"/>
            <w:vAlign w:val="center"/>
          </w:tcPr>
          <w:p w14:paraId="448C4512" w14:textId="77777777" w:rsidR="0012206C" w:rsidRPr="003221CF" w:rsidRDefault="0012206C" w:rsidP="008A3B1E">
            <w:pPr>
              <w:jc w:val="center"/>
              <w:rPr>
                <w:rFonts w:ascii="Tahoma" w:hAnsi="Tahoma" w:cs="Tahoma"/>
                <w:sz w:val="20"/>
                <w:szCs w:val="20"/>
              </w:rPr>
            </w:pPr>
          </w:p>
        </w:tc>
        <w:tc>
          <w:tcPr>
            <w:tcW w:w="489" w:type="pct"/>
            <w:vMerge/>
            <w:shd w:val="clear" w:color="auto" w:fill="auto"/>
            <w:vAlign w:val="center"/>
          </w:tcPr>
          <w:p w14:paraId="54429955" w14:textId="77777777" w:rsidR="0012206C" w:rsidRPr="003221CF" w:rsidRDefault="0012206C" w:rsidP="008A3B1E">
            <w:pPr>
              <w:jc w:val="center"/>
              <w:rPr>
                <w:rFonts w:ascii="Tahoma" w:hAnsi="Tahoma" w:cs="Tahoma"/>
                <w:sz w:val="20"/>
                <w:szCs w:val="20"/>
              </w:rPr>
            </w:pPr>
          </w:p>
        </w:tc>
        <w:tc>
          <w:tcPr>
            <w:tcW w:w="788" w:type="pct"/>
            <w:vMerge/>
          </w:tcPr>
          <w:p w14:paraId="3FB1114C" w14:textId="77777777" w:rsidR="0012206C" w:rsidRPr="003221CF" w:rsidRDefault="0012206C" w:rsidP="008A3B1E">
            <w:pPr>
              <w:jc w:val="center"/>
              <w:rPr>
                <w:rFonts w:ascii="Tahoma" w:hAnsi="Tahoma" w:cs="Tahoma"/>
                <w:sz w:val="20"/>
                <w:szCs w:val="20"/>
              </w:rPr>
            </w:pPr>
          </w:p>
        </w:tc>
        <w:tc>
          <w:tcPr>
            <w:tcW w:w="555" w:type="pct"/>
            <w:vMerge/>
            <w:shd w:val="clear" w:color="auto" w:fill="auto"/>
            <w:vAlign w:val="center"/>
          </w:tcPr>
          <w:p w14:paraId="1A012AE5" w14:textId="5338A8D0" w:rsidR="0012206C" w:rsidRPr="003221CF" w:rsidRDefault="0012206C" w:rsidP="008A3B1E">
            <w:pPr>
              <w:jc w:val="center"/>
              <w:rPr>
                <w:rFonts w:ascii="Tahoma" w:hAnsi="Tahoma" w:cs="Tahoma"/>
                <w:sz w:val="20"/>
                <w:szCs w:val="20"/>
              </w:rPr>
            </w:pPr>
          </w:p>
        </w:tc>
      </w:tr>
      <w:tr w:rsidR="0012206C" w:rsidRPr="003221CF" w14:paraId="71A90E3C" w14:textId="77777777" w:rsidTr="00F90DAB">
        <w:trPr>
          <w:trHeight w:val="368"/>
        </w:trPr>
        <w:tc>
          <w:tcPr>
            <w:tcW w:w="183" w:type="pct"/>
            <w:shd w:val="clear" w:color="auto" w:fill="auto"/>
            <w:vAlign w:val="center"/>
          </w:tcPr>
          <w:p w14:paraId="17482B8C" w14:textId="28AE8760" w:rsidR="0012206C" w:rsidRPr="003221CF" w:rsidRDefault="0012206C" w:rsidP="008A3B1E">
            <w:pPr>
              <w:jc w:val="center"/>
              <w:rPr>
                <w:rFonts w:ascii="Tahoma" w:hAnsi="Tahoma" w:cs="Tahoma"/>
                <w:sz w:val="20"/>
                <w:szCs w:val="20"/>
              </w:rPr>
            </w:pPr>
            <w:r w:rsidRPr="003221CF">
              <w:rPr>
                <w:rFonts w:ascii="Tahoma" w:hAnsi="Tahoma" w:cs="Tahoma"/>
                <w:sz w:val="20"/>
                <w:szCs w:val="20"/>
              </w:rPr>
              <w:t>1</w:t>
            </w:r>
            <w:r w:rsidR="006C6F96" w:rsidRPr="003221CF">
              <w:rPr>
                <w:rFonts w:ascii="Tahoma" w:hAnsi="Tahoma" w:cs="Tahoma"/>
                <w:sz w:val="20"/>
                <w:szCs w:val="20"/>
              </w:rPr>
              <w:t>9</w:t>
            </w:r>
            <w:r w:rsidRPr="003221CF">
              <w:rPr>
                <w:rFonts w:ascii="Tahoma" w:hAnsi="Tahoma" w:cs="Tahoma"/>
                <w:sz w:val="20"/>
                <w:szCs w:val="20"/>
              </w:rPr>
              <w:t>.2</w:t>
            </w:r>
          </w:p>
        </w:tc>
        <w:tc>
          <w:tcPr>
            <w:tcW w:w="1680" w:type="pct"/>
            <w:shd w:val="clear" w:color="auto" w:fill="auto"/>
            <w:vAlign w:val="center"/>
          </w:tcPr>
          <w:p w14:paraId="46BB63F7" w14:textId="77777777" w:rsidR="0012206C" w:rsidRPr="003221CF" w:rsidRDefault="0012206C" w:rsidP="00CC4A69">
            <w:pPr>
              <w:numPr>
                <w:ilvl w:val="0"/>
                <w:numId w:val="5"/>
              </w:numPr>
              <w:ind w:left="198" w:hanging="142"/>
              <w:jc w:val="both"/>
              <w:rPr>
                <w:rFonts w:ascii="Tahoma" w:hAnsi="Tahoma" w:cs="Tahoma"/>
                <w:sz w:val="20"/>
                <w:szCs w:val="20"/>
              </w:rPr>
            </w:pPr>
            <w:r w:rsidRPr="003221CF">
              <w:rPr>
                <w:rFonts w:ascii="Tahoma" w:hAnsi="Tahoma" w:cs="Tahoma"/>
                <w:sz w:val="20"/>
                <w:szCs w:val="20"/>
              </w:rPr>
              <w:t xml:space="preserve">l’esclusione ai candidati e agli offerenti esclusi </w:t>
            </w:r>
          </w:p>
        </w:tc>
        <w:tc>
          <w:tcPr>
            <w:tcW w:w="1305" w:type="pct"/>
            <w:vMerge/>
            <w:shd w:val="clear" w:color="auto" w:fill="auto"/>
            <w:vAlign w:val="center"/>
          </w:tcPr>
          <w:p w14:paraId="72DA1D58" w14:textId="77777777" w:rsidR="0012206C" w:rsidRPr="003221CF" w:rsidRDefault="0012206C" w:rsidP="008A3B1E">
            <w:pPr>
              <w:jc w:val="center"/>
              <w:rPr>
                <w:rFonts w:ascii="Tahoma" w:hAnsi="Tahoma" w:cs="Tahoma"/>
                <w:sz w:val="20"/>
                <w:szCs w:val="20"/>
              </w:rPr>
            </w:pPr>
          </w:p>
        </w:tc>
        <w:tc>
          <w:tcPr>
            <w:tcW w:w="489" w:type="pct"/>
            <w:vMerge/>
            <w:shd w:val="clear" w:color="auto" w:fill="auto"/>
            <w:vAlign w:val="center"/>
          </w:tcPr>
          <w:p w14:paraId="34A4A35E" w14:textId="77777777" w:rsidR="0012206C" w:rsidRPr="003221CF" w:rsidRDefault="0012206C" w:rsidP="008A3B1E">
            <w:pPr>
              <w:jc w:val="center"/>
              <w:rPr>
                <w:rFonts w:ascii="Tahoma" w:hAnsi="Tahoma" w:cs="Tahoma"/>
                <w:sz w:val="20"/>
                <w:szCs w:val="20"/>
              </w:rPr>
            </w:pPr>
          </w:p>
        </w:tc>
        <w:tc>
          <w:tcPr>
            <w:tcW w:w="788" w:type="pct"/>
            <w:vMerge/>
          </w:tcPr>
          <w:p w14:paraId="77E3A00E" w14:textId="77777777" w:rsidR="0012206C" w:rsidRPr="003221CF" w:rsidRDefault="0012206C" w:rsidP="008A3B1E">
            <w:pPr>
              <w:jc w:val="center"/>
              <w:rPr>
                <w:rFonts w:ascii="Tahoma" w:hAnsi="Tahoma" w:cs="Tahoma"/>
                <w:sz w:val="20"/>
                <w:szCs w:val="20"/>
              </w:rPr>
            </w:pPr>
          </w:p>
        </w:tc>
        <w:tc>
          <w:tcPr>
            <w:tcW w:w="555" w:type="pct"/>
            <w:vMerge/>
            <w:shd w:val="clear" w:color="auto" w:fill="auto"/>
            <w:vAlign w:val="center"/>
          </w:tcPr>
          <w:p w14:paraId="2B1C244B" w14:textId="06F1735E" w:rsidR="0012206C" w:rsidRPr="003221CF" w:rsidRDefault="0012206C" w:rsidP="008A3B1E">
            <w:pPr>
              <w:jc w:val="center"/>
              <w:rPr>
                <w:rFonts w:ascii="Tahoma" w:hAnsi="Tahoma" w:cs="Tahoma"/>
                <w:sz w:val="20"/>
                <w:szCs w:val="20"/>
              </w:rPr>
            </w:pPr>
          </w:p>
        </w:tc>
      </w:tr>
      <w:tr w:rsidR="0012206C" w:rsidRPr="003221CF" w14:paraId="55638FF7" w14:textId="77777777" w:rsidTr="00F90DAB">
        <w:trPr>
          <w:trHeight w:val="20"/>
        </w:trPr>
        <w:tc>
          <w:tcPr>
            <w:tcW w:w="183" w:type="pct"/>
            <w:shd w:val="clear" w:color="auto" w:fill="auto"/>
            <w:vAlign w:val="center"/>
          </w:tcPr>
          <w:p w14:paraId="606C6010" w14:textId="01ADF468" w:rsidR="0012206C" w:rsidRPr="003221CF" w:rsidRDefault="0012206C" w:rsidP="008A3B1E">
            <w:pPr>
              <w:jc w:val="center"/>
              <w:rPr>
                <w:rFonts w:ascii="Tahoma" w:hAnsi="Tahoma" w:cs="Tahoma"/>
                <w:sz w:val="20"/>
                <w:szCs w:val="20"/>
              </w:rPr>
            </w:pPr>
            <w:r w:rsidRPr="003221CF">
              <w:rPr>
                <w:rFonts w:ascii="Tahoma" w:hAnsi="Tahoma" w:cs="Tahoma"/>
                <w:sz w:val="20"/>
                <w:szCs w:val="20"/>
              </w:rPr>
              <w:t>1</w:t>
            </w:r>
            <w:r w:rsidR="006C6F96" w:rsidRPr="003221CF">
              <w:rPr>
                <w:rFonts w:ascii="Tahoma" w:hAnsi="Tahoma" w:cs="Tahoma"/>
                <w:sz w:val="20"/>
                <w:szCs w:val="20"/>
              </w:rPr>
              <w:t>9</w:t>
            </w:r>
            <w:r w:rsidRPr="003221CF">
              <w:rPr>
                <w:rFonts w:ascii="Tahoma" w:hAnsi="Tahoma" w:cs="Tahoma"/>
                <w:sz w:val="20"/>
                <w:szCs w:val="20"/>
              </w:rPr>
              <w:t>.3</w:t>
            </w:r>
          </w:p>
        </w:tc>
        <w:tc>
          <w:tcPr>
            <w:tcW w:w="1680" w:type="pct"/>
            <w:shd w:val="clear" w:color="auto" w:fill="auto"/>
            <w:vAlign w:val="center"/>
          </w:tcPr>
          <w:p w14:paraId="38AE37C8" w14:textId="1E1966C7" w:rsidR="0012206C" w:rsidRPr="003221CF" w:rsidRDefault="0012206C" w:rsidP="00CC4A69">
            <w:pPr>
              <w:jc w:val="both"/>
              <w:rPr>
                <w:rFonts w:ascii="Tahoma" w:hAnsi="Tahoma" w:cs="Tahoma"/>
                <w:sz w:val="20"/>
                <w:szCs w:val="20"/>
              </w:rPr>
            </w:pPr>
            <w:r w:rsidRPr="003221CF">
              <w:rPr>
                <w:rFonts w:ascii="Tahoma" w:hAnsi="Tahoma" w:cs="Tahoma"/>
                <w:sz w:val="20"/>
                <w:szCs w:val="20"/>
              </w:rPr>
              <w:t>Comunicazione della data di avvenuta stipula del contratto</w:t>
            </w:r>
          </w:p>
        </w:tc>
        <w:tc>
          <w:tcPr>
            <w:tcW w:w="1305" w:type="pct"/>
            <w:vMerge/>
            <w:shd w:val="clear" w:color="auto" w:fill="auto"/>
            <w:vAlign w:val="center"/>
          </w:tcPr>
          <w:p w14:paraId="306B6A2E" w14:textId="77777777" w:rsidR="0012206C" w:rsidRPr="003221CF" w:rsidRDefault="0012206C" w:rsidP="008A3B1E">
            <w:pPr>
              <w:jc w:val="center"/>
              <w:rPr>
                <w:rFonts w:ascii="Tahoma" w:hAnsi="Tahoma" w:cs="Tahoma"/>
                <w:sz w:val="20"/>
                <w:szCs w:val="20"/>
              </w:rPr>
            </w:pPr>
          </w:p>
        </w:tc>
        <w:tc>
          <w:tcPr>
            <w:tcW w:w="489" w:type="pct"/>
            <w:vMerge/>
            <w:shd w:val="clear" w:color="auto" w:fill="auto"/>
            <w:vAlign w:val="center"/>
          </w:tcPr>
          <w:p w14:paraId="23D534A3" w14:textId="77777777" w:rsidR="0012206C" w:rsidRPr="003221CF" w:rsidRDefault="0012206C" w:rsidP="008A3B1E">
            <w:pPr>
              <w:jc w:val="center"/>
              <w:rPr>
                <w:rFonts w:ascii="Tahoma" w:hAnsi="Tahoma" w:cs="Tahoma"/>
                <w:sz w:val="20"/>
                <w:szCs w:val="20"/>
              </w:rPr>
            </w:pPr>
          </w:p>
        </w:tc>
        <w:tc>
          <w:tcPr>
            <w:tcW w:w="788" w:type="pct"/>
            <w:vMerge w:val="restart"/>
          </w:tcPr>
          <w:p w14:paraId="3D506FFA" w14:textId="77777777" w:rsidR="0012206C" w:rsidRPr="003221CF" w:rsidRDefault="0012206C" w:rsidP="008A3B1E">
            <w:pPr>
              <w:rPr>
                <w:rFonts w:ascii="Tahoma" w:hAnsi="Tahoma" w:cs="Tahoma"/>
                <w:sz w:val="20"/>
                <w:szCs w:val="20"/>
              </w:rPr>
            </w:pPr>
          </w:p>
        </w:tc>
        <w:tc>
          <w:tcPr>
            <w:tcW w:w="555" w:type="pct"/>
            <w:shd w:val="clear" w:color="auto" w:fill="auto"/>
            <w:vAlign w:val="center"/>
          </w:tcPr>
          <w:p w14:paraId="45512775" w14:textId="0A570073" w:rsidR="0012206C" w:rsidRPr="000100FD" w:rsidRDefault="006260F5" w:rsidP="006260F5">
            <w:pPr>
              <w:rPr>
                <w:rFonts w:ascii="Tahoma" w:hAnsi="Tahoma" w:cs="Tahoma"/>
                <w:sz w:val="20"/>
                <w:szCs w:val="20"/>
              </w:rPr>
            </w:pPr>
            <w:r w:rsidRPr="000100FD">
              <w:rPr>
                <w:rFonts w:ascii="Tahoma" w:hAnsi="Tahoma" w:cs="Tahoma"/>
                <w:sz w:val="20"/>
                <w:szCs w:val="20"/>
              </w:rPr>
              <w:t>Art. 90 comma 1</w:t>
            </w:r>
          </w:p>
        </w:tc>
      </w:tr>
      <w:tr w:rsidR="0012206C" w:rsidRPr="003221CF" w14:paraId="2D91AD6D" w14:textId="77777777" w:rsidTr="00F90DAB">
        <w:trPr>
          <w:trHeight w:val="446"/>
        </w:trPr>
        <w:tc>
          <w:tcPr>
            <w:tcW w:w="183" w:type="pct"/>
            <w:shd w:val="clear" w:color="auto" w:fill="auto"/>
            <w:vAlign w:val="center"/>
          </w:tcPr>
          <w:p w14:paraId="5B027EDD" w14:textId="73D75888" w:rsidR="0012206C" w:rsidRPr="003221CF" w:rsidRDefault="0012206C" w:rsidP="008A3B1E">
            <w:pPr>
              <w:jc w:val="center"/>
              <w:rPr>
                <w:rFonts w:ascii="Tahoma" w:hAnsi="Tahoma" w:cs="Tahoma"/>
                <w:sz w:val="20"/>
                <w:szCs w:val="20"/>
              </w:rPr>
            </w:pPr>
            <w:r w:rsidRPr="003221CF">
              <w:rPr>
                <w:rFonts w:ascii="Tahoma" w:hAnsi="Tahoma" w:cs="Tahoma"/>
                <w:sz w:val="20"/>
                <w:szCs w:val="20"/>
              </w:rPr>
              <w:t>1</w:t>
            </w:r>
            <w:r w:rsidR="006C6F96" w:rsidRPr="003221CF">
              <w:rPr>
                <w:rFonts w:ascii="Tahoma" w:hAnsi="Tahoma" w:cs="Tahoma"/>
                <w:sz w:val="20"/>
                <w:szCs w:val="20"/>
              </w:rPr>
              <w:t>9</w:t>
            </w:r>
            <w:r w:rsidRPr="003221CF">
              <w:rPr>
                <w:rFonts w:ascii="Tahoma" w:hAnsi="Tahoma" w:cs="Tahoma"/>
                <w:sz w:val="20"/>
                <w:szCs w:val="20"/>
              </w:rPr>
              <w:t>.4</w:t>
            </w:r>
          </w:p>
        </w:tc>
        <w:tc>
          <w:tcPr>
            <w:tcW w:w="1680" w:type="pct"/>
            <w:shd w:val="clear" w:color="auto" w:fill="auto"/>
          </w:tcPr>
          <w:p w14:paraId="09C9D235" w14:textId="533F3034" w:rsidR="0012206C" w:rsidRPr="003221CF" w:rsidRDefault="0012206C" w:rsidP="008A3B1E">
            <w:pPr>
              <w:rPr>
                <w:rFonts w:ascii="Tahoma" w:hAnsi="Tahoma" w:cs="Tahoma"/>
                <w:sz w:val="20"/>
                <w:szCs w:val="20"/>
              </w:rPr>
            </w:pPr>
            <w:r w:rsidRPr="003221CF">
              <w:rPr>
                <w:rFonts w:ascii="Arial" w:hAnsi="Arial" w:cs="DecimaWE Rg"/>
                <w:sz w:val="20"/>
                <w:szCs w:val="20"/>
              </w:rPr>
              <w:t xml:space="preserve">presenza della proposta di aggiudicazione </w:t>
            </w:r>
          </w:p>
        </w:tc>
        <w:tc>
          <w:tcPr>
            <w:tcW w:w="1305" w:type="pct"/>
            <w:vMerge/>
            <w:shd w:val="clear" w:color="auto" w:fill="auto"/>
            <w:vAlign w:val="center"/>
          </w:tcPr>
          <w:p w14:paraId="0DE8DDB8" w14:textId="77777777" w:rsidR="0012206C" w:rsidRPr="003221CF" w:rsidRDefault="0012206C" w:rsidP="008A3B1E">
            <w:pPr>
              <w:jc w:val="center"/>
              <w:rPr>
                <w:rFonts w:ascii="Tahoma" w:hAnsi="Tahoma" w:cs="Tahoma"/>
                <w:sz w:val="20"/>
                <w:szCs w:val="20"/>
              </w:rPr>
            </w:pPr>
          </w:p>
        </w:tc>
        <w:tc>
          <w:tcPr>
            <w:tcW w:w="489" w:type="pct"/>
            <w:vMerge/>
            <w:shd w:val="clear" w:color="auto" w:fill="auto"/>
            <w:vAlign w:val="center"/>
          </w:tcPr>
          <w:p w14:paraId="398E838E" w14:textId="77777777" w:rsidR="0012206C" w:rsidRPr="003221CF" w:rsidRDefault="0012206C" w:rsidP="008A3B1E">
            <w:pPr>
              <w:jc w:val="center"/>
              <w:rPr>
                <w:rFonts w:ascii="Tahoma" w:hAnsi="Tahoma" w:cs="Tahoma"/>
                <w:sz w:val="20"/>
                <w:szCs w:val="20"/>
              </w:rPr>
            </w:pPr>
          </w:p>
        </w:tc>
        <w:tc>
          <w:tcPr>
            <w:tcW w:w="788" w:type="pct"/>
            <w:vMerge/>
          </w:tcPr>
          <w:p w14:paraId="49BDEF35" w14:textId="77777777" w:rsidR="0012206C" w:rsidRPr="003221CF" w:rsidRDefault="0012206C" w:rsidP="008A3B1E">
            <w:pPr>
              <w:rPr>
                <w:rFonts w:ascii="Tahoma" w:hAnsi="Tahoma" w:cs="Tahoma"/>
                <w:sz w:val="20"/>
                <w:szCs w:val="20"/>
              </w:rPr>
            </w:pPr>
          </w:p>
        </w:tc>
        <w:tc>
          <w:tcPr>
            <w:tcW w:w="555" w:type="pct"/>
            <w:shd w:val="clear" w:color="auto" w:fill="auto"/>
            <w:vAlign w:val="center"/>
          </w:tcPr>
          <w:p w14:paraId="2B59C2C4" w14:textId="77DA2F2B" w:rsidR="0012206C" w:rsidRPr="000100FD" w:rsidRDefault="0012206C" w:rsidP="008A3B1E">
            <w:pPr>
              <w:rPr>
                <w:rFonts w:ascii="Tahoma" w:hAnsi="Tahoma" w:cs="Tahoma"/>
                <w:strike/>
                <w:sz w:val="20"/>
                <w:szCs w:val="20"/>
              </w:rPr>
            </w:pPr>
          </w:p>
        </w:tc>
      </w:tr>
      <w:tr w:rsidR="0012206C" w:rsidRPr="003221CF" w14:paraId="0BA1A8AB" w14:textId="77777777" w:rsidTr="00F90DAB">
        <w:trPr>
          <w:trHeight w:val="20"/>
        </w:trPr>
        <w:tc>
          <w:tcPr>
            <w:tcW w:w="183" w:type="pct"/>
            <w:shd w:val="clear" w:color="auto" w:fill="auto"/>
            <w:vAlign w:val="center"/>
          </w:tcPr>
          <w:p w14:paraId="7D940E73" w14:textId="03F81CED" w:rsidR="0012206C" w:rsidRPr="003221CF" w:rsidRDefault="0012206C" w:rsidP="008A3B1E">
            <w:pPr>
              <w:jc w:val="center"/>
              <w:rPr>
                <w:rFonts w:ascii="Tahoma" w:hAnsi="Tahoma" w:cs="Tahoma"/>
                <w:sz w:val="20"/>
                <w:szCs w:val="20"/>
              </w:rPr>
            </w:pPr>
            <w:r w:rsidRPr="003221CF">
              <w:rPr>
                <w:rFonts w:ascii="Tahoma" w:hAnsi="Tahoma" w:cs="Tahoma"/>
                <w:sz w:val="20"/>
                <w:szCs w:val="20"/>
              </w:rPr>
              <w:t>1</w:t>
            </w:r>
            <w:r w:rsidR="006C6F96" w:rsidRPr="003221CF">
              <w:rPr>
                <w:rFonts w:ascii="Tahoma" w:hAnsi="Tahoma" w:cs="Tahoma"/>
                <w:sz w:val="20"/>
                <w:szCs w:val="20"/>
              </w:rPr>
              <w:t>9</w:t>
            </w:r>
            <w:r w:rsidRPr="003221CF">
              <w:rPr>
                <w:rFonts w:ascii="Tahoma" w:hAnsi="Tahoma" w:cs="Tahoma"/>
                <w:sz w:val="20"/>
                <w:szCs w:val="20"/>
              </w:rPr>
              <w:t>.5</w:t>
            </w:r>
          </w:p>
        </w:tc>
        <w:tc>
          <w:tcPr>
            <w:tcW w:w="1680" w:type="pct"/>
            <w:shd w:val="clear" w:color="auto" w:fill="auto"/>
            <w:vAlign w:val="center"/>
          </w:tcPr>
          <w:p w14:paraId="33FB5F51" w14:textId="77777777" w:rsidR="0012206C" w:rsidRPr="003221CF" w:rsidRDefault="0012206C" w:rsidP="00CC4A69">
            <w:pPr>
              <w:jc w:val="both"/>
              <w:rPr>
                <w:rFonts w:ascii="Tahoma" w:hAnsi="Tahoma" w:cs="Tahoma"/>
                <w:sz w:val="20"/>
                <w:szCs w:val="20"/>
              </w:rPr>
            </w:pPr>
            <w:r w:rsidRPr="003221CF">
              <w:rPr>
                <w:rFonts w:ascii="Tahoma" w:hAnsi="Tahoma" w:cs="Tahoma"/>
                <w:sz w:val="20"/>
                <w:szCs w:val="20"/>
              </w:rPr>
              <w:t>Il contratto è stato stipulato nel rispetto del termine dilatorio di 35 giorni (</w:t>
            </w:r>
            <w:r w:rsidRPr="003221CF">
              <w:rPr>
                <w:rFonts w:ascii="Tahoma" w:hAnsi="Tahoma" w:cs="Tahoma"/>
                <w:i/>
                <w:sz w:val="20"/>
                <w:szCs w:val="20"/>
              </w:rPr>
              <w:t>solo per contratti superiori a 150.000 euro</w:t>
            </w:r>
            <w:r w:rsidRPr="003221CF">
              <w:rPr>
                <w:rFonts w:ascii="Tahoma" w:hAnsi="Tahoma" w:cs="Tahoma"/>
                <w:sz w:val="20"/>
                <w:szCs w:val="20"/>
              </w:rPr>
              <w:t>) e dell’oggetto contrattuale.</w:t>
            </w:r>
          </w:p>
        </w:tc>
        <w:tc>
          <w:tcPr>
            <w:tcW w:w="1305" w:type="pct"/>
            <w:vMerge/>
            <w:shd w:val="clear" w:color="auto" w:fill="auto"/>
            <w:vAlign w:val="center"/>
          </w:tcPr>
          <w:p w14:paraId="12804994" w14:textId="77777777" w:rsidR="0012206C" w:rsidRPr="003221CF" w:rsidRDefault="0012206C" w:rsidP="008A3B1E">
            <w:pPr>
              <w:jc w:val="center"/>
              <w:rPr>
                <w:rFonts w:ascii="Tahoma" w:hAnsi="Tahoma" w:cs="Tahoma"/>
                <w:sz w:val="20"/>
                <w:szCs w:val="20"/>
              </w:rPr>
            </w:pPr>
          </w:p>
        </w:tc>
        <w:tc>
          <w:tcPr>
            <w:tcW w:w="489" w:type="pct"/>
            <w:vMerge/>
            <w:shd w:val="clear" w:color="auto" w:fill="auto"/>
            <w:vAlign w:val="center"/>
          </w:tcPr>
          <w:p w14:paraId="5E936AF6" w14:textId="77777777" w:rsidR="0012206C" w:rsidRPr="003221CF" w:rsidRDefault="0012206C" w:rsidP="008A3B1E">
            <w:pPr>
              <w:jc w:val="center"/>
              <w:rPr>
                <w:rFonts w:ascii="Tahoma" w:hAnsi="Tahoma" w:cs="Tahoma"/>
                <w:sz w:val="20"/>
                <w:szCs w:val="20"/>
              </w:rPr>
            </w:pPr>
          </w:p>
        </w:tc>
        <w:tc>
          <w:tcPr>
            <w:tcW w:w="788" w:type="pct"/>
            <w:vMerge/>
          </w:tcPr>
          <w:p w14:paraId="77AD17E3" w14:textId="77777777" w:rsidR="0012206C" w:rsidRPr="003221CF" w:rsidRDefault="0012206C" w:rsidP="008A3B1E">
            <w:pPr>
              <w:rPr>
                <w:rFonts w:ascii="Tahoma" w:hAnsi="Tahoma" w:cs="Tahoma"/>
                <w:sz w:val="20"/>
                <w:szCs w:val="20"/>
              </w:rPr>
            </w:pPr>
          </w:p>
        </w:tc>
        <w:tc>
          <w:tcPr>
            <w:tcW w:w="555" w:type="pct"/>
            <w:shd w:val="clear" w:color="auto" w:fill="auto"/>
            <w:vAlign w:val="center"/>
          </w:tcPr>
          <w:p w14:paraId="10CFBDE9" w14:textId="545BD520" w:rsidR="006D25CF" w:rsidRPr="000100FD" w:rsidRDefault="006D25CF" w:rsidP="006D25CF">
            <w:pPr>
              <w:rPr>
                <w:rFonts w:ascii="Tahoma" w:hAnsi="Tahoma" w:cs="Tahoma"/>
                <w:sz w:val="20"/>
                <w:szCs w:val="20"/>
              </w:rPr>
            </w:pPr>
            <w:r w:rsidRPr="000100FD">
              <w:rPr>
                <w:rFonts w:ascii="Tahoma" w:hAnsi="Tahoma" w:cs="Tahoma"/>
                <w:sz w:val="20"/>
                <w:szCs w:val="20"/>
              </w:rPr>
              <w:t>Art. 17 comma 5</w:t>
            </w:r>
          </w:p>
          <w:p w14:paraId="587B420C" w14:textId="0CB55642" w:rsidR="0012206C" w:rsidRPr="000100FD" w:rsidRDefault="006D25CF" w:rsidP="006D25CF">
            <w:pPr>
              <w:rPr>
                <w:rFonts w:ascii="Tahoma" w:hAnsi="Tahoma" w:cs="Tahoma"/>
                <w:sz w:val="20"/>
                <w:szCs w:val="20"/>
              </w:rPr>
            </w:pPr>
            <w:r w:rsidRPr="000100FD">
              <w:rPr>
                <w:rFonts w:ascii="Tahoma" w:hAnsi="Tahoma" w:cs="Tahoma"/>
                <w:sz w:val="20"/>
                <w:szCs w:val="20"/>
              </w:rPr>
              <w:t>Art. 18</w:t>
            </w:r>
          </w:p>
        </w:tc>
      </w:tr>
      <w:tr w:rsidR="0012206C" w:rsidRPr="003221CF" w14:paraId="20C290B7" w14:textId="77777777" w:rsidTr="00F90DAB">
        <w:trPr>
          <w:trHeight w:val="20"/>
        </w:trPr>
        <w:tc>
          <w:tcPr>
            <w:tcW w:w="183" w:type="pct"/>
            <w:shd w:val="clear" w:color="auto" w:fill="auto"/>
            <w:vAlign w:val="center"/>
          </w:tcPr>
          <w:p w14:paraId="1AA3C472" w14:textId="20F10B98" w:rsidR="0012206C" w:rsidRPr="003221CF" w:rsidRDefault="006C6F96" w:rsidP="008A3B1E">
            <w:pPr>
              <w:jc w:val="center"/>
              <w:rPr>
                <w:rFonts w:ascii="Tahoma" w:hAnsi="Tahoma" w:cs="Tahoma"/>
                <w:sz w:val="20"/>
                <w:szCs w:val="20"/>
              </w:rPr>
            </w:pPr>
            <w:r w:rsidRPr="003221CF">
              <w:rPr>
                <w:rFonts w:ascii="Tahoma" w:hAnsi="Tahoma" w:cs="Tahoma"/>
                <w:sz w:val="20"/>
                <w:szCs w:val="20"/>
              </w:rPr>
              <w:t>20</w:t>
            </w:r>
            <w:r w:rsidR="0012206C" w:rsidRPr="003221CF">
              <w:rPr>
                <w:rFonts w:ascii="Tahoma" w:hAnsi="Tahoma" w:cs="Tahoma"/>
                <w:sz w:val="20"/>
                <w:szCs w:val="20"/>
              </w:rPr>
              <w:t>.</w:t>
            </w:r>
          </w:p>
        </w:tc>
        <w:tc>
          <w:tcPr>
            <w:tcW w:w="1680" w:type="pct"/>
            <w:shd w:val="clear" w:color="auto" w:fill="auto"/>
            <w:vAlign w:val="center"/>
          </w:tcPr>
          <w:p w14:paraId="17B4037C" w14:textId="4E1C3884" w:rsidR="0012206C" w:rsidRPr="003221CF" w:rsidRDefault="0012206C" w:rsidP="008A3B1E">
            <w:pPr>
              <w:jc w:val="both"/>
              <w:rPr>
                <w:rFonts w:ascii="Tahoma" w:hAnsi="Tahoma" w:cs="Tahoma"/>
                <w:sz w:val="20"/>
                <w:szCs w:val="20"/>
              </w:rPr>
            </w:pPr>
            <w:r w:rsidRPr="003221CF">
              <w:rPr>
                <w:rFonts w:ascii="Tahoma" w:hAnsi="Tahoma" w:cs="Tahoma"/>
                <w:sz w:val="20"/>
                <w:szCs w:val="20"/>
              </w:rPr>
              <w:t>rispetto della normativa sulla tracciabilità (presenza CIG su documentazione di gara, contratto e strumenti di pagamento) del protocollo di legalità e/o del patto di integrità e/o dell’Accordo di collaborazione fattiva con ANAC</w:t>
            </w:r>
          </w:p>
        </w:tc>
        <w:tc>
          <w:tcPr>
            <w:tcW w:w="1305" w:type="pct"/>
            <w:shd w:val="clear" w:color="auto" w:fill="auto"/>
            <w:vAlign w:val="center"/>
          </w:tcPr>
          <w:p w14:paraId="3DFFF79A" w14:textId="77777777" w:rsidR="0012206C" w:rsidRPr="003221CF" w:rsidRDefault="0012206C" w:rsidP="00CC4A69">
            <w:pPr>
              <w:jc w:val="both"/>
              <w:rPr>
                <w:rFonts w:ascii="Tahoma" w:hAnsi="Tahoma" w:cs="Tahoma"/>
                <w:sz w:val="20"/>
                <w:szCs w:val="20"/>
              </w:rPr>
            </w:pPr>
            <w:r w:rsidRPr="003221CF">
              <w:rPr>
                <w:rFonts w:ascii="Tahoma" w:hAnsi="Tahoma" w:cs="Tahoma"/>
                <w:sz w:val="20"/>
                <w:szCs w:val="20"/>
              </w:rPr>
              <w:t>In caso d’impossibilità assoluta di tracciare l’intera procedura;</w:t>
            </w:r>
          </w:p>
          <w:p w14:paraId="3D5DE853" w14:textId="41254A0E" w:rsidR="0012206C" w:rsidRPr="003221CF" w:rsidRDefault="0012206C" w:rsidP="00CC4A69">
            <w:pPr>
              <w:jc w:val="both"/>
              <w:rPr>
                <w:rFonts w:ascii="Tahoma" w:hAnsi="Tahoma" w:cs="Tahoma"/>
                <w:sz w:val="20"/>
                <w:szCs w:val="20"/>
              </w:rPr>
            </w:pPr>
            <w:r w:rsidRPr="003221CF">
              <w:rPr>
                <w:rFonts w:ascii="Tahoma" w:hAnsi="Tahoma" w:cs="Tahoma"/>
                <w:sz w:val="20"/>
                <w:szCs w:val="20"/>
              </w:rPr>
              <w:t>In caso di un'apposita clausola</w:t>
            </w:r>
            <w:r w:rsidR="00CC4A69" w:rsidRPr="003221CF">
              <w:rPr>
                <w:rFonts w:ascii="Tahoma" w:hAnsi="Tahoma" w:cs="Tahoma"/>
                <w:sz w:val="20"/>
                <w:szCs w:val="20"/>
              </w:rPr>
              <w:t xml:space="preserve"> </w:t>
            </w:r>
            <w:r w:rsidRPr="003221CF">
              <w:rPr>
                <w:rFonts w:ascii="Tahoma" w:hAnsi="Tahoma" w:cs="Tahoma"/>
                <w:sz w:val="20"/>
                <w:szCs w:val="20"/>
              </w:rPr>
              <w:t>con la quale essi assumono gli obblighi di tracciabilit</w:t>
            </w:r>
            <w:r w:rsidR="00CC4A69" w:rsidRPr="003221CF">
              <w:rPr>
                <w:rFonts w:ascii="Tahoma" w:hAnsi="Tahoma" w:cs="Tahoma"/>
                <w:sz w:val="20"/>
                <w:szCs w:val="20"/>
              </w:rPr>
              <w:t>à</w:t>
            </w:r>
            <w:r w:rsidRPr="003221CF">
              <w:rPr>
                <w:rFonts w:ascii="Tahoma" w:hAnsi="Tahoma" w:cs="Tahoma"/>
                <w:sz w:val="20"/>
                <w:szCs w:val="20"/>
              </w:rPr>
              <w:t xml:space="preserve"> dei flussi finanziari;</w:t>
            </w:r>
          </w:p>
          <w:p w14:paraId="1AD2692F" w14:textId="56A683C1" w:rsidR="0012206C" w:rsidRPr="003221CF" w:rsidRDefault="0012206C" w:rsidP="00CC4A69">
            <w:pPr>
              <w:jc w:val="both"/>
              <w:rPr>
                <w:rFonts w:ascii="Tahoma" w:hAnsi="Tahoma" w:cs="Tahoma"/>
                <w:sz w:val="20"/>
                <w:szCs w:val="20"/>
              </w:rPr>
            </w:pPr>
            <w:r w:rsidRPr="003221CF">
              <w:rPr>
                <w:rFonts w:ascii="Tahoma" w:hAnsi="Tahoma" w:cs="Tahoma"/>
                <w:sz w:val="20"/>
                <w:szCs w:val="20"/>
              </w:rPr>
              <w:t>In caso d’impossibilità di tracciare singoli pagamenti.</w:t>
            </w:r>
          </w:p>
        </w:tc>
        <w:tc>
          <w:tcPr>
            <w:tcW w:w="489" w:type="pct"/>
            <w:shd w:val="clear" w:color="auto" w:fill="auto"/>
            <w:vAlign w:val="center"/>
          </w:tcPr>
          <w:p w14:paraId="1519EDBE" w14:textId="6585FD01" w:rsidR="0012206C" w:rsidRPr="003221CF" w:rsidRDefault="0012206C" w:rsidP="008A3B1E">
            <w:pPr>
              <w:tabs>
                <w:tab w:val="left" w:pos="6237"/>
              </w:tabs>
              <w:jc w:val="center"/>
              <w:rPr>
                <w:rFonts w:ascii="Tahoma" w:hAnsi="Tahoma" w:cs="Tahoma"/>
                <w:bCs/>
                <w:sz w:val="20"/>
                <w:szCs w:val="20"/>
              </w:rPr>
            </w:pPr>
            <w:r w:rsidRPr="003221CF">
              <w:rPr>
                <w:rFonts w:ascii="Tahoma" w:hAnsi="Tahoma" w:cs="Tahoma"/>
                <w:bCs/>
                <w:sz w:val="20"/>
                <w:szCs w:val="20"/>
              </w:rPr>
              <w:t xml:space="preserve">100% </w:t>
            </w:r>
          </w:p>
        </w:tc>
        <w:tc>
          <w:tcPr>
            <w:tcW w:w="788" w:type="pct"/>
          </w:tcPr>
          <w:p w14:paraId="60F6E662" w14:textId="77777777" w:rsidR="0012206C" w:rsidRPr="003221CF" w:rsidRDefault="0012206C" w:rsidP="008A3B1E">
            <w:pPr>
              <w:rPr>
                <w:rFonts w:ascii="Tahoma" w:hAnsi="Tahoma" w:cs="Tahoma"/>
                <w:sz w:val="20"/>
                <w:szCs w:val="20"/>
              </w:rPr>
            </w:pPr>
          </w:p>
        </w:tc>
        <w:tc>
          <w:tcPr>
            <w:tcW w:w="555" w:type="pct"/>
            <w:shd w:val="clear" w:color="auto" w:fill="auto"/>
            <w:vAlign w:val="center"/>
          </w:tcPr>
          <w:p w14:paraId="2BB0EC9B" w14:textId="66D88A55" w:rsidR="0012206C" w:rsidRPr="000100FD" w:rsidRDefault="00CC4A69" w:rsidP="008A3B1E">
            <w:pPr>
              <w:rPr>
                <w:rFonts w:ascii="Tahoma" w:hAnsi="Tahoma" w:cs="Tahoma"/>
                <w:sz w:val="20"/>
                <w:szCs w:val="20"/>
              </w:rPr>
            </w:pPr>
            <w:r w:rsidRPr="000100FD">
              <w:rPr>
                <w:rFonts w:ascii="Tahoma" w:hAnsi="Tahoma" w:cs="Tahoma"/>
                <w:sz w:val="20"/>
                <w:szCs w:val="20"/>
              </w:rPr>
              <w:t>A</w:t>
            </w:r>
            <w:r w:rsidR="0012206C" w:rsidRPr="000100FD">
              <w:rPr>
                <w:rFonts w:ascii="Tahoma" w:hAnsi="Tahoma" w:cs="Tahoma"/>
                <w:sz w:val="20"/>
                <w:szCs w:val="20"/>
              </w:rPr>
              <w:t>rt. 3 legge</w:t>
            </w:r>
          </w:p>
          <w:p w14:paraId="1EC2584F" w14:textId="7AEFF808" w:rsidR="0012206C" w:rsidRPr="000100FD" w:rsidRDefault="0012206C" w:rsidP="008A3B1E">
            <w:pPr>
              <w:rPr>
                <w:rFonts w:ascii="Tahoma" w:hAnsi="Tahoma" w:cs="Tahoma"/>
                <w:sz w:val="20"/>
                <w:szCs w:val="20"/>
              </w:rPr>
            </w:pPr>
            <w:r w:rsidRPr="000100FD">
              <w:rPr>
                <w:rFonts w:ascii="Tahoma" w:hAnsi="Tahoma" w:cs="Tahoma"/>
                <w:sz w:val="20"/>
                <w:szCs w:val="20"/>
              </w:rPr>
              <w:t xml:space="preserve">136/2010 </w:t>
            </w:r>
          </w:p>
        </w:tc>
      </w:tr>
      <w:tr w:rsidR="0012206C" w:rsidRPr="003221CF" w14:paraId="53045A35" w14:textId="77777777" w:rsidTr="00F90DAB">
        <w:trPr>
          <w:trHeight w:val="20"/>
        </w:trPr>
        <w:tc>
          <w:tcPr>
            <w:tcW w:w="183" w:type="pct"/>
            <w:shd w:val="clear" w:color="auto" w:fill="auto"/>
            <w:vAlign w:val="center"/>
          </w:tcPr>
          <w:p w14:paraId="53D06796" w14:textId="4333EB94" w:rsidR="0012206C" w:rsidRPr="003221CF" w:rsidRDefault="0012206C" w:rsidP="008A3B1E">
            <w:pPr>
              <w:jc w:val="center"/>
              <w:rPr>
                <w:rFonts w:ascii="Tahoma" w:hAnsi="Tahoma" w:cs="Tahoma"/>
                <w:sz w:val="20"/>
                <w:szCs w:val="20"/>
              </w:rPr>
            </w:pPr>
            <w:r w:rsidRPr="003221CF">
              <w:rPr>
                <w:rFonts w:ascii="Tahoma" w:hAnsi="Tahoma" w:cs="Tahoma"/>
                <w:sz w:val="20"/>
                <w:szCs w:val="20"/>
              </w:rPr>
              <w:t>2</w:t>
            </w:r>
            <w:r w:rsidR="006C6F96" w:rsidRPr="003221CF">
              <w:rPr>
                <w:rFonts w:ascii="Tahoma" w:hAnsi="Tahoma" w:cs="Tahoma"/>
                <w:sz w:val="20"/>
                <w:szCs w:val="20"/>
              </w:rPr>
              <w:t>1</w:t>
            </w:r>
            <w:r w:rsidRPr="003221CF">
              <w:rPr>
                <w:rFonts w:ascii="Tahoma" w:hAnsi="Tahoma" w:cs="Tahoma"/>
                <w:sz w:val="20"/>
                <w:szCs w:val="20"/>
              </w:rPr>
              <w:t>.</w:t>
            </w:r>
          </w:p>
        </w:tc>
        <w:tc>
          <w:tcPr>
            <w:tcW w:w="1680" w:type="pct"/>
            <w:shd w:val="clear" w:color="auto" w:fill="auto"/>
            <w:vAlign w:val="center"/>
          </w:tcPr>
          <w:p w14:paraId="7D22B98F" w14:textId="77777777" w:rsidR="0012206C" w:rsidRPr="003221CF" w:rsidRDefault="0012206C" w:rsidP="008A3B1E">
            <w:pPr>
              <w:rPr>
                <w:rFonts w:ascii="Tahoma" w:hAnsi="Tahoma" w:cs="Tahoma"/>
                <w:sz w:val="20"/>
                <w:szCs w:val="20"/>
              </w:rPr>
            </w:pPr>
            <w:proofErr w:type="gramStart"/>
            <w:r w:rsidRPr="003221CF">
              <w:rPr>
                <w:rFonts w:ascii="Tahoma" w:hAnsi="Tahoma" w:cs="Tahoma"/>
                <w:sz w:val="20"/>
                <w:szCs w:val="20"/>
              </w:rPr>
              <w:t>E’</w:t>
            </w:r>
            <w:proofErr w:type="gramEnd"/>
            <w:r w:rsidRPr="003221CF">
              <w:rPr>
                <w:rFonts w:ascii="Tahoma" w:hAnsi="Tahoma" w:cs="Tahoma"/>
                <w:sz w:val="20"/>
                <w:szCs w:val="20"/>
              </w:rPr>
              <w:t xml:space="preserve"> stata acquisita la garanzia fideiussoria dell’aggiudicatario alla stipula del contratto a garanzia della corretta esecuzione dell’appalto.</w:t>
            </w:r>
          </w:p>
        </w:tc>
        <w:tc>
          <w:tcPr>
            <w:tcW w:w="1305" w:type="pct"/>
            <w:shd w:val="clear" w:color="auto" w:fill="auto"/>
            <w:vAlign w:val="center"/>
          </w:tcPr>
          <w:p w14:paraId="41B35892" w14:textId="661F9CD6" w:rsidR="0012206C" w:rsidRPr="003221CF" w:rsidRDefault="0012206C" w:rsidP="008A3B1E">
            <w:pPr>
              <w:rPr>
                <w:rFonts w:ascii="Tahoma" w:hAnsi="Tahoma" w:cs="Tahoma"/>
                <w:sz w:val="20"/>
                <w:szCs w:val="20"/>
              </w:rPr>
            </w:pPr>
            <w:r w:rsidRPr="003221CF">
              <w:rPr>
                <w:rFonts w:ascii="Tahoma" w:hAnsi="Tahoma" w:cs="Tahoma"/>
                <w:sz w:val="20"/>
                <w:szCs w:val="20"/>
              </w:rPr>
              <w:t>Mancata acquisizione della garanzia fideiussoria</w:t>
            </w:r>
          </w:p>
        </w:tc>
        <w:tc>
          <w:tcPr>
            <w:tcW w:w="489" w:type="pct"/>
            <w:shd w:val="clear" w:color="auto" w:fill="auto"/>
            <w:vAlign w:val="center"/>
          </w:tcPr>
          <w:p w14:paraId="1859B31B" w14:textId="658C6079" w:rsidR="0012206C" w:rsidRPr="003221CF" w:rsidRDefault="0012206C" w:rsidP="008A3B1E">
            <w:pPr>
              <w:tabs>
                <w:tab w:val="left" w:pos="6237"/>
              </w:tabs>
              <w:jc w:val="center"/>
              <w:rPr>
                <w:rFonts w:ascii="Tahoma" w:hAnsi="Tahoma" w:cs="Tahoma"/>
                <w:bCs/>
                <w:sz w:val="20"/>
                <w:szCs w:val="20"/>
              </w:rPr>
            </w:pPr>
            <w:r w:rsidRPr="003221CF">
              <w:rPr>
                <w:rFonts w:ascii="Tahoma" w:hAnsi="Tahoma" w:cs="Tahoma"/>
                <w:bCs/>
                <w:sz w:val="20"/>
                <w:szCs w:val="20"/>
              </w:rPr>
              <w:t>25%</w:t>
            </w:r>
          </w:p>
        </w:tc>
        <w:tc>
          <w:tcPr>
            <w:tcW w:w="788" w:type="pct"/>
          </w:tcPr>
          <w:p w14:paraId="0EE9328B" w14:textId="77777777" w:rsidR="0012206C" w:rsidRPr="003221CF" w:rsidRDefault="0012206C" w:rsidP="008A3B1E">
            <w:pPr>
              <w:rPr>
                <w:rFonts w:ascii="Tahoma" w:hAnsi="Tahoma" w:cs="Tahoma"/>
                <w:sz w:val="20"/>
                <w:szCs w:val="20"/>
              </w:rPr>
            </w:pPr>
          </w:p>
        </w:tc>
        <w:tc>
          <w:tcPr>
            <w:tcW w:w="555" w:type="pct"/>
            <w:shd w:val="clear" w:color="auto" w:fill="auto"/>
            <w:vAlign w:val="center"/>
          </w:tcPr>
          <w:p w14:paraId="4438D306" w14:textId="5C828B3D" w:rsidR="00BD184A" w:rsidRPr="000100FD" w:rsidRDefault="00BD184A" w:rsidP="008A3B1E">
            <w:pPr>
              <w:rPr>
                <w:rFonts w:ascii="Tahoma" w:hAnsi="Tahoma" w:cs="Tahoma"/>
                <w:sz w:val="20"/>
                <w:szCs w:val="20"/>
              </w:rPr>
            </w:pPr>
            <w:r w:rsidRPr="000100FD">
              <w:rPr>
                <w:rFonts w:ascii="Tahoma" w:hAnsi="Tahoma" w:cs="Tahoma"/>
                <w:sz w:val="20"/>
                <w:szCs w:val="20"/>
              </w:rPr>
              <w:t>Art. 117</w:t>
            </w:r>
          </w:p>
        </w:tc>
      </w:tr>
      <w:tr w:rsidR="005D0F6E" w:rsidRPr="003221CF" w14:paraId="4D5F6190" w14:textId="77777777" w:rsidTr="00F90DAB">
        <w:trPr>
          <w:trHeight w:val="20"/>
        </w:trPr>
        <w:tc>
          <w:tcPr>
            <w:tcW w:w="183" w:type="pct"/>
            <w:shd w:val="clear" w:color="auto" w:fill="auto"/>
            <w:vAlign w:val="center"/>
          </w:tcPr>
          <w:p w14:paraId="3605D6CA" w14:textId="1E9C2F7F" w:rsidR="005D0F6E" w:rsidRPr="003221CF" w:rsidRDefault="005D0F6E" w:rsidP="008A3B1E">
            <w:pPr>
              <w:jc w:val="center"/>
              <w:rPr>
                <w:rFonts w:ascii="Tahoma" w:hAnsi="Tahoma" w:cs="Tahoma"/>
                <w:sz w:val="20"/>
                <w:szCs w:val="20"/>
              </w:rPr>
            </w:pPr>
            <w:r>
              <w:rPr>
                <w:rFonts w:ascii="Tahoma" w:hAnsi="Tahoma" w:cs="Tahoma"/>
                <w:sz w:val="20"/>
                <w:szCs w:val="20"/>
              </w:rPr>
              <w:t>22</w:t>
            </w:r>
          </w:p>
        </w:tc>
        <w:tc>
          <w:tcPr>
            <w:tcW w:w="1680" w:type="pct"/>
            <w:shd w:val="clear" w:color="auto" w:fill="auto"/>
            <w:vAlign w:val="center"/>
          </w:tcPr>
          <w:p w14:paraId="190DE099" w14:textId="4FCF9EDC" w:rsidR="005D0F6E" w:rsidRPr="003221CF" w:rsidRDefault="005D0F6E" w:rsidP="008A3B1E">
            <w:pPr>
              <w:rPr>
                <w:rFonts w:ascii="Tahoma" w:hAnsi="Tahoma" w:cs="Tahoma"/>
                <w:sz w:val="20"/>
                <w:szCs w:val="20"/>
              </w:rPr>
            </w:pPr>
            <w:r w:rsidRPr="003221CF">
              <w:rPr>
                <w:rFonts w:ascii="Tahoma" w:hAnsi="Tahoma" w:cs="Tahoma"/>
                <w:sz w:val="20"/>
                <w:szCs w:val="20"/>
              </w:rPr>
              <w:t xml:space="preserve">I servizi/forniture eseguiti corrispondono a quanto previsto nel contratto ed oggetto di finanziamento e non sono stati affidati servizi/forniture complementari </w:t>
            </w:r>
            <w:r w:rsidRPr="003221CF">
              <w:rPr>
                <w:rFonts w:ascii="Tahoma" w:hAnsi="Tahoma" w:cs="Tahoma"/>
                <w:sz w:val="20"/>
                <w:szCs w:val="20"/>
              </w:rPr>
              <w:lastRenderedPageBreak/>
              <w:t>nell’ambito dello stesso contratto (ferme restando le condizioni previste dal Codice).</w:t>
            </w:r>
          </w:p>
        </w:tc>
        <w:tc>
          <w:tcPr>
            <w:tcW w:w="1305" w:type="pct"/>
            <w:shd w:val="clear" w:color="auto" w:fill="auto"/>
            <w:vAlign w:val="center"/>
          </w:tcPr>
          <w:p w14:paraId="446DFF8F" w14:textId="77777777" w:rsidR="005D0F6E" w:rsidRPr="003221CF" w:rsidRDefault="005D0F6E" w:rsidP="008A3B1E">
            <w:pPr>
              <w:rPr>
                <w:rFonts w:ascii="Tahoma" w:hAnsi="Tahoma" w:cs="Tahoma"/>
                <w:sz w:val="20"/>
                <w:szCs w:val="20"/>
              </w:rPr>
            </w:pPr>
          </w:p>
        </w:tc>
        <w:tc>
          <w:tcPr>
            <w:tcW w:w="489" w:type="pct"/>
            <w:shd w:val="clear" w:color="auto" w:fill="auto"/>
            <w:vAlign w:val="center"/>
          </w:tcPr>
          <w:p w14:paraId="4AF1F0B5" w14:textId="77777777" w:rsidR="005D0F6E" w:rsidRPr="003221CF" w:rsidRDefault="005D0F6E" w:rsidP="008A3B1E">
            <w:pPr>
              <w:tabs>
                <w:tab w:val="left" w:pos="6237"/>
              </w:tabs>
              <w:jc w:val="center"/>
              <w:rPr>
                <w:rFonts w:ascii="Tahoma" w:hAnsi="Tahoma" w:cs="Tahoma"/>
                <w:bCs/>
                <w:sz w:val="20"/>
                <w:szCs w:val="20"/>
              </w:rPr>
            </w:pPr>
          </w:p>
        </w:tc>
        <w:tc>
          <w:tcPr>
            <w:tcW w:w="788" w:type="pct"/>
          </w:tcPr>
          <w:p w14:paraId="3EAC2ED7" w14:textId="77777777" w:rsidR="005D0F6E" w:rsidRPr="003221CF" w:rsidRDefault="005D0F6E" w:rsidP="008A3B1E">
            <w:pPr>
              <w:rPr>
                <w:rFonts w:ascii="Tahoma" w:hAnsi="Tahoma" w:cs="Tahoma"/>
                <w:sz w:val="20"/>
                <w:szCs w:val="20"/>
              </w:rPr>
            </w:pPr>
          </w:p>
        </w:tc>
        <w:tc>
          <w:tcPr>
            <w:tcW w:w="555" w:type="pct"/>
            <w:shd w:val="clear" w:color="auto" w:fill="auto"/>
            <w:vAlign w:val="center"/>
          </w:tcPr>
          <w:p w14:paraId="6E8DB4D6" w14:textId="77777777" w:rsidR="005D0F6E" w:rsidRPr="000100FD" w:rsidRDefault="005D0F6E" w:rsidP="008A3B1E">
            <w:pPr>
              <w:rPr>
                <w:rFonts w:ascii="Tahoma" w:hAnsi="Tahoma" w:cs="Tahoma"/>
                <w:sz w:val="20"/>
                <w:szCs w:val="20"/>
              </w:rPr>
            </w:pPr>
          </w:p>
        </w:tc>
      </w:tr>
      <w:tr w:rsidR="0012206C" w:rsidRPr="003221CF" w14:paraId="10E6AAEB" w14:textId="77777777" w:rsidTr="00F90DAB">
        <w:trPr>
          <w:trHeight w:val="20"/>
        </w:trPr>
        <w:tc>
          <w:tcPr>
            <w:tcW w:w="183" w:type="pct"/>
            <w:vMerge w:val="restart"/>
            <w:shd w:val="clear" w:color="auto" w:fill="auto"/>
            <w:vAlign w:val="center"/>
          </w:tcPr>
          <w:p w14:paraId="25E6D6D7" w14:textId="61BD052E" w:rsidR="0012206C" w:rsidRPr="003221CF" w:rsidRDefault="0012206C" w:rsidP="008A3B1E">
            <w:pPr>
              <w:jc w:val="center"/>
              <w:rPr>
                <w:rFonts w:ascii="Tahoma" w:hAnsi="Tahoma" w:cs="Tahoma"/>
                <w:sz w:val="20"/>
                <w:szCs w:val="20"/>
              </w:rPr>
            </w:pPr>
            <w:r w:rsidRPr="003221CF">
              <w:rPr>
                <w:rFonts w:ascii="Tahoma" w:hAnsi="Tahoma" w:cs="Tahoma"/>
                <w:sz w:val="20"/>
                <w:szCs w:val="20"/>
              </w:rPr>
              <w:t>2</w:t>
            </w:r>
            <w:r w:rsidR="006C6F96" w:rsidRPr="003221CF">
              <w:rPr>
                <w:rFonts w:ascii="Tahoma" w:hAnsi="Tahoma" w:cs="Tahoma"/>
                <w:sz w:val="20"/>
                <w:szCs w:val="20"/>
              </w:rPr>
              <w:t>2</w:t>
            </w:r>
            <w:r w:rsidRPr="003221CF">
              <w:rPr>
                <w:rFonts w:ascii="Tahoma" w:hAnsi="Tahoma" w:cs="Tahoma"/>
                <w:sz w:val="20"/>
                <w:szCs w:val="20"/>
              </w:rPr>
              <w:t>.1</w:t>
            </w:r>
          </w:p>
        </w:tc>
        <w:tc>
          <w:tcPr>
            <w:tcW w:w="1680" w:type="pct"/>
            <w:vMerge w:val="restart"/>
            <w:shd w:val="clear" w:color="auto" w:fill="auto"/>
            <w:vAlign w:val="center"/>
          </w:tcPr>
          <w:p w14:paraId="23CCC053" w14:textId="77777777" w:rsidR="0012206C" w:rsidRPr="000100FD" w:rsidRDefault="0012206C" w:rsidP="008A3B1E">
            <w:pPr>
              <w:rPr>
                <w:rFonts w:ascii="Tahoma" w:hAnsi="Tahoma" w:cs="Tahoma"/>
                <w:sz w:val="20"/>
                <w:szCs w:val="20"/>
              </w:rPr>
            </w:pPr>
            <w:r w:rsidRPr="000100FD">
              <w:rPr>
                <w:rFonts w:ascii="Tahoma" w:hAnsi="Tahoma" w:cs="Tahoma"/>
                <w:sz w:val="20"/>
                <w:szCs w:val="20"/>
              </w:rPr>
              <w:t>Eventuali varianti dell’appalto sono state approvate secondo quanto stabilito dalla normativa</w:t>
            </w:r>
          </w:p>
        </w:tc>
        <w:tc>
          <w:tcPr>
            <w:tcW w:w="1305" w:type="pct"/>
            <w:shd w:val="clear" w:color="auto" w:fill="auto"/>
            <w:vAlign w:val="center"/>
          </w:tcPr>
          <w:p w14:paraId="03751457" w14:textId="725F95EC" w:rsidR="0012206C" w:rsidRPr="000100FD" w:rsidRDefault="0012206C" w:rsidP="00F90DAB">
            <w:pPr>
              <w:jc w:val="both"/>
              <w:rPr>
                <w:rFonts w:ascii="Tahoma" w:hAnsi="Tahoma" w:cs="Tahoma"/>
                <w:sz w:val="20"/>
                <w:szCs w:val="20"/>
              </w:rPr>
            </w:pPr>
            <w:r w:rsidRPr="000100FD">
              <w:rPr>
                <w:rFonts w:ascii="Tahoma" w:hAnsi="Tahoma" w:cs="Tahoma"/>
                <w:sz w:val="20"/>
                <w:szCs w:val="20"/>
              </w:rPr>
              <w:t>La variante non è stata autorizzata dal RUP</w:t>
            </w:r>
          </w:p>
        </w:tc>
        <w:tc>
          <w:tcPr>
            <w:tcW w:w="489" w:type="pct"/>
            <w:shd w:val="clear" w:color="auto" w:fill="auto"/>
            <w:vAlign w:val="center"/>
          </w:tcPr>
          <w:p w14:paraId="3D99EE33" w14:textId="137767C4" w:rsidR="0012206C" w:rsidRPr="003221CF" w:rsidRDefault="0012206C" w:rsidP="008A3B1E">
            <w:pPr>
              <w:tabs>
                <w:tab w:val="left" w:pos="6237"/>
              </w:tabs>
              <w:jc w:val="center"/>
              <w:rPr>
                <w:rFonts w:ascii="Tahoma" w:hAnsi="Tahoma" w:cs="Tahoma"/>
                <w:bCs/>
                <w:sz w:val="20"/>
                <w:szCs w:val="20"/>
              </w:rPr>
            </w:pPr>
            <w:r w:rsidRPr="003221CF">
              <w:rPr>
                <w:rFonts w:ascii="Tahoma" w:hAnsi="Tahoma" w:cs="Tahoma"/>
                <w:bCs/>
                <w:sz w:val="20"/>
                <w:szCs w:val="20"/>
              </w:rPr>
              <w:t>100% dell’importo dei servizi/forniture oggetto di variante</w:t>
            </w:r>
          </w:p>
        </w:tc>
        <w:tc>
          <w:tcPr>
            <w:tcW w:w="788" w:type="pct"/>
          </w:tcPr>
          <w:p w14:paraId="733C832D" w14:textId="77777777" w:rsidR="0012206C" w:rsidRPr="003221CF" w:rsidRDefault="0012206C" w:rsidP="008A3B1E">
            <w:pPr>
              <w:jc w:val="center"/>
              <w:rPr>
                <w:rFonts w:ascii="Tahoma" w:hAnsi="Tahoma" w:cs="Tahoma"/>
                <w:sz w:val="20"/>
                <w:szCs w:val="20"/>
              </w:rPr>
            </w:pPr>
          </w:p>
        </w:tc>
        <w:tc>
          <w:tcPr>
            <w:tcW w:w="555" w:type="pct"/>
            <w:shd w:val="clear" w:color="auto" w:fill="auto"/>
            <w:vAlign w:val="center"/>
          </w:tcPr>
          <w:p w14:paraId="5553F4E4" w14:textId="03190E0C" w:rsidR="0012206C" w:rsidRPr="003221CF" w:rsidRDefault="0012206C" w:rsidP="008A3B1E">
            <w:pPr>
              <w:jc w:val="center"/>
              <w:rPr>
                <w:rFonts w:ascii="Tahoma" w:hAnsi="Tahoma" w:cs="Tahoma"/>
                <w:sz w:val="20"/>
                <w:szCs w:val="20"/>
              </w:rPr>
            </w:pPr>
          </w:p>
        </w:tc>
      </w:tr>
      <w:tr w:rsidR="0012206C" w:rsidRPr="003221CF" w14:paraId="2C7594E4" w14:textId="77777777" w:rsidTr="00F90DAB">
        <w:trPr>
          <w:trHeight w:val="20"/>
        </w:trPr>
        <w:tc>
          <w:tcPr>
            <w:tcW w:w="183" w:type="pct"/>
            <w:vMerge/>
            <w:shd w:val="clear" w:color="auto" w:fill="auto"/>
            <w:vAlign w:val="center"/>
          </w:tcPr>
          <w:p w14:paraId="50F38F46" w14:textId="77777777" w:rsidR="0012206C" w:rsidRPr="003221CF" w:rsidRDefault="0012206C" w:rsidP="008A3B1E">
            <w:pPr>
              <w:jc w:val="center"/>
              <w:rPr>
                <w:rFonts w:ascii="Tahoma" w:hAnsi="Tahoma" w:cs="Tahoma"/>
                <w:sz w:val="20"/>
                <w:szCs w:val="20"/>
              </w:rPr>
            </w:pPr>
          </w:p>
        </w:tc>
        <w:tc>
          <w:tcPr>
            <w:tcW w:w="1680" w:type="pct"/>
            <w:vMerge/>
            <w:shd w:val="clear" w:color="auto" w:fill="auto"/>
            <w:vAlign w:val="center"/>
          </w:tcPr>
          <w:p w14:paraId="2ACC5D27" w14:textId="77777777" w:rsidR="0012206C" w:rsidRPr="000100FD" w:rsidRDefault="0012206C" w:rsidP="008A3B1E">
            <w:pPr>
              <w:rPr>
                <w:rFonts w:ascii="Tahoma" w:hAnsi="Tahoma" w:cs="Tahoma"/>
                <w:sz w:val="20"/>
                <w:szCs w:val="20"/>
              </w:rPr>
            </w:pPr>
          </w:p>
        </w:tc>
        <w:tc>
          <w:tcPr>
            <w:tcW w:w="1305" w:type="pct"/>
            <w:shd w:val="clear" w:color="auto" w:fill="auto"/>
            <w:vAlign w:val="center"/>
          </w:tcPr>
          <w:p w14:paraId="7D1E6A25" w14:textId="5B47D80B" w:rsidR="0012206C" w:rsidRPr="000100FD" w:rsidRDefault="0012206C" w:rsidP="00F90DAB">
            <w:pPr>
              <w:jc w:val="both"/>
              <w:rPr>
                <w:rFonts w:ascii="Tahoma" w:hAnsi="Tahoma" w:cs="Tahoma"/>
                <w:sz w:val="20"/>
                <w:szCs w:val="20"/>
              </w:rPr>
            </w:pPr>
            <w:r w:rsidRPr="000100FD">
              <w:rPr>
                <w:rFonts w:ascii="Tahoma" w:hAnsi="Tahoma" w:cs="Tahoma"/>
                <w:sz w:val="20"/>
                <w:szCs w:val="20"/>
              </w:rPr>
              <w:t xml:space="preserve">La variante approvata dalla stazione appaltante non rientra nelle casistiche previste dall’art. </w:t>
            </w:r>
            <w:r w:rsidR="00A9740C" w:rsidRPr="000100FD">
              <w:rPr>
                <w:rFonts w:ascii="Tahoma" w:hAnsi="Tahoma" w:cs="Tahoma"/>
                <w:sz w:val="20"/>
                <w:szCs w:val="20"/>
              </w:rPr>
              <w:t>120 del Dlgs 36/2023</w:t>
            </w:r>
          </w:p>
        </w:tc>
        <w:tc>
          <w:tcPr>
            <w:tcW w:w="489" w:type="pct"/>
            <w:shd w:val="clear" w:color="auto" w:fill="auto"/>
            <w:vAlign w:val="center"/>
          </w:tcPr>
          <w:p w14:paraId="12DB0A80" w14:textId="53933F3E" w:rsidR="0012206C" w:rsidRPr="003221CF" w:rsidRDefault="0012206C" w:rsidP="008A3B1E">
            <w:pPr>
              <w:tabs>
                <w:tab w:val="left" w:pos="6237"/>
              </w:tabs>
              <w:jc w:val="center"/>
              <w:rPr>
                <w:rFonts w:ascii="Tahoma" w:hAnsi="Tahoma" w:cs="Tahoma"/>
                <w:bCs/>
                <w:sz w:val="20"/>
                <w:szCs w:val="20"/>
              </w:rPr>
            </w:pPr>
            <w:r w:rsidRPr="003221CF">
              <w:rPr>
                <w:rFonts w:ascii="Tahoma" w:hAnsi="Tahoma" w:cs="Tahoma"/>
                <w:bCs/>
                <w:sz w:val="20"/>
                <w:szCs w:val="20"/>
              </w:rPr>
              <w:t>100% dell’importo dei servizi/forniture oggetto di variante</w:t>
            </w:r>
          </w:p>
        </w:tc>
        <w:tc>
          <w:tcPr>
            <w:tcW w:w="788" w:type="pct"/>
          </w:tcPr>
          <w:p w14:paraId="41324820" w14:textId="77777777" w:rsidR="0012206C" w:rsidRPr="003221CF" w:rsidRDefault="0012206C" w:rsidP="008A3B1E">
            <w:pPr>
              <w:jc w:val="center"/>
              <w:rPr>
                <w:rFonts w:ascii="Tahoma" w:hAnsi="Tahoma" w:cs="Tahoma"/>
                <w:sz w:val="20"/>
                <w:szCs w:val="20"/>
              </w:rPr>
            </w:pPr>
          </w:p>
        </w:tc>
        <w:tc>
          <w:tcPr>
            <w:tcW w:w="555" w:type="pct"/>
            <w:shd w:val="clear" w:color="auto" w:fill="auto"/>
            <w:vAlign w:val="center"/>
          </w:tcPr>
          <w:p w14:paraId="782E8A1E" w14:textId="7381449E" w:rsidR="0012206C" w:rsidRPr="003221CF" w:rsidRDefault="0012206C" w:rsidP="008A3B1E">
            <w:pPr>
              <w:jc w:val="center"/>
              <w:rPr>
                <w:rFonts w:ascii="Tahoma" w:hAnsi="Tahoma" w:cs="Tahoma"/>
                <w:sz w:val="20"/>
                <w:szCs w:val="20"/>
              </w:rPr>
            </w:pPr>
          </w:p>
        </w:tc>
      </w:tr>
      <w:tr w:rsidR="0012206C" w:rsidRPr="003221CF" w14:paraId="6041C5A3" w14:textId="77777777" w:rsidTr="00F90DAB">
        <w:trPr>
          <w:trHeight w:val="20"/>
        </w:trPr>
        <w:tc>
          <w:tcPr>
            <w:tcW w:w="183" w:type="pct"/>
            <w:vMerge w:val="restart"/>
            <w:shd w:val="clear" w:color="auto" w:fill="auto"/>
            <w:vAlign w:val="center"/>
          </w:tcPr>
          <w:p w14:paraId="7C37B5E9" w14:textId="4EA0FE6F" w:rsidR="0012206C" w:rsidRPr="003221CF" w:rsidRDefault="0012206C" w:rsidP="008A3B1E">
            <w:pPr>
              <w:jc w:val="center"/>
              <w:rPr>
                <w:rFonts w:ascii="Tahoma" w:hAnsi="Tahoma" w:cs="Tahoma"/>
                <w:sz w:val="20"/>
                <w:szCs w:val="20"/>
              </w:rPr>
            </w:pPr>
            <w:r w:rsidRPr="003221CF">
              <w:rPr>
                <w:rFonts w:ascii="Tahoma" w:hAnsi="Tahoma" w:cs="Tahoma"/>
                <w:sz w:val="20"/>
                <w:szCs w:val="20"/>
              </w:rPr>
              <w:t>2</w:t>
            </w:r>
            <w:r w:rsidR="00996FE5" w:rsidRPr="003221CF">
              <w:rPr>
                <w:rFonts w:ascii="Tahoma" w:hAnsi="Tahoma" w:cs="Tahoma"/>
                <w:sz w:val="20"/>
                <w:szCs w:val="20"/>
              </w:rPr>
              <w:t>3</w:t>
            </w:r>
            <w:r w:rsidRPr="003221CF">
              <w:rPr>
                <w:rFonts w:ascii="Tahoma" w:hAnsi="Tahoma" w:cs="Tahoma"/>
                <w:sz w:val="20"/>
                <w:szCs w:val="20"/>
              </w:rPr>
              <w:t>.</w:t>
            </w:r>
          </w:p>
        </w:tc>
        <w:tc>
          <w:tcPr>
            <w:tcW w:w="1680" w:type="pct"/>
            <w:vMerge w:val="restart"/>
            <w:shd w:val="clear" w:color="auto" w:fill="auto"/>
            <w:vAlign w:val="center"/>
          </w:tcPr>
          <w:p w14:paraId="004AA2DC" w14:textId="6E380C96" w:rsidR="0012206C" w:rsidRPr="000100FD" w:rsidRDefault="0012206C" w:rsidP="000100FD">
            <w:pPr>
              <w:rPr>
                <w:rFonts w:ascii="Tahoma" w:hAnsi="Tahoma" w:cs="Tahoma"/>
                <w:sz w:val="20"/>
                <w:szCs w:val="20"/>
              </w:rPr>
            </w:pPr>
            <w:r w:rsidRPr="000100FD">
              <w:rPr>
                <w:rFonts w:ascii="Tahoma" w:hAnsi="Tahoma" w:cs="Tahoma"/>
                <w:sz w:val="20"/>
                <w:szCs w:val="20"/>
              </w:rPr>
              <w:t xml:space="preserve">Redazione del certificato di verifica di conformità/regolare esecuzione del servizio/fornitura rilasciato </w:t>
            </w:r>
            <w:proofErr w:type="gramStart"/>
            <w:r w:rsidR="00771715" w:rsidRPr="000100FD">
              <w:rPr>
                <w:rFonts w:ascii="Tahoma" w:hAnsi="Tahoma" w:cs="Tahoma"/>
                <w:sz w:val="20"/>
                <w:szCs w:val="20"/>
              </w:rPr>
              <w:t>6</w:t>
            </w:r>
            <w:proofErr w:type="gramEnd"/>
            <w:r w:rsidR="00771715" w:rsidRPr="000100FD">
              <w:rPr>
                <w:rFonts w:ascii="Tahoma" w:hAnsi="Tahoma" w:cs="Tahoma"/>
                <w:sz w:val="20"/>
                <w:szCs w:val="20"/>
              </w:rPr>
              <w:t xml:space="preserve"> mesi </w:t>
            </w:r>
            <w:r w:rsidRPr="000100FD">
              <w:rPr>
                <w:rFonts w:ascii="Tahoma" w:hAnsi="Tahoma" w:cs="Tahoma"/>
                <w:sz w:val="20"/>
                <w:szCs w:val="20"/>
              </w:rPr>
              <w:t xml:space="preserve">dalla data di ultimazione delle prestazioni oggetto di contratto </w:t>
            </w:r>
          </w:p>
        </w:tc>
        <w:tc>
          <w:tcPr>
            <w:tcW w:w="1305" w:type="pct"/>
            <w:shd w:val="clear" w:color="auto" w:fill="auto"/>
            <w:vAlign w:val="center"/>
          </w:tcPr>
          <w:p w14:paraId="121E2D07" w14:textId="3E5FFE0B" w:rsidR="0012206C" w:rsidRPr="000100FD" w:rsidRDefault="0012206C" w:rsidP="00F90DAB">
            <w:pPr>
              <w:jc w:val="both"/>
              <w:rPr>
                <w:rFonts w:ascii="Tahoma" w:hAnsi="Tahoma" w:cs="Tahoma"/>
                <w:sz w:val="20"/>
                <w:szCs w:val="20"/>
              </w:rPr>
            </w:pPr>
            <w:r w:rsidRPr="000100FD">
              <w:rPr>
                <w:rFonts w:ascii="Tahoma" w:hAnsi="Tahoma" w:cs="Tahoma"/>
                <w:sz w:val="20"/>
                <w:szCs w:val="20"/>
              </w:rPr>
              <w:t>Mancata effettuazione del collaudo / certificato di regolare esecuzione dei servizi / forniture</w:t>
            </w:r>
          </w:p>
        </w:tc>
        <w:tc>
          <w:tcPr>
            <w:tcW w:w="489" w:type="pct"/>
            <w:shd w:val="clear" w:color="auto" w:fill="auto"/>
            <w:vAlign w:val="center"/>
          </w:tcPr>
          <w:p w14:paraId="2AB22E60" w14:textId="3903EBC1" w:rsidR="0012206C" w:rsidRPr="003221CF" w:rsidRDefault="0012206C" w:rsidP="008A3B1E">
            <w:pPr>
              <w:tabs>
                <w:tab w:val="left" w:pos="6237"/>
              </w:tabs>
              <w:jc w:val="center"/>
              <w:rPr>
                <w:rFonts w:ascii="Tahoma" w:hAnsi="Tahoma" w:cs="Tahoma"/>
                <w:bCs/>
                <w:sz w:val="20"/>
                <w:szCs w:val="20"/>
              </w:rPr>
            </w:pPr>
            <w:r w:rsidRPr="003221CF">
              <w:rPr>
                <w:rFonts w:ascii="Tahoma" w:hAnsi="Tahoma" w:cs="Tahoma"/>
                <w:bCs/>
                <w:sz w:val="20"/>
                <w:szCs w:val="20"/>
              </w:rPr>
              <w:t>100%</w:t>
            </w:r>
          </w:p>
        </w:tc>
        <w:tc>
          <w:tcPr>
            <w:tcW w:w="788" w:type="pct"/>
          </w:tcPr>
          <w:p w14:paraId="16D61DD6" w14:textId="77777777" w:rsidR="0012206C" w:rsidRPr="003221CF" w:rsidRDefault="0012206C" w:rsidP="008A3B1E">
            <w:pPr>
              <w:jc w:val="center"/>
              <w:rPr>
                <w:rFonts w:ascii="Tahoma" w:hAnsi="Tahoma" w:cs="Tahoma"/>
                <w:sz w:val="20"/>
                <w:szCs w:val="20"/>
              </w:rPr>
            </w:pPr>
          </w:p>
        </w:tc>
        <w:tc>
          <w:tcPr>
            <w:tcW w:w="555" w:type="pct"/>
            <w:shd w:val="clear" w:color="auto" w:fill="auto"/>
            <w:vAlign w:val="center"/>
          </w:tcPr>
          <w:p w14:paraId="10A9E1A2" w14:textId="4105CEAA" w:rsidR="0012206C" w:rsidRPr="003221CF" w:rsidRDefault="0012206C" w:rsidP="008A3B1E">
            <w:pPr>
              <w:jc w:val="center"/>
              <w:rPr>
                <w:rFonts w:ascii="Tahoma" w:hAnsi="Tahoma" w:cs="Tahoma"/>
                <w:sz w:val="20"/>
                <w:szCs w:val="20"/>
              </w:rPr>
            </w:pPr>
          </w:p>
        </w:tc>
      </w:tr>
      <w:tr w:rsidR="0012206C" w:rsidRPr="003221CF" w14:paraId="47097427" w14:textId="77777777" w:rsidTr="00F90DAB">
        <w:trPr>
          <w:trHeight w:val="20"/>
        </w:trPr>
        <w:tc>
          <w:tcPr>
            <w:tcW w:w="183" w:type="pct"/>
            <w:vMerge/>
            <w:shd w:val="clear" w:color="auto" w:fill="auto"/>
            <w:vAlign w:val="center"/>
          </w:tcPr>
          <w:p w14:paraId="7234A070" w14:textId="77777777" w:rsidR="0012206C" w:rsidRPr="003221CF" w:rsidRDefault="0012206C" w:rsidP="008A3B1E">
            <w:pPr>
              <w:jc w:val="center"/>
              <w:rPr>
                <w:rFonts w:ascii="Tahoma" w:hAnsi="Tahoma" w:cs="Tahoma"/>
                <w:sz w:val="20"/>
                <w:szCs w:val="20"/>
              </w:rPr>
            </w:pPr>
          </w:p>
        </w:tc>
        <w:tc>
          <w:tcPr>
            <w:tcW w:w="1680" w:type="pct"/>
            <w:vMerge/>
            <w:shd w:val="clear" w:color="auto" w:fill="auto"/>
            <w:vAlign w:val="center"/>
          </w:tcPr>
          <w:p w14:paraId="67FBD8DA" w14:textId="77777777" w:rsidR="0012206C" w:rsidRPr="000100FD" w:rsidRDefault="0012206C" w:rsidP="008A3B1E">
            <w:pPr>
              <w:rPr>
                <w:rFonts w:ascii="Tahoma" w:hAnsi="Tahoma" w:cs="Tahoma"/>
                <w:sz w:val="20"/>
                <w:szCs w:val="20"/>
              </w:rPr>
            </w:pPr>
          </w:p>
        </w:tc>
        <w:tc>
          <w:tcPr>
            <w:tcW w:w="1305" w:type="pct"/>
            <w:shd w:val="clear" w:color="auto" w:fill="auto"/>
            <w:vAlign w:val="center"/>
          </w:tcPr>
          <w:p w14:paraId="43BB2040" w14:textId="181D3B35" w:rsidR="0012206C" w:rsidRPr="000100FD" w:rsidRDefault="0012206C" w:rsidP="00F90DAB">
            <w:pPr>
              <w:jc w:val="both"/>
              <w:rPr>
                <w:rFonts w:ascii="Tahoma" w:hAnsi="Tahoma" w:cs="Tahoma"/>
                <w:sz w:val="20"/>
                <w:szCs w:val="20"/>
              </w:rPr>
            </w:pPr>
            <w:r w:rsidRPr="000100FD">
              <w:rPr>
                <w:rFonts w:ascii="Tahoma" w:hAnsi="Tahoma" w:cs="Tahoma"/>
                <w:sz w:val="20"/>
                <w:szCs w:val="20"/>
              </w:rPr>
              <w:t>Mancata effettuazione del collaudo / certificato di regolare esecuzione dei servizio / forniture entro i termini fissati dalla normativa vigente</w:t>
            </w:r>
          </w:p>
        </w:tc>
        <w:tc>
          <w:tcPr>
            <w:tcW w:w="489" w:type="pct"/>
            <w:shd w:val="clear" w:color="auto" w:fill="auto"/>
            <w:vAlign w:val="center"/>
          </w:tcPr>
          <w:p w14:paraId="7CD11728" w14:textId="0DB8D99F" w:rsidR="0012206C" w:rsidRPr="003221CF" w:rsidRDefault="0012206C" w:rsidP="008A3B1E">
            <w:pPr>
              <w:tabs>
                <w:tab w:val="left" w:pos="6237"/>
              </w:tabs>
              <w:jc w:val="center"/>
              <w:rPr>
                <w:rFonts w:ascii="Tahoma" w:hAnsi="Tahoma" w:cs="Tahoma"/>
                <w:bCs/>
                <w:sz w:val="20"/>
                <w:szCs w:val="20"/>
              </w:rPr>
            </w:pPr>
            <w:r w:rsidRPr="003221CF">
              <w:rPr>
                <w:rFonts w:ascii="Tahoma" w:hAnsi="Tahoma" w:cs="Tahoma"/>
                <w:bCs/>
                <w:sz w:val="20"/>
                <w:szCs w:val="20"/>
              </w:rPr>
              <w:t>5%</w:t>
            </w:r>
          </w:p>
        </w:tc>
        <w:tc>
          <w:tcPr>
            <w:tcW w:w="788" w:type="pct"/>
          </w:tcPr>
          <w:p w14:paraId="45A93A2B" w14:textId="77777777" w:rsidR="0012206C" w:rsidRPr="003221CF" w:rsidRDefault="0012206C" w:rsidP="008A3B1E">
            <w:pPr>
              <w:jc w:val="center"/>
              <w:rPr>
                <w:rFonts w:ascii="Tahoma" w:hAnsi="Tahoma" w:cs="Tahoma"/>
                <w:sz w:val="20"/>
                <w:szCs w:val="20"/>
              </w:rPr>
            </w:pPr>
          </w:p>
        </w:tc>
        <w:tc>
          <w:tcPr>
            <w:tcW w:w="555" w:type="pct"/>
            <w:shd w:val="clear" w:color="auto" w:fill="auto"/>
            <w:vAlign w:val="center"/>
          </w:tcPr>
          <w:p w14:paraId="7C72468C" w14:textId="2F43588F" w:rsidR="0012206C" w:rsidRPr="003221CF" w:rsidRDefault="0012206C" w:rsidP="008A3B1E">
            <w:pPr>
              <w:jc w:val="center"/>
              <w:rPr>
                <w:rFonts w:ascii="Tahoma" w:hAnsi="Tahoma" w:cs="Tahoma"/>
                <w:sz w:val="20"/>
                <w:szCs w:val="20"/>
              </w:rPr>
            </w:pPr>
          </w:p>
        </w:tc>
      </w:tr>
    </w:tbl>
    <w:p w14:paraId="3EA980EE" w14:textId="77777777" w:rsidR="005D0F6E" w:rsidRDefault="005D0F6E" w:rsidP="0095350A">
      <w:pPr>
        <w:tabs>
          <w:tab w:val="left" w:pos="6237"/>
        </w:tabs>
        <w:rPr>
          <w:rFonts w:ascii="Tahoma" w:hAnsi="Tahoma" w:cs="Tahoma"/>
          <w:bCs/>
          <w:sz w:val="20"/>
          <w:szCs w:val="20"/>
        </w:rPr>
      </w:pPr>
    </w:p>
    <w:p w14:paraId="303848E7" w14:textId="789D1E8A" w:rsidR="0095350A" w:rsidRPr="003221CF" w:rsidRDefault="0095350A" w:rsidP="0095350A">
      <w:pPr>
        <w:tabs>
          <w:tab w:val="left" w:pos="6237"/>
        </w:tabs>
        <w:rPr>
          <w:rFonts w:ascii="Tahoma" w:hAnsi="Tahoma" w:cs="Tahoma"/>
          <w:bCs/>
          <w:sz w:val="20"/>
          <w:szCs w:val="20"/>
        </w:rPr>
      </w:pPr>
      <w:r w:rsidRPr="003221CF">
        <w:rPr>
          <w:rFonts w:ascii="Tahoma" w:hAnsi="Tahoma" w:cs="Tahoma"/>
          <w:bCs/>
          <w:sz w:val="20"/>
          <w:szCs w:val="20"/>
        </w:rPr>
        <w:t>Data</w:t>
      </w:r>
      <w:r w:rsidRPr="003221CF">
        <w:rPr>
          <w:rFonts w:ascii="Tahoma" w:hAnsi="Tahoma" w:cs="Tahoma"/>
          <w:bCs/>
          <w:sz w:val="20"/>
          <w:szCs w:val="20"/>
        </w:rPr>
        <w:tab/>
        <w:t xml:space="preserve">Firma </w:t>
      </w:r>
      <w:r w:rsidR="00BE25E3" w:rsidRPr="003221CF">
        <w:rPr>
          <w:rFonts w:ascii="Tahoma" w:hAnsi="Tahoma" w:cs="Tahoma"/>
          <w:bCs/>
          <w:sz w:val="20"/>
          <w:szCs w:val="20"/>
        </w:rPr>
        <w:t>Istruttore</w:t>
      </w:r>
    </w:p>
    <w:p w14:paraId="7A518CF2" w14:textId="77777777" w:rsidR="0095350A" w:rsidRDefault="0095350A" w:rsidP="0095350A">
      <w:pPr>
        <w:tabs>
          <w:tab w:val="left" w:pos="6237"/>
        </w:tabs>
        <w:rPr>
          <w:rFonts w:ascii="Tahoma" w:hAnsi="Tahoma" w:cs="Tahoma"/>
          <w:bCs/>
          <w:sz w:val="20"/>
          <w:szCs w:val="20"/>
        </w:rPr>
      </w:pPr>
      <w:r w:rsidRPr="003221CF">
        <w:rPr>
          <w:rFonts w:ascii="Tahoma" w:hAnsi="Tahoma" w:cs="Tahoma"/>
          <w:bCs/>
          <w:sz w:val="20"/>
          <w:szCs w:val="20"/>
        </w:rPr>
        <w:t>_________________________</w:t>
      </w:r>
      <w:r w:rsidRPr="003221CF">
        <w:rPr>
          <w:rFonts w:ascii="Tahoma" w:hAnsi="Tahoma" w:cs="Tahoma"/>
          <w:bCs/>
          <w:sz w:val="20"/>
          <w:szCs w:val="20"/>
        </w:rPr>
        <w:tab/>
        <w:t>______________________________</w:t>
      </w:r>
    </w:p>
    <w:p w14:paraId="5288E705" w14:textId="77777777" w:rsidR="00317BBA" w:rsidRPr="00317BBA" w:rsidRDefault="00317BBA" w:rsidP="00317BBA">
      <w:pPr>
        <w:tabs>
          <w:tab w:val="left" w:pos="6237"/>
        </w:tabs>
        <w:rPr>
          <w:rFonts w:ascii="Tahoma" w:hAnsi="Tahoma" w:cs="Tahoma"/>
          <w:bCs/>
          <w:i/>
          <w:iCs/>
          <w:sz w:val="16"/>
          <w:szCs w:val="16"/>
        </w:rPr>
      </w:pPr>
      <w:r>
        <w:rPr>
          <w:rFonts w:ascii="Tahoma" w:hAnsi="Tahoma" w:cs="Tahoma"/>
          <w:bCs/>
          <w:i/>
          <w:iCs/>
          <w:sz w:val="16"/>
          <w:szCs w:val="16"/>
        </w:rPr>
        <w:t>**</w:t>
      </w:r>
      <w:r w:rsidRPr="00317BBA">
        <w:rPr>
          <w:rFonts w:ascii="Tahoma" w:hAnsi="Tahoma" w:cs="Tahoma"/>
          <w:bCs/>
          <w:i/>
          <w:iCs/>
          <w:sz w:val="16"/>
          <w:szCs w:val="16"/>
        </w:rPr>
        <w:t xml:space="preserve">L’istruttore è tenuto a segnare </w:t>
      </w:r>
      <w:r w:rsidRPr="00317BBA">
        <w:rPr>
          <w:rFonts w:ascii="Tahoma" w:hAnsi="Tahoma" w:cs="Tahoma"/>
          <w:b/>
          <w:i/>
          <w:iCs/>
          <w:sz w:val="16"/>
          <w:szCs w:val="16"/>
        </w:rPr>
        <w:t>Presente</w:t>
      </w:r>
      <w:r w:rsidRPr="00317BBA">
        <w:rPr>
          <w:rFonts w:ascii="Tahoma" w:hAnsi="Tahoma" w:cs="Tahoma"/>
          <w:bCs/>
          <w:i/>
          <w:iCs/>
          <w:sz w:val="16"/>
          <w:szCs w:val="16"/>
        </w:rPr>
        <w:t xml:space="preserve"> se è stata verificata la presenza dell’irregolarità, </w:t>
      </w:r>
      <w:r w:rsidRPr="00317BBA">
        <w:rPr>
          <w:rFonts w:ascii="Tahoma" w:hAnsi="Tahoma" w:cs="Tahoma"/>
          <w:b/>
          <w:i/>
          <w:iCs/>
          <w:sz w:val="16"/>
          <w:szCs w:val="16"/>
        </w:rPr>
        <w:t>Assente</w:t>
      </w:r>
      <w:r w:rsidRPr="00317BBA">
        <w:rPr>
          <w:rFonts w:ascii="Tahoma" w:hAnsi="Tahoma" w:cs="Tahoma"/>
          <w:bCs/>
          <w:i/>
          <w:iCs/>
          <w:sz w:val="16"/>
          <w:szCs w:val="16"/>
        </w:rPr>
        <w:t xml:space="preserve"> se l’irregolarità non è presente, </w:t>
      </w:r>
      <w:r w:rsidRPr="00317BBA">
        <w:rPr>
          <w:rFonts w:ascii="Tahoma" w:hAnsi="Tahoma" w:cs="Tahoma"/>
          <w:b/>
          <w:i/>
          <w:iCs/>
          <w:sz w:val="16"/>
          <w:szCs w:val="16"/>
        </w:rPr>
        <w:t>NP</w:t>
      </w:r>
      <w:r w:rsidRPr="00317BBA">
        <w:rPr>
          <w:rFonts w:ascii="Tahoma" w:hAnsi="Tahoma" w:cs="Tahoma"/>
          <w:bCs/>
          <w:i/>
          <w:iCs/>
          <w:sz w:val="16"/>
          <w:szCs w:val="16"/>
        </w:rPr>
        <w:t xml:space="preserve"> se il rilievo non è pertinente per il caso specifico</w:t>
      </w:r>
      <w:r>
        <w:rPr>
          <w:rFonts w:ascii="Tahoma" w:hAnsi="Tahoma" w:cs="Tahoma"/>
          <w:bCs/>
          <w:i/>
          <w:iCs/>
          <w:sz w:val="16"/>
          <w:szCs w:val="16"/>
        </w:rPr>
        <w:t>.</w:t>
      </w:r>
    </w:p>
    <w:p w14:paraId="6CA35F38" w14:textId="7D56CF1D" w:rsidR="00F90DAB" w:rsidRDefault="00F90DAB">
      <w:pPr>
        <w:spacing w:after="160" w:line="259" w:lineRule="auto"/>
        <w:rPr>
          <w:rFonts w:ascii="Tahoma" w:hAnsi="Tahoma" w:cs="Tahoma"/>
          <w:sz w:val="20"/>
          <w:szCs w:val="20"/>
        </w:rPr>
      </w:pPr>
      <w:r>
        <w:rPr>
          <w:rFonts w:ascii="Tahoma" w:hAnsi="Tahoma" w:cs="Tahoma"/>
          <w:sz w:val="20"/>
          <w:szCs w:val="20"/>
        </w:rPr>
        <w:br w:type="page"/>
      </w:r>
    </w:p>
    <w:p w14:paraId="1FCFF02F" w14:textId="77777777" w:rsidR="00171F27" w:rsidRPr="003221CF" w:rsidRDefault="00171F27" w:rsidP="00171F27">
      <w:pPr>
        <w:pStyle w:val="Titolo2"/>
      </w:pPr>
      <w:r w:rsidRPr="003221CF">
        <w:lastRenderedPageBreak/>
        <w:t>Lista 6 “Affidamento diretto per servizi”</w:t>
      </w:r>
    </w:p>
    <w:p w14:paraId="073E0DB9" w14:textId="77777777" w:rsidR="00171F27" w:rsidRPr="003221CF" w:rsidRDefault="00171F27" w:rsidP="00171F27">
      <w:pPr>
        <w:jc w:val="center"/>
        <w:rPr>
          <w:rFonts w:ascii="Tahoma" w:hAnsi="Tahoma" w:cs="Tahoma"/>
          <w:bCs/>
          <w:caps/>
          <w:sz w:val="20"/>
          <w:szCs w:val="20"/>
        </w:rPr>
      </w:pPr>
    </w:p>
    <w:p w14:paraId="72A13318" w14:textId="77777777" w:rsidR="00171F27" w:rsidRPr="003221CF" w:rsidRDefault="00171F27" w:rsidP="00F90DAB">
      <w:pPr>
        <w:pBdr>
          <w:top w:val="single" w:sz="4" w:space="1" w:color="auto"/>
          <w:left w:val="single" w:sz="4" w:space="4" w:color="auto"/>
          <w:bottom w:val="single" w:sz="4" w:space="1" w:color="auto"/>
          <w:right w:val="single" w:sz="4" w:space="4" w:color="auto"/>
        </w:pBdr>
        <w:shd w:val="clear" w:color="auto" w:fill="E0E0E0"/>
        <w:ind w:right="-597"/>
        <w:jc w:val="center"/>
        <w:rPr>
          <w:rFonts w:ascii="Tahoma" w:hAnsi="Tahoma" w:cs="Tahoma"/>
          <w:b/>
          <w:bCs/>
          <w:caps/>
          <w:sz w:val="20"/>
          <w:szCs w:val="20"/>
        </w:rPr>
      </w:pPr>
      <w:r w:rsidRPr="003221CF">
        <w:rPr>
          <w:rFonts w:ascii="Tahoma" w:hAnsi="Tahoma" w:cs="Tahoma"/>
          <w:b/>
          <w:bCs/>
          <w:caps/>
          <w:sz w:val="20"/>
          <w:szCs w:val="20"/>
        </w:rPr>
        <w:t>LISTA DI CONTROLLO</w:t>
      </w:r>
    </w:p>
    <w:p w14:paraId="2D320519" w14:textId="77777777" w:rsidR="00171F27" w:rsidRPr="003221CF" w:rsidRDefault="00171F27" w:rsidP="00F90DAB">
      <w:pPr>
        <w:pBdr>
          <w:top w:val="single" w:sz="4" w:space="1" w:color="auto"/>
          <w:left w:val="single" w:sz="4" w:space="4" w:color="auto"/>
          <w:bottom w:val="single" w:sz="4" w:space="1" w:color="auto"/>
          <w:right w:val="single" w:sz="4" w:space="4" w:color="auto"/>
        </w:pBdr>
        <w:shd w:val="clear" w:color="auto" w:fill="E0E0E0"/>
        <w:ind w:right="-597"/>
        <w:jc w:val="center"/>
        <w:rPr>
          <w:rFonts w:ascii="Tahoma" w:hAnsi="Tahoma" w:cs="Tahoma"/>
          <w:b/>
          <w:bCs/>
          <w:caps/>
          <w:sz w:val="20"/>
          <w:szCs w:val="20"/>
        </w:rPr>
      </w:pPr>
      <w:r w:rsidRPr="003221CF">
        <w:rPr>
          <w:rFonts w:ascii="Tahoma" w:hAnsi="Tahoma" w:cs="Tahoma"/>
          <w:b/>
          <w:bCs/>
          <w:caps/>
          <w:sz w:val="20"/>
          <w:szCs w:val="20"/>
        </w:rPr>
        <w:t>APPALTI SERVIZI / FORNITURE - affidamento diretto</w:t>
      </w:r>
    </w:p>
    <w:p w14:paraId="72FA60C7" w14:textId="26C29943" w:rsidR="00171F27" w:rsidRPr="003221CF" w:rsidRDefault="00171F27" w:rsidP="00F90DAB">
      <w:pPr>
        <w:pBdr>
          <w:top w:val="single" w:sz="4" w:space="1" w:color="auto"/>
          <w:left w:val="single" w:sz="4" w:space="4" w:color="auto"/>
          <w:bottom w:val="single" w:sz="4" w:space="1" w:color="auto"/>
          <w:right w:val="single" w:sz="4" w:space="4" w:color="auto"/>
        </w:pBdr>
        <w:shd w:val="clear" w:color="auto" w:fill="E0E0E0"/>
        <w:ind w:right="-597"/>
        <w:jc w:val="center"/>
        <w:rPr>
          <w:rFonts w:ascii="Tahoma" w:hAnsi="Tahoma" w:cs="Tahoma"/>
          <w:i/>
          <w:sz w:val="20"/>
          <w:szCs w:val="20"/>
        </w:rPr>
      </w:pPr>
      <w:r w:rsidRPr="003221CF">
        <w:rPr>
          <w:rFonts w:ascii="Tahoma" w:hAnsi="Tahoma" w:cs="Tahoma"/>
          <w:i/>
          <w:sz w:val="20"/>
          <w:szCs w:val="20"/>
        </w:rPr>
        <w:t xml:space="preserve">(importo inferiore </w:t>
      </w:r>
      <w:r w:rsidRPr="00171F27">
        <w:rPr>
          <w:rFonts w:ascii="Tahoma" w:hAnsi="Tahoma" w:cs="Tahoma"/>
          <w:i/>
          <w:sz w:val="20"/>
          <w:szCs w:val="20"/>
        </w:rPr>
        <w:t xml:space="preserve">a € 140.000 art.50 comma 1 </w:t>
      </w:r>
      <w:proofErr w:type="spellStart"/>
      <w:r w:rsidRPr="00171F27">
        <w:rPr>
          <w:rFonts w:ascii="Tahoma" w:hAnsi="Tahoma" w:cs="Tahoma"/>
          <w:i/>
          <w:sz w:val="20"/>
          <w:szCs w:val="20"/>
        </w:rPr>
        <w:t>lett.b</w:t>
      </w:r>
      <w:proofErr w:type="spellEnd"/>
      <w:r w:rsidRPr="00171F27">
        <w:rPr>
          <w:rFonts w:ascii="Tahoma" w:hAnsi="Tahoma" w:cs="Tahoma"/>
          <w:i/>
          <w:sz w:val="20"/>
          <w:szCs w:val="20"/>
        </w:rPr>
        <w:t>)</w:t>
      </w:r>
    </w:p>
    <w:p w14:paraId="0A5FA430" w14:textId="77777777" w:rsidR="00171F27" w:rsidRPr="003221CF" w:rsidRDefault="00171F27" w:rsidP="00171F27">
      <w:pPr>
        <w:tabs>
          <w:tab w:val="left" w:pos="284"/>
        </w:tabs>
        <w:rPr>
          <w:rFonts w:ascii="Tahoma" w:hAnsi="Tahoma" w:cs="Tahoma"/>
          <w:bCs/>
          <w:sz w:val="20"/>
          <w:szCs w:val="20"/>
        </w:rPr>
      </w:pPr>
    </w:p>
    <w:tbl>
      <w:tblPr>
        <w:tblStyle w:val="Grigliatabella11"/>
        <w:tblW w:w="5261" w:type="pct"/>
        <w:tblLayout w:type="fixed"/>
        <w:tblLook w:val="04A0" w:firstRow="1" w:lastRow="0" w:firstColumn="1" w:lastColumn="0" w:noHBand="0" w:noVBand="1"/>
      </w:tblPr>
      <w:tblGrid>
        <w:gridCol w:w="503"/>
        <w:gridCol w:w="5361"/>
        <w:gridCol w:w="4080"/>
        <w:gridCol w:w="1256"/>
        <w:gridCol w:w="1980"/>
        <w:gridCol w:w="1842"/>
      </w:tblGrid>
      <w:tr w:rsidR="00171F27" w:rsidRPr="003221CF" w14:paraId="6930E928" w14:textId="77777777" w:rsidTr="00F90DAB">
        <w:trPr>
          <w:tblHeader/>
        </w:trPr>
        <w:tc>
          <w:tcPr>
            <w:tcW w:w="167" w:type="pct"/>
            <w:shd w:val="clear" w:color="auto" w:fill="E0E0E0"/>
            <w:vAlign w:val="center"/>
          </w:tcPr>
          <w:p w14:paraId="122A7C83" w14:textId="77777777" w:rsidR="00171F27" w:rsidRPr="003221CF" w:rsidRDefault="00171F27" w:rsidP="00615EC4">
            <w:pPr>
              <w:tabs>
                <w:tab w:val="left" w:pos="6237"/>
              </w:tabs>
              <w:jc w:val="center"/>
              <w:rPr>
                <w:rFonts w:ascii="Tahoma" w:hAnsi="Tahoma" w:cs="Tahoma"/>
                <w:b/>
                <w:bCs/>
                <w:sz w:val="20"/>
                <w:szCs w:val="20"/>
              </w:rPr>
            </w:pPr>
            <w:r w:rsidRPr="003221CF">
              <w:rPr>
                <w:rFonts w:ascii="Tahoma" w:hAnsi="Tahoma" w:cs="Tahoma"/>
                <w:b/>
                <w:bCs/>
                <w:sz w:val="20"/>
                <w:szCs w:val="20"/>
              </w:rPr>
              <w:t>N.</w:t>
            </w:r>
          </w:p>
        </w:tc>
        <w:tc>
          <w:tcPr>
            <w:tcW w:w="1784" w:type="pct"/>
            <w:shd w:val="clear" w:color="auto" w:fill="E0E0E0"/>
            <w:vAlign w:val="center"/>
          </w:tcPr>
          <w:p w14:paraId="02F7747A" w14:textId="77777777" w:rsidR="00171F27" w:rsidRPr="003221CF" w:rsidRDefault="00171F27" w:rsidP="00615EC4">
            <w:pPr>
              <w:tabs>
                <w:tab w:val="left" w:pos="6237"/>
              </w:tabs>
              <w:jc w:val="center"/>
              <w:rPr>
                <w:rFonts w:ascii="Tahoma" w:hAnsi="Tahoma" w:cs="Tahoma"/>
                <w:b/>
                <w:bCs/>
                <w:sz w:val="20"/>
                <w:szCs w:val="20"/>
              </w:rPr>
            </w:pPr>
            <w:r w:rsidRPr="003221CF">
              <w:rPr>
                <w:rFonts w:ascii="Tahoma" w:hAnsi="Tahoma" w:cs="Tahoma"/>
                <w:b/>
                <w:bCs/>
                <w:sz w:val="20"/>
                <w:szCs w:val="20"/>
              </w:rPr>
              <w:t>ADEMPIMENTO PREVISTO</w:t>
            </w:r>
          </w:p>
        </w:tc>
        <w:tc>
          <w:tcPr>
            <w:tcW w:w="1358" w:type="pct"/>
            <w:shd w:val="clear" w:color="auto" w:fill="E0E0E0"/>
            <w:vAlign w:val="center"/>
          </w:tcPr>
          <w:p w14:paraId="6A3C195A" w14:textId="77777777" w:rsidR="00171F27" w:rsidRPr="003221CF" w:rsidRDefault="00171F27" w:rsidP="00615EC4">
            <w:pPr>
              <w:tabs>
                <w:tab w:val="left" w:pos="6237"/>
              </w:tabs>
              <w:jc w:val="center"/>
              <w:rPr>
                <w:rFonts w:ascii="Tahoma" w:hAnsi="Tahoma" w:cs="Tahoma"/>
                <w:b/>
                <w:bCs/>
                <w:sz w:val="20"/>
                <w:szCs w:val="20"/>
              </w:rPr>
            </w:pPr>
            <w:r w:rsidRPr="003221CF">
              <w:rPr>
                <w:rFonts w:ascii="Tahoma" w:hAnsi="Tahoma" w:cs="Tahoma"/>
                <w:b/>
                <w:sz w:val="20"/>
                <w:szCs w:val="20"/>
              </w:rPr>
              <w:t>Descrizione dell’irregolarità</w:t>
            </w:r>
          </w:p>
        </w:tc>
        <w:tc>
          <w:tcPr>
            <w:tcW w:w="418" w:type="pct"/>
            <w:shd w:val="clear" w:color="auto" w:fill="E0E0E0"/>
            <w:vAlign w:val="center"/>
          </w:tcPr>
          <w:p w14:paraId="1EA571E8" w14:textId="77777777" w:rsidR="00171F27" w:rsidRPr="003221CF" w:rsidRDefault="00171F27" w:rsidP="00615EC4">
            <w:pPr>
              <w:tabs>
                <w:tab w:val="left" w:pos="6237"/>
              </w:tabs>
              <w:jc w:val="center"/>
              <w:rPr>
                <w:rFonts w:ascii="Tahoma" w:hAnsi="Tahoma" w:cs="Tahoma"/>
                <w:b/>
                <w:bCs/>
                <w:sz w:val="20"/>
                <w:szCs w:val="20"/>
              </w:rPr>
            </w:pPr>
            <w:r w:rsidRPr="003221CF">
              <w:rPr>
                <w:rFonts w:ascii="Tahoma" w:hAnsi="Tahoma" w:cs="Tahoma"/>
                <w:b/>
                <w:sz w:val="20"/>
                <w:szCs w:val="20"/>
              </w:rPr>
              <w:t>Tasso di rettifica</w:t>
            </w:r>
          </w:p>
        </w:tc>
        <w:tc>
          <w:tcPr>
            <w:tcW w:w="659" w:type="pct"/>
            <w:shd w:val="clear" w:color="auto" w:fill="E0E0E0"/>
            <w:vAlign w:val="center"/>
          </w:tcPr>
          <w:p w14:paraId="4C0FA474" w14:textId="5E8CEF51" w:rsidR="00171F27" w:rsidRPr="003221CF" w:rsidRDefault="00F90DAB" w:rsidP="00615EC4">
            <w:pPr>
              <w:jc w:val="center"/>
              <w:rPr>
                <w:rFonts w:ascii="Tahoma" w:hAnsi="Tahoma" w:cs="Tahoma"/>
                <w:b/>
                <w:sz w:val="20"/>
                <w:szCs w:val="20"/>
              </w:rPr>
            </w:pPr>
            <w:r>
              <w:rPr>
                <w:rFonts w:ascii="Tahoma" w:hAnsi="Tahoma" w:cs="Tahoma"/>
                <w:b/>
                <w:sz w:val="20"/>
                <w:szCs w:val="20"/>
              </w:rPr>
              <w:t xml:space="preserve">Irregolarità </w:t>
            </w:r>
            <w:r w:rsidR="00171F27" w:rsidRPr="003221CF">
              <w:rPr>
                <w:rFonts w:ascii="Tahoma" w:hAnsi="Tahoma" w:cs="Tahoma"/>
                <w:b/>
                <w:sz w:val="20"/>
                <w:szCs w:val="20"/>
              </w:rPr>
              <w:t>Presente/ assente/NP</w:t>
            </w:r>
            <w:r w:rsidR="00171F27">
              <w:rPr>
                <w:rFonts w:ascii="Tahoma" w:hAnsi="Tahoma" w:cs="Tahoma"/>
                <w:b/>
                <w:sz w:val="20"/>
                <w:szCs w:val="20"/>
              </w:rPr>
              <w:t>**</w:t>
            </w:r>
            <w:r>
              <w:rPr>
                <w:rFonts w:ascii="Tahoma" w:hAnsi="Tahoma" w:cs="Tahoma"/>
                <w:b/>
                <w:sz w:val="20"/>
                <w:szCs w:val="20"/>
              </w:rPr>
              <w:t xml:space="preserve"> e specifica</w:t>
            </w:r>
          </w:p>
        </w:tc>
        <w:tc>
          <w:tcPr>
            <w:tcW w:w="613" w:type="pct"/>
            <w:shd w:val="clear" w:color="auto" w:fill="E0E0E0"/>
            <w:vAlign w:val="center"/>
          </w:tcPr>
          <w:p w14:paraId="0F24C172" w14:textId="77777777" w:rsidR="00171F27" w:rsidRPr="00171F27" w:rsidRDefault="00171F27" w:rsidP="00615EC4">
            <w:pPr>
              <w:jc w:val="center"/>
              <w:rPr>
                <w:rFonts w:ascii="Tahoma" w:hAnsi="Tahoma" w:cs="Tahoma"/>
                <w:b/>
                <w:sz w:val="20"/>
                <w:szCs w:val="20"/>
              </w:rPr>
            </w:pPr>
            <w:r w:rsidRPr="00171F27">
              <w:rPr>
                <w:rFonts w:ascii="Tahoma" w:hAnsi="Tahoma" w:cs="Tahoma"/>
                <w:b/>
                <w:sz w:val="20"/>
                <w:szCs w:val="20"/>
              </w:rPr>
              <w:t>RIFERIMENTI NORMATIVI</w:t>
            </w:r>
          </w:p>
          <w:p w14:paraId="101DFAF3" w14:textId="77777777" w:rsidR="00171F27" w:rsidRPr="00171F27" w:rsidRDefault="00171F27" w:rsidP="00615EC4">
            <w:pPr>
              <w:tabs>
                <w:tab w:val="left" w:pos="6237"/>
              </w:tabs>
              <w:jc w:val="center"/>
              <w:rPr>
                <w:rFonts w:ascii="Tahoma" w:hAnsi="Tahoma" w:cs="Tahoma"/>
                <w:b/>
                <w:bCs/>
                <w:sz w:val="20"/>
                <w:szCs w:val="20"/>
              </w:rPr>
            </w:pPr>
            <w:r w:rsidRPr="00171F27">
              <w:rPr>
                <w:rFonts w:ascii="Tahoma" w:hAnsi="Tahoma" w:cs="Tahoma"/>
                <w:b/>
                <w:sz w:val="20"/>
                <w:szCs w:val="20"/>
              </w:rPr>
              <w:t>D.lgs. 36/2023</w:t>
            </w:r>
          </w:p>
        </w:tc>
      </w:tr>
      <w:tr w:rsidR="00171F27" w:rsidRPr="003221CF" w14:paraId="39466698" w14:textId="77777777" w:rsidTr="00F90DAB">
        <w:trPr>
          <w:trHeight w:val="396"/>
        </w:trPr>
        <w:tc>
          <w:tcPr>
            <w:tcW w:w="167" w:type="pct"/>
            <w:vMerge w:val="restart"/>
            <w:shd w:val="clear" w:color="auto" w:fill="auto"/>
            <w:vAlign w:val="center"/>
          </w:tcPr>
          <w:p w14:paraId="146D9C2B" w14:textId="77777777" w:rsidR="00171F27" w:rsidRPr="003221CF" w:rsidRDefault="00171F27" w:rsidP="00615EC4">
            <w:pPr>
              <w:tabs>
                <w:tab w:val="left" w:pos="6237"/>
              </w:tabs>
              <w:jc w:val="center"/>
              <w:rPr>
                <w:rFonts w:ascii="Tahoma" w:hAnsi="Tahoma" w:cs="Tahoma"/>
                <w:sz w:val="20"/>
                <w:szCs w:val="20"/>
              </w:rPr>
            </w:pPr>
            <w:r w:rsidRPr="003221CF">
              <w:rPr>
                <w:rFonts w:ascii="Tahoma" w:hAnsi="Tahoma" w:cs="Tahoma"/>
                <w:sz w:val="20"/>
                <w:szCs w:val="20"/>
              </w:rPr>
              <w:t>1.</w:t>
            </w:r>
          </w:p>
        </w:tc>
        <w:tc>
          <w:tcPr>
            <w:tcW w:w="1784" w:type="pct"/>
            <w:vMerge w:val="restart"/>
            <w:vAlign w:val="center"/>
          </w:tcPr>
          <w:p w14:paraId="4C0CE208" w14:textId="77777777" w:rsidR="00171F27" w:rsidRPr="00171F27" w:rsidRDefault="00171F27" w:rsidP="00615EC4">
            <w:pPr>
              <w:rPr>
                <w:rFonts w:ascii="Tahoma" w:hAnsi="Tahoma" w:cs="Tahoma"/>
                <w:bCs/>
                <w:sz w:val="8"/>
                <w:szCs w:val="8"/>
              </w:rPr>
            </w:pPr>
            <w:r w:rsidRPr="00171F27">
              <w:rPr>
                <w:rFonts w:ascii="Tahoma" w:hAnsi="Tahoma" w:cs="Tahoma"/>
                <w:bCs/>
                <w:sz w:val="20"/>
                <w:szCs w:val="20"/>
              </w:rPr>
              <w:t>Procedura di appalto adottata – Conformità rispetto alla normativa in materia di appalti pubblici</w:t>
            </w:r>
          </w:p>
        </w:tc>
        <w:tc>
          <w:tcPr>
            <w:tcW w:w="1358" w:type="pct"/>
          </w:tcPr>
          <w:p w14:paraId="25482087" w14:textId="77777777" w:rsidR="00171F27" w:rsidRPr="00171F27" w:rsidRDefault="00171F27" w:rsidP="00615EC4">
            <w:pPr>
              <w:jc w:val="both"/>
              <w:rPr>
                <w:rFonts w:ascii="Tahoma" w:hAnsi="Tahoma" w:cs="Tahoma"/>
                <w:sz w:val="20"/>
                <w:szCs w:val="20"/>
              </w:rPr>
            </w:pPr>
            <w:r w:rsidRPr="00171F27">
              <w:rPr>
                <w:rFonts w:ascii="Tahoma" w:hAnsi="Tahoma" w:cs="Tahoma"/>
                <w:sz w:val="20"/>
                <w:szCs w:val="20"/>
              </w:rPr>
              <w:t>Non coerenza della procedura adottata con la normativa in materia di appalti pubblici</w:t>
            </w:r>
          </w:p>
        </w:tc>
        <w:tc>
          <w:tcPr>
            <w:tcW w:w="418" w:type="pct"/>
          </w:tcPr>
          <w:p w14:paraId="5B14A9CB" w14:textId="77777777" w:rsidR="00171F27" w:rsidRPr="00171F27" w:rsidRDefault="00171F27" w:rsidP="00615EC4">
            <w:pPr>
              <w:tabs>
                <w:tab w:val="left" w:pos="6237"/>
              </w:tabs>
              <w:jc w:val="center"/>
              <w:rPr>
                <w:rFonts w:ascii="Tahoma" w:hAnsi="Tahoma" w:cs="Tahoma"/>
                <w:bCs/>
                <w:sz w:val="20"/>
                <w:szCs w:val="20"/>
              </w:rPr>
            </w:pPr>
            <w:r w:rsidRPr="00171F27">
              <w:rPr>
                <w:rFonts w:ascii="Tahoma" w:hAnsi="Tahoma" w:cs="Tahoma"/>
                <w:bCs/>
                <w:sz w:val="20"/>
                <w:szCs w:val="20"/>
              </w:rPr>
              <w:t>100%</w:t>
            </w:r>
          </w:p>
        </w:tc>
        <w:tc>
          <w:tcPr>
            <w:tcW w:w="659" w:type="pct"/>
          </w:tcPr>
          <w:p w14:paraId="42C2A6EA" w14:textId="77777777" w:rsidR="00171F27" w:rsidRPr="00171F27" w:rsidRDefault="00171F27" w:rsidP="00615EC4">
            <w:pPr>
              <w:rPr>
                <w:rFonts w:ascii="Tahoma" w:hAnsi="Tahoma" w:cs="Tahoma"/>
                <w:sz w:val="20"/>
                <w:szCs w:val="20"/>
              </w:rPr>
            </w:pPr>
          </w:p>
        </w:tc>
        <w:tc>
          <w:tcPr>
            <w:tcW w:w="613" w:type="pct"/>
            <w:shd w:val="clear" w:color="auto" w:fill="auto"/>
            <w:vAlign w:val="center"/>
          </w:tcPr>
          <w:p w14:paraId="408A3480" w14:textId="77777777" w:rsidR="00171F27" w:rsidRPr="00171F27" w:rsidRDefault="00171F27" w:rsidP="00615EC4">
            <w:pPr>
              <w:rPr>
                <w:rFonts w:ascii="Tahoma" w:hAnsi="Tahoma" w:cs="Tahoma"/>
                <w:sz w:val="20"/>
                <w:szCs w:val="20"/>
              </w:rPr>
            </w:pPr>
            <w:r w:rsidRPr="00171F27">
              <w:rPr>
                <w:rFonts w:ascii="Tahoma" w:hAnsi="Tahoma" w:cs="Tahoma"/>
                <w:sz w:val="20"/>
                <w:szCs w:val="20"/>
              </w:rPr>
              <w:t>Art.1</w:t>
            </w:r>
          </w:p>
          <w:p w14:paraId="110CF602" w14:textId="77777777" w:rsidR="00171F27" w:rsidRPr="00171F27" w:rsidRDefault="00171F27" w:rsidP="00615EC4">
            <w:pPr>
              <w:rPr>
                <w:rFonts w:ascii="Tahoma" w:hAnsi="Tahoma" w:cs="Tahoma"/>
                <w:sz w:val="20"/>
                <w:szCs w:val="20"/>
              </w:rPr>
            </w:pPr>
            <w:r w:rsidRPr="00171F27">
              <w:rPr>
                <w:rFonts w:ascii="Tahoma" w:hAnsi="Tahoma" w:cs="Tahoma"/>
                <w:sz w:val="20"/>
                <w:szCs w:val="20"/>
              </w:rPr>
              <w:t>Art.59</w:t>
            </w:r>
          </w:p>
        </w:tc>
      </w:tr>
      <w:tr w:rsidR="00171F27" w:rsidRPr="003221CF" w14:paraId="0AD27C6F" w14:textId="77777777" w:rsidTr="00F90DAB">
        <w:trPr>
          <w:trHeight w:val="396"/>
        </w:trPr>
        <w:tc>
          <w:tcPr>
            <w:tcW w:w="167" w:type="pct"/>
            <w:vMerge/>
            <w:shd w:val="clear" w:color="auto" w:fill="auto"/>
            <w:vAlign w:val="center"/>
          </w:tcPr>
          <w:p w14:paraId="5CDAB414" w14:textId="77777777" w:rsidR="00171F27" w:rsidRPr="003221CF" w:rsidRDefault="00171F27" w:rsidP="00615EC4">
            <w:pPr>
              <w:tabs>
                <w:tab w:val="left" w:pos="6237"/>
              </w:tabs>
              <w:jc w:val="center"/>
              <w:rPr>
                <w:rFonts w:ascii="Tahoma" w:hAnsi="Tahoma" w:cs="Tahoma"/>
                <w:sz w:val="20"/>
                <w:szCs w:val="20"/>
              </w:rPr>
            </w:pPr>
          </w:p>
        </w:tc>
        <w:tc>
          <w:tcPr>
            <w:tcW w:w="1784" w:type="pct"/>
            <w:vMerge/>
            <w:vAlign w:val="center"/>
          </w:tcPr>
          <w:p w14:paraId="4D3B3B75" w14:textId="77777777" w:rsidR="00171F27" w:rsidRPr="00171F27" w:rsidRDefault="00171F27" w:rsidP="00615EC4">
            <w:pPr>
              <w:rPr>
                <w:rFonts w:ascii="Tahoma" w:hAnsi="Tahoma" w:cs="Tahoma"/>
                <w:sz w:val="8"/>
                <w:szCs w:val="8"/>
              </w:rPr>
            </w:pPr>
          </w:p>
        </w:tc>
        <w:tc>
          <w:tcPr>
            <w:tcW w:w="1358" w:type="pct"/>
          </w:tcPr>
          <w:p w14:paraId="7464C953" w14:textId="77777777" w:rsidR="00171F27" w:rsidRPr="00171F27" w:rsidRDefault="00171F27" w:rsidP="00615EC4">
            <w:pPr>
              <w:jc w:val="both"/>
              <w:rPr>
                <w:rFonts w:ascii="Tahoma" w:hAnsi="Tahoma" w:cs="Tahoma"/>
                <w:sz w:val="20"/>
                <w:szCs w:val="20"/>
              </w:rPr>
            </w:pPr>
            <w:r w:rsidRPr="00171F27">
              <w:rPr>
                <w:rFonts w:ascii="Tahoma" w:hAnsi="Tahoma" w:cs="Tahoma"/>
                <w:sz w:val="20"/>
                <w:szCs w:val="20"/>
              </w:rPr>
              <w:t>Frazionamento artificioso dell’appalto al fine di escluderlo dal campo di applicazione della normativa di riferimento (suddivisione in lotti di un appalto che determina l’applicazione di una procedura di affidamento diversa da quella della procedura aperta in riferimento ad appalti sopra soglia).</w:t>
            </w:r>
          </w:p>
        </w:tc>
        <w:tc>
          <w:tcPr>
            <w:tcW w:w="418" w:type="pct"/>
          </w:tcPr>
          <w:p w14:paraId="598C5C7A" w14:textId="77777777" w:rsidR="00171F27" w:rsidRPr="00171F27" w:rsidRDefault="00171F27" w:rsidP="00615EC4">
            <w:pPr>
              <w:tabs>
                <w:tab w:val="left" w:pos="6237"/>
              </w:tabs>
              <w:jc w:val="center"/>
              <w:rPr>
                <w:rFonts w:ascii="Tahoma" w:hAnsi="Tahoma" w:cs="Tahoma"/>
                <w:bCs/>
                <w:sz w:val="20"/>
                <w:szCs w:val="20"/>
              </w:rPr>
            </w:pPr>
            <w:r w:rsidRPr="00171F27">
              <w:rPr>
                <w:rFonts w:ascii="Tahoma" w:hAnsi="Tahoma" w:cs="Tahoma"/>
                <w:bCs/>
                <w:sz w:val="20"/>
                <w:szCs w:val="20"/>
              </w:rPr>
              <w:t>100%</w:t>
            </w:r>
          </w:p>
        </w:tc>
        <w:tc>
          <w:tcPr>
            <w:tcW w:w="659" w:type="pct"/>
          </w:tcPr>
          <w:p w14:paraId="78C4A0BD" w14:textId="77777777" w:rsidR="00171F27" w:rsidRPr="00171F27" w:rsidRDefault="00171F27" w:rsidP="00615EC4">
            <w:pPr>
              <w:rPr>
                <w:rFonts w:ascii="Tahoma" w:hAnsi="Tahoma" w:cs="Tahoma"/>
                <w:sz w:val="20"/>
                <w:szCs w:val="20"/>
              </w:rPr>
            </w:pPr>
          </w:p>
        </w:tc>
        <w:tc>
          <w:tcPr>
            <w:tcW w:w="613" w:type="pct"/>
            <w:shd w:val="clear" w:color="auto" w:fill="auto"/>
            <w:vAlign w:val="center"/>
          </w:tcPr>
          <w:p w14:paraId="76EA0519" w14:textId="77777777" w:rsidR="00171F27" w:rsidRPr="00171F27" w:rsidRDefault="00171F27" w:rsidP="00615EC4">
            <w:pPr>
              <w:rPr>
                <w:rFonts w:ascii="Tahoma" w:hAnsi="Tahoma" w:cs="Tahoma"/>
                <w:sz w:val="20"/>
                <w:szCs w:val="20"/>
              </w:rPr>
            </w:pPr>
            <w:r w:rsidRPr="00171F27">
              <w:rPr>
                <w:rFonts w:ascii="Tahoma" w:hAnsi="Tahoma" w:cs="Tahoma"/>
                <w:sz w:val="20"/>
                <w:szCs w:val="20"/>
              </w:rPr>
              <w:t>Art.58</w:t>
            </w:r>
          </w:p>
        </w:tc>
      </w:tr>
      <w:tr w:rsidR="00171F27" w:rsidRPr="003221CF" w14:paraId="502C0A14" w14:textId="77777777" w:rsidTr="00F90DAB">
        <w:trPr>
          <w:trHeight w:val="396"/>
        </w:trPr>
        <w:tc>
          <w:tcPr>
            <w:tcW w:w="167" w:type="pct"/>
            <w:shd w:val="clear" w:color="auto" w:fill="auto"/>
            <w:vAlign w:val="center"/>
          </w:tcPr>
          <w:p w14:paraId="47FC549D" w14:textId="77777777" w:rsidR="00171F27" w:rsidRPr="003221CF" w:rsidRDefault="00171F27" w:rsidP="00615EC4">
            <w:pPr>
              <w:tabs>
                <w:tab w:val="left" w:pos="6237"/>
              </w:tabs>
              <w:jc w:val="center"/>
              <w:rPr>
                <w:rFonts w:ascii="Tahoma" w:hAnsi="Tahoma" w:cs="Tahoma"/>
                <w:bCs/>
                <w:sz w:val="20"/>
                <w:szCs w:val="20"/>
              </w:rPr>
            </w:pPr>
            <w:r w:rsidRPr="003221CF">
              <w:rPr>
                <w:rFonts w:ascii="Tahoma" w:hAnsi="Tahoma" w:cs="Tahoma"/>
                <w:sz w:val="20"/>
                <w:szCs w:val="20"/>
              </w:rPr>
              <w:t>2.</w:t>
            </w:r>
          </w:p>
        </w:tc>
        <w:tc>
          <w:tcPr>
            <w:tcW w:w="1784" w:type="pct"/>
            <w:shd w:val="clear" w:color="auto" w:fill="auto"/>
            <w:vAlign w:val="center"/>
          </w:tcPr>
          <w:p w14:paraId="3646DDE8" w14:textId="5F62D964" w:rsidR="00171F27" w:rsidRPr="00171F27" w:rsidRDefault="00171F27" w:rsidP="00171F27">
            <w:pPr>
              <w:rPr>
                <w:rFonts w:ascii="Tahoma" w:hAnsi="Tahoma" w:cs="Tahoma"/>
                <w:sz w:val="20"/>
                <w:szCs w:val="20"/>
              </w:rPr>
            </w:pPr>
            <w:r w:rsidRPr="00171F27">
              <w:rPr>
                <w:rFonts w:ascii="Tahoma" w:hAnsi="Tahoma" w:cs="Tahoma"/>
                <w:sz w:val="20"/>
                <w:szCs w:val="20"/>
              </w:rPr>
              <w:t>La Decisione a contrarre è stata pubblicata nella sezione “Amministrazione Trasparente” sul profilo internet della stazione appaltante e contiene la chiara indicazione di:</w:t>
            </w:r>
          </w:p>
        </w:tc>
        <w:tc>
          <w:tcPr>
            <w:tcW w:w="1358" w:type="pct"/>
            <w:shd w:val="clear" w:color="auto" w:fill="auto"/>
            <w:vAlign w:val="center"/>
          </w:tcPr>
          <w:p w14:paraId="57BBE313" w14:textId="77777777" w:rsidR="00171F27" w:rsidRPr="00171F27" w:rsidRDefault="00171F27" w:rsidP="00615EC4">
            <w:pPr>
              <w:jc w:val="both"/>
              <w:rPr>
                <w:rFonts w:ascii="Tahoma" w:hAnsi="Tahoma" w:cs="Tahoma"/>
                <w:sz w:val="20"/>
                <w:szCs w:val="20"/>
              </w:rPr>
            </w:pPr>
            <w:r w:rsidRPr="00171F27">
              <w:rPr>
                <w:rFonts w:ascii="Tahoma" w:hAnsi="Tahoma" w:cs="Tahoma"/>
                <w:sz w:val="20"/>
                <w:szCs w:val="20"/>
              </w:rPr>
              <w:t>Assenza della Delibera / Determina a Contrarre</w:t>
            </w:r>
          </w:p>
        </w:tc>
        <w:tc>
          <w:tcPr>
            <w:tcW w:w="418" w:type="pct"/>
            <w:shd w:val="clear" w:color="auto" w:fill="auto"/>
            <w:vAlign w:val="center"/>
          </w:tcPr>
          <w:p w14:paraId="5E0328EA" w14:textId="77777777" w:rsidR="00171F27" w:rsidRPr="00171F27" w:rsidRDefault="00171F27" w:rsidP="00615EC4">
            <w:pPr>
              <w:tabs>
                <w:tab w:val="left" w:pos="6237"/>
              </w:tabs>
              <w:jc w:val="center"/>
              <w:rPr>
                <w:rFonts w:ascii="Tahoma" w:hAnsi="Tahoma" w:cs="Tahoma"/>
                <w:bCs/>
                <w:sz w:val="20"/>
                <w:szCs w:val="20"/>
              </w:rPr>
            </w:pPr>
            <w:r w:rsidRPr="00171F27">
              <w:rPr>
                <w:rFonts w:ascii="Tahoma" w:hAnsi="Tahoma" w:cs="Tahoma"/>
                <w:bCs/>
                <w:sz w:val="20"/>
                <w:szCs w:val="20"/>
              </w:rPr>
              <w:t>100%</w:t>
            </w:r>
          </w:p>
        </w:tc>
        <w:tc>
          <w:tcPr>
            <w:tcW w:w="659" w:type="pct"/>
          </w:tcPr>
          <w:p w14:paraId="3A45911E" w14:textId="77777777" w:rsidR="00171F27" w:rsidRPr="00171F27" w:rsidRDefault="00171F27" w:rsidP="00615EC4">
            <w:pPr>
              <w:rPr>
                <w:rFonts w:ascii="Tahoma" w:hAnsi="Tahoma" w:cs="Tahoma"/>
                <w:sz w:val="20"/>
                <w:szCs w:val="20"/>
              </w:rPr>
            </w:pPr>
          </w:p>
        </w:tc>
        <w:tc>
          <w:tcPr>
            <w:tcW w:w="613" w:type="pct"/>
            <w:shd w:val="clear" w:color="auto" w:fill="auto"/>
            <w:vAlign w:val="center"/>
          </w:tcPr>
          <w:p w14:paraId="19DD0C42" w14:textId="379AF72C" w:rsidR="00171F27" w:rsidRPr="00171F27" w:rsidRDefault="00171F27" w:rsidP="00171F27">
            <w:pPr>
              <w:rPr>
                <w:rFonts w:ascii="Tahoma" w:hAnsi="Tahoma" w:cs="Tahoma"/>
                <w:sz w:val="20"/>
                <w:szCs w:val="20"/>
              </w:rPr>
            </w:pPr>
            <w:r w:rsidRPr="00171F27">
              <w:rPr>
                <w:rFonts w:ascii="Tahoma" w:hAnsi="Tahoma" w:cs="Tahoma"/>
                <w:sz w:val="20"/>
                <w:szCs w:val="20"/>
              </w:rPr>
              <w:t>art. 28- Trasparenza dei contratti pubblici</w:t>
            </w:r>
          </w:p>
        </w:tc>
      </w:tr>
      <w:tr w:rsidR="00171F27" w:rsidRPr="003221CF" w14:paraId="61E1D161" w14:textId="77777777" w:rsidTr="00F90DAB">
        <w:trPr>
          <w:trHeight w:val="396"/>
        </w:trPr>
        <w:tc>
          <w:tcPr>
            <w:tcW w:w="167" w:type="pct"/>
            <w:shd w:val="clear" w:color="auto" w:fill="auto"/>
            <w:vAlign w:val="center"/>
          </w:tcPr>
          <w:p w14:paraId="5C03D752" w14:textId="77777777" w:rsidR="00171F27" w:rsidRPr="003221CF" w:rsidRDefault="00171F27" w:rsidP="00615EC4">
            <w:pPr>
              <w:tabs>
                <w:tab w:val="left" w:pos="6237"/>
              </w:tabs>
              <w:jc w:val="center"/>
              <w:rPr>
                <w:rFonts w:ascii="Tahoma" w:hAnsi="Tahoma" w:cs="Tahoma"/>
                <w:bCs/>
                <w:sz w:val="20"/>
                <w:szCs w:val="20"/>
              </w:rPr>
            </w:pPr>
            <w:r w:rsidRPr="003221CF">
              <w:rPr>
                <w:rFonts w:ascii="Tahoma" w:hAnsi="Tahoma" w:cs="Tahoma"/>
                <w:bCs/>
                <w:sz w:val="20"/>
                <w:szCs w:val="20"/>
              </w:rPr>
              <w:t>2.2</w:t>
            </w:r>
          </w:p>
        </w:tc>
        <w:tc>
          <w:tcPr>
            <w:tcW w:w="1784" w:type="pct"/>
            <w:shd w:val="clear" w:color="auto" w:fill="auto"/>
            <w:vAlign w:val="center"/>
          </w:tcPr>
          <w:p w14:paraId="1A684BE5" w14:textId="77777777" w:rsidR="00171F27" w:rsidRPr="00171F27" w:rsidRDefault="00171F27" w:rsidP="00615EC4">
            <w:pPr>
              <w:jc w:val="both"/>
              <w:rPr>
                <w:rFonts w:ascii="Tahoma" w:hAnsi="Tahoma" w:cs="Tahoma"/>
                <w:bCs/>
                <w:sz w:val="20"/>
                <w:szCs w:val="20"/>
              </w:rPr>
            </w:pPr>
            <w:r w:rsidRPr="00171F27">
              <w:rPr>
                <w:rFonts w:ascii="Tahoma" w:hAnsi="Tahoma" w:cs="Tahoma"/>
                <w:bCs/>
                <w:sz w:val="20"/>
                <w:szCs w:val="20"/>
              </w:rPr>
              <w:t xml:space="preserve">- individuazione del fornitore </w:t>
            </w:r>
          </w:p>
        </w:tc>
        <w:tc>
          <w:tcPr>
            <w:tcW w:w="1358" w:type="pct"/>
            <w:vMerge w:val="restart"/>
            <w:shd w:val="clear" w:color="auto" w:fill="auto"/>
            <w:vAlign w:val="center"/>
          </w:tcPr>
          <w:p w14:paraId="2E344145" w14:textId="77777777" w:rsidR="00171F27" w:rsidRPr="00171F27" w:rsidRDefault="00171F27" w:rsidP="00615EC4">
            <w:pPr>
              <w:jc w:val="both"/>
              <w:rPr>
                <w:rFonts w:ascii="Tahoma" w:hAnsi="Tahoma" w:cs="Tahoma"/>
                <w:sz w:val="20"/>
                <w:szCs w:val="20"/>
              </w:rPr>
            </w:pPr>
            <w:r w:rsidRPr="00171F27">
              <w:rPr>
                <w:rFonts w:ascii="Tahoma" w:hAnsi="Tahoma" w:cs="Tahoma"/>
                <w:sz w:val="20"/>
                <w:szCs w:val="20"/>
              </w:rPr>
              <w:t>COMPLETEZZA ATTO – Atto incompleto parzialmente o del tutto.</w:t>
            </w:r>
          </w:p>
        </w:tc>
        <w:tc>
          <w:tcPr>
            <w:tcW w:w="418" w:type="pct"/>
            <w:vMerge w:val="restart"/>
            <w:shd w:val="clear" w:color="auto" w:fill="auto"/>
            <w:vAlign w:val="center"/>
          </w:tcPr>
          <w:p w14:paraId="25B8CCEF" w14:textId="77777777" w:rsidR="00171F27" w:rsidRPr="00171F27" w:rsidRDefault="00171F27" w:rsidP="00615EC4">
            <w:pPr>
              <w:tabs>
                <w:tab w:val="left" w:pos="6237"/>
              </w:tabs>
              <w:jc w:val="center"/>
              <w:rPr>
                <w:rFonts w:ascii="Tahoma" w:hAnsi="Tahoma" w:cs="Tahoma"/>
                <w:bCs/>
                <w:sz w:val="20"/>
                <w:szCs w:val="20"/>
              </w:rPr>
            </w:pPr>
            <w:r w:rsidRPr="00171F27">
              <w:rPr>
                <w:rFonts w:ascii="Tahoma" w:hAnsi="Tahoma" w:cs="Tahoma"/>
                <w:bCs/>
                <w:sz w:val="20"/>
                <w:szCs w:val="20"/>
              </w:rPr>
              <w:t>Irregolarità a carattere formale</w:t>
            </w:r>
          </w:p>
          <w:p w14:paraId="3D9AB0A3" w14:textId="77777777" w:rsidR="00171F27" w:rsidRPr="00171F27" w:rsidRDefault="00171F27" w:rsidP="00615EC4">
            <w:pPr>
              <w:tabs>
                <w:tab w:val="left" w:pos="6237"/>
              </w:tabs>
              <w:jc w:val="center"/>
              <w:rPr>
                <w:rFonts w:ascii="Tahoma" w:hAnsi="Tahoma" w:cs="Tahoma"/>
                <w:bCs/>
                <w:sz w:val="20"/>
                <w:szCs w:val="20"/>
              </w:rPr>
            </w:pPr>
            <w:r w:rsidRPr="00171F27">
              <w:rPr>
                <w:rFonts w:ascii="Tahoma" w:hAnsi="Tahoma" w:cs="Tahoma"/>
                <w:bCs/>
                <w:sz w:val="20"/>
                <w:szCs w:val="20"/>
              </w:rPr>
              <w:t>0,5% in mancanza di uno o più elementi</w:t>
            </w:r>
          </w:p>
        </w:tc>
        <w:tc>
          <w:tcPr>
            <w:tcW w:w="659" w:type="pct"/>
            <w:vMerge w:val="restart"/>
          </w:tcPr>
          <w:p w14:paraId="72771F73" w14:textId="77777777" w:rsidR="00171F27" w:rsidRPr="00171F27" w:rsidRDefault="00171F27" w:rsidP="00615EC4">
            <w:pPr>
              <w:rPr>
                <w:rFonts w:ascii="Tahoma" w:hAnsi="Tahoma" w:cs="Tahoma"/>
                <w:sz w:val="20"/>
                <w:szCs w:val="20"/>
              </w:rPr>
            </w:pPr>
          </w:p>
        </w:tc>
        <w:tc>
          <w:tcPr>
            <w:tcW w:w="613" w:type="pct"/>
            <w:vMerge w:val="restart"/>
            <w:shd w:val="clear" w:color="auto" w:fill="auto"/>
            <w:vAlign w:val="center"/>
          </w:tcPr>
          <w:p w14:paraId="5EFE6E7E" w14:textId="77777777" w:rsidR="00171F27" w:rsidRPr="00171F27" w:rsidRDefault="00171F27" w:rsidP="00615EC4">
            <w:pPr>
              <w:rPr>
                <w:rFonts w:ascii="Tahoma" w:hAnsi="Tahoma" w:cs="Tahoma"/>
                <w:sz w:val="20"/>
                <w:szCs w:val="20"/>
              </w:rPr>
            </w:pPr>
          </w:p>
        </w:tc>
      </w:tr>
      <w:tr w:rsidR="00171F27" w:rsidRPr="003221CF" w14:paraId="4CB999AE" w14:textId="77777777" w:rsidTr="00F90DAB">
        <w:trPr>
          <w:trHeight w:val="396"/>
        </w:trPr>
        <w:tc>
          <w:tcPr>
            <w:tcW w:w="167" w:type="pct"/>
            <w:shd w:val="clear" w:color="auto" w:fill="auto"/>
            <w:vAlign w:val="center"/>
          </w:tcPr>
          <w:p w14:paraId="2F2A6EE0" w14:textId="77777777" w:rsidR="00171F27" w:rsidRPr="003221CF" w:rsidRDefault="00171F27" w:rsidP="00615EC4">
            <w:pPr>
              <w:tabs>
                <w:tab w:val="left" w:pos="6237"/>
              </w:tabs>
              <w:jc w:val="center"/>
              <w:rPr>
                <w:rFonts w:ascii="Tahoma" w:hAnsi="Tahoma" w:cs="Tahoma"/>
                <w:bCs/>
                <w:sz w:val="20"/>
                <w:szCs w:val="20"/>
              </w:rPr>
            </w:pPr>
            <w:r w:rsidRPr="003221CF">
              <w:rPr>
                <w:rFonts w:ascii="Tahoma" w:hAnsi="Tahoma" w:cs="Tahoma"/>
                <w:bCs/>
                <w:sz w:val="20"/>
                <w:szCs w:val="20"/>
              </w:rPr>
              <w:t>2.3</w:t>
            </w:r>
          </w:p>
        </w:tc>
        <w:tc>
          <w:tcPr>
            <w:tcW w:w="1784" w:type="pct"/>
            <w:shd w:val="clear" w:color="auto" w:fill="auto"/>
            <w:vAlign w:val="center"/>
          </w:tcPr>
          <w:p w14:paraId="09EC4BCA" w14:textId="4F091E83" w:rsidR="00171F27" w:rsidRPr="00171F27" w:rsidRDefault="00171F27" w:rsidP="00171F27">
            <w:pPr>
              <w:jc w:val="both"/>
              <w:rPr>
                <w:rFonts w:ascii="Tahoma" w:hAnsi="Tahoma" w:cs="Tahoma"/>
                <w:bCs/>
                <w:sz w:val="20"/>
                <w:szCs w:val="20"/>
              </w:rPr>
            </w:pPr>
            <w:r w:rsidRPr="00171F27">
              <w:rPr>
                <w:rFonts w:ascii="Tahoma" w:hAnsi="Tahoma" w:cs="Tahoma"/>
                <w:bCs/>
                <w:sz w:val="20"/>
                <w:szCs w:val="20"/>
              </w:rPr>
              <w:t>- oggetto dell’affidamento</w:t>
            </w:r>
          </w:p>
        </w:tc>
        <w:tc>
          <w:tcPr>
            <w:tcW w:w="1358" w:type="pct"/>
            <w:vMerge/>
            <w:shd w:val="clear" w:color="auto" w:fill="auto"/>
            <w:vAlign w:val="center"/>
          </w:tcPr>
          <w:p w14:paraId="492431A4" w14:textId="77777777" w:rsidR="00171F27" w:rsidRPr="00171F27" w:rsidRDefault="00171F27" w:rsidP="00615EC4">
            <w:pPr>
              <w:rPr>
                <w:rFonts w:ascii="Tahoma" w:hAnsi="Tahoma" w:cs="Tahoma"/>
                <w:sz w:val="20"/>
                <w:szCs w:val="20"/>
              </w:rPr>
            </w:pPr>
          </w:p>
        </w:tc>
        <w:tc>
          <w:tcPr>
            <w:tcW w:w="418" w:type="pct"/>
            <w:vMerge/>
            <w:shd w:val="clear" w:color="auto" w:fill="auto"/>
            <w:vAlign w:val="center"/>
          </w:tcPr>
          <w:p w14:paraId="0C912F55" w14:textId="77777777" w:rsidR="00171F27" w:rsidRPr="00171F27" w:rsidRDefault="00171F27" w:rsidP="00615EC4">
            <w:pPr>
              <w:tabs>
                <w:tab w:val="left" w:pos="6237"/>
              </w:tabs>
              <w:jc w:val="center"/>
              <w:rPr>
                <w:rFonts w:ascii="Tahoma" w:hAnsi="Tahoma" w:cs="Tahoma"/>
                <w:bCs/>
                <w:sz w:val="20"/>
                <w:szCs w:val="20"/>
              </w:rPr>
            </w:pPr>
          </w:p>
        </w:tc>
        <w:tc>
          <w:tcPr>
            <w:tcW w:w="659" w:type="pct"/>
            <w:vMerge/>
          </w:tcPr>
          <w:p w14:paraId="38D17FAF" w14:textId="77777777" w:rsidR="00171F27" w:rsidRPr="00171F27" w:rsidRDefault="00171F27" w:rsidP="00615EC4">
            <w:pPr>
              <w:tabs>
                <w:tab w:val="left" w:pos="6237"/>
              </w:tabs>
              <w:jc w:val="center"/>
              <w:rPr>
                <w:rFonts w:ascii="Tahoma" w:hAnsi="Tahoma" w:cs="Tahoma"/>
                <w:bCs/>
                <w:sz w:val="20"/>
                <w:szCs w:val="20"/>
              </w:rPr>
            </w:pPr>
          </w:p>
        </w:tc>
        <w:tc>
          <w:tcPr>
            <w:tcW w:w="613" w:type="pct"/>
            <w:vMerge/>
            <w:shd w:val="clear" w:color="auto" w:fill="auto"/>
            <w:vAlign w:val="center"/>
          </w:tcPr>
          <w:p w14:paraId="581C3211" w14:textId="77777777" w:rsidR="00171F27" w:rsidRPr="00171F27" w:rsidRDefault="00171F27" w:rsidP="00615EC4">
            <w:pPr>
              <w:tabs>
                <w:tab w:val="left" w:pos="6237"/>
              </w:tabs>
              <w:jc w:val="center"/>
              <w:rPr>
                <w:rFonts w:ascii="Tahoma" w:hAnsi="Tahoma" w:cs="Tahoma"/>
                <w:bCs/>
                <w:sz w:val="20"/>
                <w:szCs w:val="20"/>
              </w:rPr>
            </w:pPr>
          </w:p>
        </w:tc>
      </w:tr>
      <w:tr w:rsidR="00171F27" w:rsidRPr="003221CF" w14:paraId="61805CD0" w14:textId="77777777" w:rsidTr="00F90DAB">
        <w:trPr>
          <w:trHeight w:val="396"/>
        </w:trPr>
        <w:tc>
          <w:tcPr>
            <w:tcW w:w="167" w:type="pct"/>
            <w:shd w:val="clear" w:color="auto" w:fill="auto"/>
            <w:vAlign w:val="center"/>
          </w:tcPr>
          <w:p w14:paraId="07498A72" w14:textId="77777777" w:rsidR="00171F27" w:rsidRPr="003221CF" w:rsidRDefault="00171F27" w:rsidP="00615EC4">
            <w:pPr>
              <w:tabs>
                <w:tab w:val="left" w:pos="6237"/>
              </w:tabs>
              <w:jc w:val="center"/>
              <w:rPr>
                <w:rFonts w:ascii="Tahoma" w:hAnsi="Tahoma" w:cs="Tahoma"/>
                <w:bCs/>
                <w:sz w:val="20"/>
                <w:szCs w:val="20"/>
              </w:rPr>
            </w:pPr>
            <w:r w:rsidRPr="003221CF">
              <w:rPr>
                <w:rFonts w:ascii="Tahoma" w:hAnsi="Tahoma" w:cs="Tahoma"/>
                <w:bCs/>
                <w:sz w:val="20"/>
                <w:szCs w:val="20"/>
              </w:rPr>
              <w:t>2.4</w:t>
            </w:r>
          </w:p>
        </w:tc>
        <w:tc>
          <w:tcPr>
            <w:tcW w:w="1784" w:type="pct"/>
            <w:shd w:val="clear" w:color="auto" w:fill="auto"/>
            <w:vAlign w:val="center"/>
          </w:tcPr>
          <w:p w14:paraId="2B50EFE9" w14:textId="2BE46507" w:rsidR="00171F27" w:rsidRPr="00171F27" w:rsidRDefault="00171F27" w:rsidP="00171F27">
            <w:pPr>
              <w:jc w:val="both"/>
              <w:rPr>
                <w:rFonts w:ascii="Tahoma" w:hAnsi="Tahoma" w:cs="Tahoma"/>
                <w:bCs/>
                <w:sz w:val="20"/>
                <w:szCs w:val="20"/>
              </w:rPr>
            </w:pPr>
            <w:r w:rsidRPr="00171F27">
              <w:rPr>
                <w:rFonts w:ascii="Tahoma" w:hAnsi="Tahoma" w:cs="Tahoma"/>
                <w:bCs/>
                <w:sz w:val="20"/>
                <w:szCs w:val="20"/>
              </w:rPr>
              <w:t xml:space="preserve">- le ragioni della scelta </w:t>
            </w:r>
            <w:r w:rsidRPr="00171F27">
              <w:rPr>
                <w:rFonts w:ascii="Tahoma" w:hAnsi="Tahoma" w:cs="Tahoma"/>
                <w:sz w:val="20"/>
                <w:szCs w:val="20"/>
              </w:rPr>
              <w:t xml:space="preserve">La Decisione </w:t>
            </w:r>
            <w:r w:rsidRPr="00171F27">
              <w:rPr>
                <w:rFonts w:ascii="Tahoma" w:hAnsi="Tahoma" w:cs="Tahoma"/>
                <w:bCs/>
                <w:sz w:val="20"/>
                <w:szCs w:val="20"/>
              </w:rPr>
              <w:t xml:space="preserve">del fornitore </w:t>
            </w:r>
          </w:p>
        </w:tc>
        <w:tc>
          <w:tcPr>
            <w:tcW w:w="1358" w:type="pct"/>
            <w:vMerge/>
            <w:shd w:val="clear" w:color="auto" w:fill="auto"/>
            <w:vAlign w:val="center"/>
          </w:tcPr>
          <w:p w14:paraId="5B1095D5" w14:textId="77777777" w:rsidR="00171F27" w:rsidRPr="00171F27" w:rsidRDefault="00171F27" w:rsidP="00615EC4">
            <w:pPr>
              <w:rPr>
                <w:rFonts w:ascii="Tahoma" w:hAnsi="Tahoma" w:cs="Tahoma"/>
                <w:sz w:val="20"/>
                <w:szCs w:val="20"/>
              </w:rPr>
            </w:pPr>
          </w:p>
        </w:tc>
        <w:tc>
          <w:tcPr>
            <w:tcW w:w="418" w:type="pct"/>
            <w:vMerge/>
            <w:shd w:val="clear" w:color="auto" w:fill="auto"/>
            <w:vAlign w:val="center"/>
          </w:tcPr>
          <w:p w14:paraId="26510491" w14:textId="77777777" w:rsidR="00171F27" w:rsidRPr="00171F27" w:rsidRDefault="00171F27" w:rsidP="00615EC4">
            <w:pPr>
              <w:tabs>
                <w:tab w:val="left" w:pos="6237"/>
              </w:tabs>
              <w:jc w:val="center"/>
              <w:rPr>
                <w:rFonts w:ascii="Tahoma" w:hAnsi="Tahoma" w:cs="Tahoma"/>
                <w:bCs/>
                <w:sz w:val="20"/>
                <w:szCs w:val="20"/>
              </w:rPr>
            </w:pPr>
          </w:p>
        </w:tc>
        <w:tc>
          <w:tcPr>
            <w:tcW w:w="659" w:type="pct"/>
            <w:vMerge/>
          </w:tcPr>
          <w:p w14:paraId="0D28EFA4" w14:textId="77777777" w:rsidR="00171F27" w:rsidRPr="00171F27" w:rsidRDefault="00171F27" w:rsidP="00615EC4">
            <w:pPr>
              <w:tabs>
                <w:tab w:val="left" w:pos="6237"/>
              </w:tabs>
              <w:jc w:val="center"/>
              <w:rPr>
                <w:rFonts w:ascii="Tahoma" w:hAnsi="Tahoma" w:cs="Tahoma"/>
                <w:bCs/>
                <w:sz w:val="20"/>
                <w:szCs w:val="20"/>
              </w:rPr>
            </w:pPr>
          </w:p>
        </w:tc>
        <w:tc>
          <w:tcPr>
            <w:tcW w:w="613" w:type="pct"/>
            <w:vMerge/>
            <w:shd w:val="clear" w:color="auto" w:fill="auto"/>
            <w:vAlign w:val="center"/>
          </w:tcPr>
          <w:p w14:paraId="767E2C8F" w14:textId="77777777" w:rsidR="00171F27" w:rsidRPr="00171F27" w:rsidRDefault="00171F27" w:rsidP="00615EC4">
            <w:pPr>
              <w:tabs>
                <w:tab w:val="left" w:pos="6237"/>
              </w:tabs>
              <w:jc w:val="center"/>
              <w:rPr>
                <w:rFonts w:ascii="Tahoma" w:hAnsi="Tahoma" w:cs="Tahoma"/>
                <w:bCs/>
                <w:sz w:val="20"/>
                <w:szCs w:val="20"/>
              </w:rPr>
            </w:pPr>
          </w:p>
        </w:tc>
      </w:tr>
      <w:tr w:rsidR="00171F27" w:rsidRPr="003221CF" w14:paraId="1A35BFA7" w14:textId="77777777" w:rsidTr="00F90DAB">
        <w:trPr>
          <w:trHeight w:val="396"/>
        </w:trPr>
        <w:tc>
          <w:tcPr>
            <w:tcW w:w="167" w:type="pct"/>
            <w:shd w:val="clear" w:color="auto" w:fill="auto"/>
            <w:vAlign w:val="center"/>
          </w:tcPr>
          <w:p w14:paraId="147582F0" w14:textId="77777777" w:rsidR="00171F27" w:rsidRPr="003221CF" w:rsidRDefault="00171F27" w:rsidP="00615EC4">
            <w:pPr>
              <w:tabs>
                <w:tab w:val="left" w:pos="6237"/>
              </w:tabs>
              <w:jc w:val="center"/>
              <w:rPr>
                <w:rFonts w:ascii="Tahoma" w:hAnsi="Tahoma" w:cs="Tahoma"/>
                <w:bCs/>
                <w:sz w:val="20"/>
                <w:szCs w:val="20"/>
              </w:rPr>
            </w:pPr>
            <w:r w:rsidRPr="003221CF">
              <w:rPr>
                <w:rFonts w:ascii="Tahoma" w:hAnsi="Tahoma" w:cs="Tahoma"/>
                <w:bCs/>
                <w:sz w:val="20"/>
                <w:szCs w:val="20"/>
              </w:rPr>
              <w:t>2.5</w:t>
            </w:r>
          </w:p>
        </w:tc>
        <w:tc>
          <w:tcPr>
            <w:tcW w:w="1784" w:type="pct"/>
            <w:shd w:val="clear" w:color="auto" w:fill="auto"/>
            <w:vAlign w:val="center"/>
          </w:tcPr>
          <w:p w14:paraId="7B2CEFD3" w14:textId="77777777" w:rsidR="00171F27" w:rsidRPr="00171F27" w:rsidRDefault="00171F27" w:rsidP="00615EC4">
            <w:pPr>
              <w:rPr>
                <w:rFonts w:ascii="Tahoma" w:hAnsi="Tahoma" w:cs="Tahoma"/>
                <w:sz w:val="20"/>
                <w:szCs w:val="20"/>
              </w:rPr>
            </w:pPr>
            <w:r w:rsidRPr="00171F27">
              <w:rPr>
                <w:rFonts w:ascii="Tahoma" w:hAnsi="Tahoma" w:cs="Tahoma"/>
                <w:bCs/>
                <w:sz w:val="20"/>
                <w:szCs w:val="20"/>
              </w:rPr>
              <w:t>- importo stimato dell’affidamento IVA Esclusa</w:t>
            </w:r>
          </w:p>
        </w:tc>
        <w:tc>
          <w:tcPr>
            <w:tcW w:w="1358" w:type="pct"/>
            <w:vMerge/>
            <w:shd w:val="clear" w:color="auto" w:fill="auto"/>
            <w:vAlign w:val="center"/>
          </w:tcPr>
          <w:p w14:paraId="05F96C2A" w14:textId="77777777" w:rsidR="00171F27" w:rsidRPr="00171F27" w:rsidRDefault="00171F27" w:rsidP="00615EC4">
            <w:pPr>
              <w:rPr>
                <w:rFonts w:ascii="Tahoma" w:hAnsi="Tahoma" w:cs="Tahoma"/>
                <w:sz w:val="20"/>
                <w:szCs w:val="20"/>
              </w:rPr>
            </w:pPr>
          </w:p>
        </w:tc>
        <w:tc>
          <w:tcPr>
            <w:tcW w:w="418" w:type="pct"/>
            <w:vMerge/>
            <w:shd w:val="clear" w:color="auto" w:fill="auto"/>
            <w:vAlign w:val="center"/>
          </w:tcPr>
          <w:p w14:paraId="4CB73A22" w14:textId="77777777" w:rsidR="00171F27" w:rsidRPr="00171F27" w:rsidRDefault="00171F27" w:rsidP="00615EC4">
            <w:pPr>
              <w:tabs>
                <w:tab w:val="left" w:pos="6237"/>
              </w:tabs>
              <w:jc w:val="center"/>
              <w:rPr>
                <w:rFonts w:ascii="Tahoma" w:hAnsi="Tahoma" w:cs="Tahoma"/>
                <w:bCs/>
                <w:sz w:val="20"/>
                <w:szCs w:val="20"/>
              </w:rPr>
            </w:pPr>
          </w:p>
        </w:tc>
        <w:tc>
          <w:tcPr>
            <w:tcW w:w="659" w:type="pct"/>
            <w:vMerge w:val="restart"/>
          </w:tcPr>
          <w:p w14:paraId="2C3E1101" w14:textId="77777777" w:rsidR="00171F27" w:rsidRPr="00171F27" w:rsidRDefault="00171F27" w:rsidP="00615EC4">
            <w:pPr>
              <w:tabs>
                <w:tab w:val="left" w:pos="6237"/>
              </w:tabs>
              <w:jc w:val="center"/>
              <w:rPr>
                <w:rFonts w:ascii="Tahoma" w:hAnsi="Tahoma" w:cs="Tahoma"/>
                <w:sz w:val="20"/>
                <w:szCs w:val="20"/>
              </w:rPr>
            </w:pPr>
          </w:p>
        </w:tc>
        <w:tc>
          <w:tcPr>
            <w:tcW w:w="613" w:type="pct"/>
            <w:vMerge/>
            <w:shd w:val="clear" w:color="auto" w:fill="auto"/>
            <w:vAlign w:val="center"/>
          </w:tcPr>
          <w:p w14:paraId="641F275B" w14:textId="77777777" w:rsidR="00171F27" w:rsidRPr="00171F27" w:rsidRDefault="00171F27" w:rsidP="00615EC4">
            <w:pPr>
              <w:tabs>
                <w:tab w:val="left" w:pos="6237"/>
              </w:tabs>
              <w:jc w:val="center"/>
              <w:rPr>
                <w:rFonts w:ascii="Tahoma" w:hAnsi="Tahoma" w:cs="Tahoma"/>
                <w:sz w:val="20"/>
                <w:szCs w:val="20"/>
              </w:rPr>
            </w:pPr>
          </w:p>
        </w:tc>
      </w:tr>
      <w:tr w:rsidR="00171F27" w:rsidRPr="003221CF" w14:paraId="4A900DE5" w14:textId="77777777" w:rsidTr="00F90DAB">
        <w:trPr>
          <w:trHeight w:val="396"/>
        </w:trPr>
        <w:tc>
          <w:tcPr>
            <w:tcW w:w="167" w:type="pct"/>
            <w:shd w:val="clear" w:color="auto" w:fill="auto"/>
            <w:vAlign w:val="center"/>
          </w:tcPr>
          <w:p w14:paraId="1B062B3C" w14:textId="77777777" w:rsidR="00171F27" w:rsidRPr="003221CF" w:rsidRDefault="00171F27" w:rsidP="00615EC4">
            <w:pPr>
              <w:tabs>
                <w:tab w:val="left" w:pos="6237"/>
              </w:tabs>
              <w:jc w:val="center"/>
              <w:rPr>
                <w:rFonts w:ascii="Tahoma" w:hAnsi="Tahoma" w:cs="Tahoma"/>
                <w:bCs/>
                <w:sz w:val="20"/>
                <w:szCs w:val="20"/>
              </w:rPr>
            </w:pPr>
            <w:r w:rsidRPr="003221CF">
              <w:rPr>
                <w:rFonts w:ascii="Tahoma" w:hAnsi="Tahoma" w:cs="Tahoma"/>
                <w:bCs/>
                <w:sz w:val="20"/>
                <w:szCs w:val="20"/>
              </w:rPr>
              <w:t>2.6</w:t>
            </w:r>
          </w:p>
        </w:tc>
        <w:tc>
          <w:tcPr>
            <w:tcW w:w="1784" w:type="pct"/>
            <w:shd w:val="clear" w:color="auto" w:fill="auto"/>
            <w:vAlign w:val="center"/>
          </w:tcPr>
          <w:p w14:paraId="56B54DCD" w14:textId="31BA1C8F" w:rsidR="00171F27" w:rsidRPr="00171F27" w:rsidRDefault="00171F27" w:rsidP="00171F27">
            <w:pPr>
              <w:jc w:val="both"/>
              <w:rPr>
                <w:rFonts w:ascii="Tahoma" w:hAnsi="Tahoma" w:cs="Tahoma"/>
                <w:sz w:val="20"/>
                <w:szCs w:val="20"/>
              </w:rPr>
            </w:pPr>
            <w:r w:rsidRPr="00171F27">
              <w:rPr>
                <w:rFonts w:ascii="Tahoma" w:hAnsi="Tahoma" w:cs="Tahoma"/>
                <w:bCs/>
                <w:sz w:val="20"/>
                <w:szCs w:val="20"/>
              </w:rPr>
              <w:t>- il possesso da parte sua dei requisiti di carattere generale, e se necessario il possesso dei requisiti economici-finanziari e tecnico-professionali</w:t>
            </w:r>
          </w:p>
        </w:tc>
        <w:tc>
          <w:tcPr>
            <w:tcW w:w="1358" w:type="pct"/>
            <w:vMerge/>
            <w:shd w:val="clear" w:color="auto" w:fill="auto"/>
            <w:vAlign w:val="center"/>
          </w:tcPr>
          <w:p w14:paraId="04768360" w14:textId="77777777" w:rsidR="00171F27" w:rsidRPr="00171F27" w:rsidRDefault="00171F27" w:rsidP="00615EC4">
            <w:pPr>
              <w:tabs>
                <w:tab w:val="left" w:pos="6237"/>
              </w:tabs>
              <w:rPr>
                <w:rFonts w:ascii="Tahoma" w:hAnsi="Tahoma" w:cs="Tahoma"/>
                <w:bCs/>
                <w:sz w:val="20"/>
                <w:szCs w:val="20"/>
              </w:rPr>
            </w:pPr>
          </w:p>
        </w:tc>
        <w:tc>
          <w:tcPr>
            <w:tcW w:w="418" w:type="pct"/>
            <w:vMerge/>
            <w:shd w:val="clear" w:color="auto" w:fill="auto"/>
            <w:vAlign w:val="center"/>
          </w:tcPr>
          <w:p w14:paraId="519A9B71" w14:textId="77777777" w:rsidR="00171F27" w:rsidRPr="00171F27" w:rsidRDefault="00171F27" w:rsidP="00615EC4">
            <w:pPr>
              <w:tabs>
                <w:tab w:val="left" w:pos="6237"/>
              </w:tabs>
              <w:rPr>
                <w:rFonts w:ascii="Tahoma" w:hAnsi="Tahoma" w:cs="Tahoma"/>
                <w:bCs/>
                <w:sz w:val="20"/>
                <w:szCs w:val="20"/>
              </w:rPr>
            </w:pPr>
          </w:p>
        </w:tc>
        <w:tc>
          <w:tcPr>
            <w:tcW w:w="659" w:type="pct"/>
            <w:vMerge/>
          </w:tcPr>
          <w:p w14:paraId="334A2647" w14:textId="77777777" w:rsidR="00171F27" w:rsidRPr="00171F27" w:rsidRDefault="00171F27" w:rsidP="00615EC4">
            <w:pPr>
              <w:tabs>
                <w:tab w:val="left" w:pos="6237"/>
              </w:tabs>
              <w:jc w:val="center"/>
              <w:rPr>
                <w:rFonts w:ascii="Tahoma" w:hAnsi="Tahoma" w:cs="Tahoma"/>
                <w:sz w:val="20"/>
                <w:szCs w:val="20"/>
              </w:rPr>
            </w:pPr>
          </w:p>
        </w:tc>
        <w:tc>
          <w:tcPr>
            <w:tcW w:w="613" w:type="pct"/>
            <w:vMerge/>
            <w:shd w:val="clear" w:color="auto" w:fill="auto"/>
            <w:vAlign w:val="center"/>
          </w:tcPr>
          <w:p w14:paraId="3EAB3EAB" w14:textId="77777777" w:rsidR="00171F27" w:rsidRPr="00171F27" w:rsidRDefault="00171F27" w:rsidP="00615EC4">
            <w:pPr>
              <w:tabs>
                <w:tab w:val="left" w:pos="6237"/>
              </w:tabs>
              <w:jc w:val="center"/>
              <w:rPr>
                <w:rFonts w:ascii="Tahoma" w:hAnsi="Tahoma" w:cs="Tahoma"/>
                <w:sz w:val="20"/>
                <w:szCs w:val="20"/>
              </w:rPr>
            </w:pPr>
          </w:p>
        </w:tc>
      </w:tr>
      <w:tr w:rsidR="00171F27" w:rsidRPr="003221CF" w14:paraId="5220BA48" w14:textId="77777777" w:rsidTr="00F90DAB">
        <w:trPr>
          <w:trHeight w:val="396"/>
        </w:trPr>
        <w:tc>
          <w:tcPr>
            <w:tcW w:w="167" w:type="pct"/>
            <w:shd w:val="clear" w:color="auto" w:fill="auto"/>
            <w:vAlign w:val="center"/>
          </w:tcPr>
          <w:p w14:paraId="1371F9FD" w14:textId="77777777" w:rsidR="00171F27" w:rsidRPr="003221CF" w:rsidRDefault="00171F27" w:rsidP="00615EC4">
            <w:pPr>
              <w:tabs>
                <w:tab w:val="left" w:pos="6237"/>
              </w:tabs>
              <w:jc w:val="center"/>
              <w:rPr>
                <w:rFonts w:ascii="Tahoma" w:hAnsi="Tahoma" w:cs="Tahoma"/>
                <w:bCs/>
                <w:sz w:val="20"/>
                <w:szCs w:val="20"/>
              </w:rPr>
            </w:pPr>
            <w:r w:rsidRPr="003221CF">
              <w:rPr>
                <w:rFonts w:ascii="Tahoma" w:hAnsi="Tahoma" w:cs="Tahoma"/>
                <w:bCs/>
                <w:sz w:val="20"/>
                <w:szCs w:val="20"/>
              </w:rPr>
              <w:t>2.7</w:t>
            </w:r>
          </w:p>
        </w:tc>
        <w:tc>
          <w:tcPr>
            <w:tcW w:w="1784" w:type="pct"/>
            <w:shd w:val="clear" w:color="auto" w:fill="auto"/>
            <w:vAlign w:val="center"/>
          </w:tcPr>
          <w:p w14:paraId="169012B0" w14:textId="77777777" w:rsidR="00171F27" w:rsidRPr="00171F27" w:rsidRDefault="00171F27" w:rsidP="00615EC4">
            <w:pPr>
              <w:jc w:val="both"/>
              <w:rPr>
                <w:rFonts w:ascii="Tahoma" w:hAnsi="Tahoma" w:cs="Tahoma"/>
                <w:sz w:val="20"/>
                <w:szCs w:val="20"/>
              </w:rPr>
            </w:pPr>
            <w:r w:rsidRPr="00171F27">
              <w:rPr>
                <w:rFonts w:ascii="Tahoma" w:hAnsi="Tahoma" w:cs="Tahoma"/>
                <w:bCs/>
                <w:sz w:val="20"/>
                <w:szCs w:val="20"/>
              </w:rPr>
              <w:t>- Codice Identificativo di Gara (CIG)</w:t>
            </w:r>
          </w:p>
        </w:tc>
        <w:tc>
          <w:tcPr>
            <w:tcW w:w="1358" w:type="pct"/>
            <w:vMerge/>
            <w:shd w:val="clear" w:color="auto" w:fill="auto"/>
            <w:vAlign w:val="center"/>
          </w:tcPr>
          <w:p w14:paraId="3029B11F" w14:textId="77777777" w:rsidR="00171F27" w:rsidRPr="00171F27" w:rsidRDefault="00171F27" w:rsidP="00615EC4">
            <w:pPr>
              <w:tabs>
                <w:tab w:val="left" w:pos="6237"/>
              </w:tabs>
              <w:rPr>
                <w:rFonts w:ascii="Tahoma" w:hAnsi="Tahoma" w:cs="Tahoma"/>
                <w:bCs/>
                <w:sz w:val="20"/>
                <w:szCs w:val="20"/>
              </w:rPr>
            </w:pPr>
          </w:p>
        </w:tc>
        <w:tc>
          <w:tcPr>
            <w:tcW w:w="418" w:type="pct"/>
            <w:vMerge/>
            <w:shd w:val="clear" w:color="auto" w:fill="auto"/>
            <w:vAlign w:val="center"/>
          </w:tcPr>
          <w:p w14:paraId="4A7CBB2B" w14:textId="77777777" w:rsidR="00171F27" w:rsidRPr="00171F27" w:rsidRDefault="00171F27" w:rsidP="00615EC4">
            <w:pPr>
              <w:tabs>
                <w:tab w:val="left" w:pos="6237"/>
              </w:tabs>
              <w:rPr>
                <w:rFonts w:ascii="Tahoma" w:hAnsi="Tahoma" w:cs="Tahoma"/>
                <w:bCs/>
                <w:sz w:val="20"/>
                <w:szCs w:val="20"/>
              </w:rPr>
            </w:pPr>
          </w:p>
        </w:tc>
        <w:tc>
          <w:tcPr>
            <w:tcW w:w="659" w:type="pct"/>
            <w:vMerge/>
          </w:tcPr>
          <w:p w14:paraId="2E253059" w14:textId="77777777" w:rsidR="00171F27" w:rsidRPr="00171F27" w:rsidRDefault="00171F27" w:rsidP="00615EC4">
            <w:pPr>
              <w:tabs>
                <w:tab w:val="left" w:pos="6237"/>
              </w:tabs>
              <w:jc w:val="center"/>
              <w:rPr>
                <w:rFonts w:ascii="Tahoma" w:hAnsi="Tahoma" w:cs="Tahoma"/>
                <w:sz w:val="20"/>
                <w:szCs w:val="20"/>
              </w:rPr>
            </w:pPr>
          </w:p>
        </w:tc>
        <w:tc>
          <w:tcPr>
            <w:tcW w:w="613" w:type="pct"/>
            <w:vMerge/>
            <w:shd w:val="clear" w:color="auto" w:fill="auto"/>
            <w:vAlign w:val="center"/>
          </w:tcPr>
          <w:p w14:paraId="63BC83FF" w14:textId="77777777" w:rsidR="00171F27" w:rsidRPr="00171F27" w:rsidRDefault="00171F27" w:rsidP="00615EC4">
            <w:pPr>
              <w:tabs>
                <w:tab w:val="left" w:pos="6237"/>
              </w:tabs>
              <w:jc w:val="center"/>
              <w:rPr>
                <w:rFonts w:ascii="Tahoma" w:hAnsi="Tahoma" w:cs="Tahoma"/>
                <w:sz w:val="20"/>
                <w:szCs w:val="20"/>
              </w:rPr>
            </w:pPr>
          </w:p>
        </w:tc>
      </w:tr>
      <w:tr w:rsidR="00171F27" w:rsidRPr="003221CF" w14:paraId="663ACFC3" w14:textId="77777777" w:rsidTr="00F90DAB">
        <w:trPr>
          <w:trHeight w:val="396"/>
        </w:trPr>
        <w:tc>
          <w:tcPr>
            <w:tcW w:w="167" w:type="pct"/>
            <w:shd w:val="clear" w:color="auto" w:fill="auto"/>
            <w:vAlign w:val="center"/>
          </w:tcPr>
          <w:p w14:paraId="4C974488" w14:textId="77777777" w:rsidR="00171F27" w:rsidRPr="003221CF" w:rsidRDefault="00171F27" w:rsidP="00615EC4">
            <w:pPr>
              <w:tabs>
                <w:tab w:val="left" w:pos="6237"/>
              </w:tabs>
              <w:jc w:val="center"/>
              <w:rPr>
                <w:rFonts w:ascii="Tahoma" w:hAnsi="Tahoma" w:cs="Tahoma"/>
                <w:bCs/>
                <w:sz w:val="20"/>
                <w:szCs w:val="20"/>
              </w:rPr>
            </w:pPr>
            <w:r w:rsidRPr="003221CF">
              <w:rPr>
                <w:rFonts w:ascii="Tahoma" w:hAnsi="Tahoma" w:cs="Tahoma"/>
                <w:bCs/>
                <w:sz w:val="20"/>
                <w:szCs w:val="20"/>
              </w:rPr>
              <w:t>3.</w:t>
            </w:r>
          </w:p>
        </w:tc>
        <w:tc>
          <w:tcPr>
            <w:tcW w:w="1784" w:type="pct"/>
            <w:shd w:val="clear" w:color="auto" w:fill="auto"/>
            <w:vAlign w:val="center"/>
          </w:tcPr>
          <w:p w14:paraId="622CF038" w14:textId="77777777" w:rsidR="00171F27" w:rsidRPr="00171F27" w:rsidRDefault="00171F27" w:rsidP="00615EC4">
            <w:pPr>
              <w:jc w:val="both"/>
              <w:rPr>
                <w:rFonts w:ascii="Tahoma" w:hAnsi="Tahoma" w:cs="Tahoma"/>
                <w:sz w:val="8"/>
                <w:szCs w:val="8"/>
              </w:rPr>
            </w:pPr>
            <w:r w:rsidRPr="00171F27">
              <w:rPr>
                <w:rFonts w:ascii="Tahoma" w:hAnsi="Tahoma" w:cs="Tahoma"/>
                <w:bCs/>
                <w:sz w:val="20"/>
                <w:szCs w:val="20"/>
              </w:rPr>
              <w:t xml:space="preserve">Convenzione/contratto, anche mediante corrispondenza secondo l'uso commerciale, consistente in un apposito scambio di lettere, anche tramite posta elettronica </w:t>
            </w:r>
            <w:r w:rsidRPr="00171F27">
              <w:rPr>
                <w:rFonts w:ascii="Tahoma" w:hAnsi="Tahoma" w:cs="Tahoma"/>
                <w:bCs/>
                <w:sz w:val="20"/>
                <w:szCs w:val="20"/>
              </w:rPr>
              <w:lastRenderedPageBreak/>
              <w:t>certificata o sistemi elettronici di recapito certificato qualificato</w:t>
            </w:r>
          </w:p>
        </w:tc>
        <w:tc>
          <w:tcPr>
            <w:tcW w:w="1358" w:type="pct"/>
            <w:shd w:val="clear" w:color="auto" w:fill="auto"/>
            <w:vAlign w:val="center"/>
          </w:tcPr>
          <w:p w14:paraId="710873E0" w14:textId="77777777" w:rsidR="00171F27" w:rsidRPr="00171F27" w:rsidRDefault="00171F27" w:rsidP="00615EC4">
            <w:pPr>
              <w:tabs>
                <w:tab w:val="left" w:pos="6237"/>
              </w:tabs>
              <w:jc w:val="both"/>
              <w:rPr>
                <w:rFonts w:ascii="Tahoma" w:hAnsi="Tahoma" w:cs="Tahoma"/>
                <w:bCs/>
                <w:sz w:val="20"/>
                <w:szCs w:val="20"/>
              </w:rPr>
            </w:pPr>
            <w:r w:rsidRPr="00171F27">
              <w:rPr>
                <w:rFonts w:ascii="Tahoma" w:hAnsi="Tahoma" w:cs="Tahoma"/>
                <w:bCs/>
                <w:sz w:val="20"/>
                <w:szCs w:val="20"/>
              </w:rPr>
              <w:lastRenderedPageBreak/>
              <w:t xml:space="preserve">Assenza </w:t>
            </w:r>
          </w:p>
        </w:tc>
        <w:tc>
          <w:tcPr>
            <w:tcW w:w="418" w:type="pct"/>
            <w:shd w:val="clear" w:color="auto" w:fill="auto"/>
            <w:vAlign w:val="center"/>
          </w:tcPr>
          <w:p w14:paraId="6C5248EA" w14:textId="77777777" w:rsidR="00171F27" w:rsidRPr="00171F27" w:rsidRDefault="00171F27" w:rsidP="00615EC4">
            <w:pPr>
              <w:tabs>
                <w:tab w:val="left" w:pos="6237"/>
              </w:tabs>
              <w:jc w:val="center"/>
              <w:rPr>
                <w:rFonts w:ascii="Tahoma" w:hAnsi="Tahoma" w:cs="Tahoma"/>
                <w:bCs/>
                <w:sz w:val="20"/>
                <w:szCs w:val="20"/>
              </w:rPr>
            </w:pPr>
            <w:r w:rsidRPr="00171F27">
              <w:rPr>
                <w:rFonts w:ascii="Tahoma" w:hAnsi="Tahoma" w:cs="Tahoma"/>
                <w:bCs/>
                <w:sz w:val="20"/>
                <w:szCs w:val="20"/>
              </w:rPr>
              <w:t>100%</w:t>
            </w:r>
          </w:p>
        </w:tc>
        <w:tc>
          <w:tcPr>
            <w:tcW w:w="659" w:type="pct"/>
          </w:tcPr>
          <w:p w14:paraId="2BC4329E" w14:textId="77777777" w:rsidR="00171F27" w:rsidRPr="00171F27" w:rsidRDefault="00171F27" w:rsidP="00615EC4">
            <w:pPr>
              <w:rPr>
                <w:rFonts w:ascii="Tahoma" w:hAnsi="Tahoma" w:cs="Tahoma"/>
                <w:sz w:val="20"/>
                <w:szCs w:val="20"/>
              </w:rPr>
            </w:pPr>
          </w:p>
        </w:tc>
        <w:tc>
          <w:tcPr>
            <w:tcW w:w="613" w:type="pct"/>
            <w:shd w:val="clear" w:color="auto" w:fill="auto"/>
            <w:vAlign w:val="center"/>
          </w:tcPr>
          <w:p w14:paraId="20D6A9BF" w14:textId="5F90C51C" w:rsidR="00171F27" w:rsidRPr="00171F27" w:rsidRDefault="00171F27" w:rsidP="00171F27">
            <w:pPr>
              <w:rPr>
                <w:rFonts w:ascii="Tahoma" w:hAnsi="Tahoma" w:cs="Tahoma"/>
                <w:sz w:val="20"/>
                <w:szCs w:val="20"/>
              </w:rPr>
            </w:pPr>
            <w:r w:rsidRPr="00171F27">
              <w:rPr>
                <w:rFonts w:ascii="Tahoma" w:hAnsi="Tahoma" w:cs="Tahoma"/>
                <w:sz w:val="20"/>
                <w:szCs w:val="20"/>
              </w:rPr>
              <w:t>art. 18 comma 1</w:t>
            </w:r>
          </w:p>
        </w:tc>
      </w:tr>
      <w:tr w:rsidR="00171F27" w:rsidRPr="003221CF" w14:paraId="3786F001" w14:textId="77777777" w:rsidTr="00F90DAB">
        <w:trPr>
          <w:trHeight w:val="396"/>
        </w:trPr>
        <w:tc>
          <w:tcPr>
            <w:tcW w:w="167" w:type="pct"/>
            <w:vMerge w:val="restart"/>
            <w:shd w:val="clear" w:color="auto" w:fill="auto"/>
            <w:vAlign w:val="center"/>
          </w:tcPr>
          <w:p w14:paraId="794161B3" w14:textId="77777777" w:rsidR="00171F27" w:rsidRPr="003221CF" w:rsidRDefault="00171F27" w:rsidP="00615EC4">
            <w:pPr>
              <w:tabs>
                <w:tab w:val="left" w:pos="6237"/>
              </w:tabs>
              <w:jc w:val="center"/>
              <w:rPr>
                <w:rFonts w:ascii="Tahoma" w:hAnsi="Tahoma" w:cs="Tahoma"/>
                <w:bCs/>
                <w:sz w:val="20"/>
                <w:szCs w:val="20"/>
              </w:rPr>
            </w:pPr>
            <w:r w:rsidRPr="003221CF">
              <w:rPr>
                <w:rFonts w:ascii="Tahoma" w:hAnsi="Tahoma" w:cs="Tahoma"/>
                <w:bCs/>
                <w:sz w:val="20"/>
                <w:szCs w:val="20"/>
              </w:rPr>
              <w:t>4.</w:t>
            </w:r>
          </w:p>
        </w:tc>
        <w:tc>
          <w:tcPr>
            <w:tcW w:w="1784" w:type="pct"/>
            <w:vMerge w:val="restart"/>
            <w:shd w:val="clear" w:color="auto" w:fill="auto"/>
            <w:vAlign w:val="center"/>
          </w:tcPr>
          <w:p w14:paraId="5C4E0583" w14:textId="4FE6AD7F" w:rsidR="00171F27" w:rsidRPr="00171F27" w:rsidRDefault="00171F27" w:rsidP="00171F27">
            <w:pPr>
              <w:jc w:val="both"/>
              <w:rPr>
                <w:rFonts w:ascii="Tahoma" w:hAnsi="Tahoma" w:cs="Tahoma"/>
                <w:sz w:val="20"/>
                <w:szCs w:val="20"/>
              </w:rPr>
            </w:pPr>
            <w:r w:rsidRPr="00171F27">
              <w:rPr>
                <w:rFonts w:ascii="Tahoma" w:hAnsi="Tahoma" w:cs="Tahoma"/>
                <w:sz w:val="20"/>
                <w:szCs w:val="20"/>
              </w:rPr>
              <w:t>Il Responsabile del Procedimento (RUP) è stato individuato nella decisione a contrarre/affidamento</w:t>
            </w:r>
          </w:p>
        </w:tc>
        <w:tc>
          <w:tcPr>
            <w:tcW w:w="1358" w:type="pct"/>
            <w:shd w:val="clear" w:color="auto" w:fill="auto"/>
            <w:vAlign w:val="center"/>
          </w:tcPr>
          <w:p w14:paraId="38366B9A" w14:textId="77777777" w:rsidR="00171F27" w:rsidRPr="00171F27" w:rsidRDefault="00171F27" w:rsidP="00615EC4">
            <w:pPr>
              <w:jc w:val="both"/>
              <w:rPr>
                <w:rFonts w:ascii="Tahoma" w:hAnsi="Tahoma" w:cs="Tahoma"/>
                <w:sz w:val="20"/>
                <w:szCs w:val="20"/>
              </w:rPr>
            </w:pPr>
            <w:r w:rsidRPr="00171F27">
              <w:rPr>
                <w:rFonts w:ascii="Tahoma" w:hAnsi="Tahoma" w:cs="Tahoma"/>
                <w:sz w:val="20"/>
                <w:szCs w:val="20"/>
              </w:rPr>
              <w:t>Qualora si rilevi l'assenza di un atto formale di nomina del RUP con riferimento specifico alla singola procedura di appalto.</w:t>
            </w:r>
          </w:p>
        </w:tc>
        <w:tc>
          <w:tcPr>
            <w:tcW w:w="418" w:type="pct"/>
            <w:shd w:val="clear" w:color="auto" w:fill="auto"/>
            <w:vAlign w:val="center"/>
          </w:tcPr>
          <w:p w14:paraId="1ACAB3D6" w14:textId="77777777" w:rsidR="00171F27" w:rsidRPr="00171F27" w:rsidRDefault="00171F27" w:rsidP="00615EC4">
            <w:pPr>
              <w:tabs>
                <w:tab w:val="left" w:pos="6237"/>
              </w:tabs>
              <w:jc w:val="center"/>
              <w:rPr>
                <w:rFonts w:ascii="Tahoma" w:hAnsi="Tahoma" w:cs="Tahoma"/>
                <w:bCs/>
                <w:sz w:val="20"/>
                <w:szCs w:val="20"/>
              </w:rPr>
            </w:pPr>
            <w:r w:rsidRPr="00171F27">
              <w:rPr>
                <w:rFonts w:ascii="Tahoma" w:hAnsi="Tahoma" w:cs="Tahoma"/>
                <w:bCs/>
                <w:sz w:val="20"/>
                <w:szCs w:val="20"/>
              </w:rPr>
              <w:t>5%</w:t>
            </w:r>
          </w:p>
        </w:tc>
        <w:tc>
          <w:tcPr>
            <w:tcW w:w="659" w:type="pct"/>
          </w:tcPr>
          <w:p w14:paraId="6D61D7C1" w14:textId="77777777" w:rsidR="00171F27" w:rsidRPr="00171F27" w:rsidRDefault="00171F27" w:rsidP="00615EC4">
            <w:pPr>
              <w:rPr>
                <w:rFonts w:ascii="Tahoma" w:hAnsi="Tahoma" w:cs="Tahoma"/>
                <w:sz w:val="20"/>
                <w:szCs w:val="20"/>
              </w:rPr>
            </w:pPr>
          </w:p>
        </w:tc>
        <w:tc>
          <w:tcPr>
            <w:tcW w:w="613" w:type="pct"/>
            <w:vMerge w:val="restart"/>
            <w:shd w:val="clear" w:color="auto" w:fill="auto"/>
            <w:vAlign w:val="center"/>
          </w:tcPr>
          <w:p w14:paraId="5D9EFE19" w14:textId="5F9AB14F" w:rsidR="00171F27" w:rsidRPr="00171F27" w:rsidRDefault="00171F27" w:rsidP="00615EC4">
            <w:pPr>
              <w:rPr>
                <w:rFonts w:ascii="Tahoma" w:hAnsi="Tahoma" w:cs="Tahoma"/>
                <w:sz w:val="20"/>
                <w:szCs w:val="20"/>
              </w:rPr>
            </w:pPr>
            <w:r w:rsidRPr="00171F27">
              <w:rPr>
                <w:rFonts w:ascii="Tahoma" w:hAnsi="Tahoma" w:cs="Tahoma"/>
                <w:sz w:val="20"/>
                <w:szCs w:val="20"/>
              </w:rPr>
              <w:t>art. 15 comma 3 e Allegato I.2</w:t>
            </w:r>
          </w:p>
        </w:tc>
      </w:tr>
      <w:tr w:rsidR="00171F27" w:rsidRPr="003221CF" w14:paraId="22C14D3C" w14:textId="77777777" w:rsidTr="00F90DAB">
        <w:trPr>
          <w:trHeight w:val="396"/>
        </w:trPr>
        <w:tc>
          <w:tcPr>
            <w:tcW w:w="167" w:type="pct"/>
            <w:vMerge/>
            <w:shd w:val="clear" w:color="auto" w:fill="auto"/>
            <w:vAlign w:val="center"/>
          </w:tcPr>
          <w:p w14:paraId="4EB237EB" w14:textId="77777777" w:rsidR="00171F27" w:rsidRPr="003221CF" w:rsidRDefault="00171F27" w:rsidP="00615EC4">
            <w:pPr>
              <w:tabs>
                <w:tab w:val="left" w:pos="6237"/>
              </w:tabs>
              <w:jc w:val="center"/>
              <w:rPr>
                <w:rFonts w:ascii="Tahoma" w:hAnsi="Tahoma" w:cs="Tahoma"/>
                <w:bCs/>
                <w:sz w:val="20"/>
                <w:szCs w:val="20"/>
              </w:rPr>
            </w:pPr>
          </w:p>
        </w:tc>
        <w:tc>
          <w:tcPr>
            <w:tcW w:w="1784" w:type="pct"/>
            <w:vMerge/>
            <w:shd w:val="clear" w:color="auto" w:fill="auto"/>
            <w:vAlign w:val="center"/>
          </w:tcPr>
          <w:p w14:paraId="26181F3E" w14:textId="77777777" w:rsidR="00171F27" w:rsidRPr="00171F27" w:rsidRDefault="00171F27" w:rsidP="00615EC4">
            <w:pPr>
              <w:jc w:val="both"/>
              <w:rPr>
                <w:rFonts w:ascii="Tahoma" w:hAnsi="Tahoma" w:cs="Tahoma"/>
                <w:sz w:val="20"/>
                <w:szCs w:val="20"/>
              </w:rPr>
            </w:pPr>
          </w:p>
        </w:tc>
        <w:tc>
          <w:tcPr>
            <w:tcW w:w="1358" w:type="pct"/>
            <w:shd w:val="clear" w:color="auto" w:fill="auto"/>
          </w:tcPr>
          <w:p w14:paraId="06736472" w14:textId="77777777" w:rsidR="00171F27" w:rsidRPr="00171F27" w:rsidRDefault="00171F27" w:rsidP="00615EC4">
            <w:pPr>
              <w:jc w:val="both"/>
              <w:rPr>
                <w:rFonts w:ascii="Tahoma" w:hAnsi="Tahoma" w:cs="Tahoma"/>
                <w:sz w:val="20"/>
                <w:szCs w:val="20"/>
              </w:rPr>
            </w:pPr>
            <w:r w:rsidRPr="00171F27">
              <w:rPr>
                <w:rFonts w:ascii="Tahoma" w:hAnsi="Tahoma" w:cs="Tahoma"/>
                <w:sz w:val="20"/>
                <w:szCs w:val="20"/>
              </w:rPr>
              <w:t>Qualora si rilevino anomalie nell'atto di nomina del RUP (es. assenza della dichiarazione in ordine ai requisiti di idoneità e conflitto d’interesse, ecc.)</w:t>
            </w:r>
          </w:p>
        </w:tc>
        <w:tc>
          <w:tcPr>
            <w:tcW w:w="418" w:type="pct"/>
            <w:shd w:val="clear" w:color="auto" w:fill="auto"/>
            <w:vAlign w:val="center"/>
          </w:tcPr>
          <w:p w14:paraId="13E11181" w14:textId="77777777" w:rsidR="00171F27" w:rsidRPr="00171F27" w:rsidRDefault="00171F27" w:rsidP="00615EC4">
            <w:pPr>
              <w:tabs>
                <w:tab w:val="left" w:pos="6237"/>
              </w:tabs>
              <w:jc w:val="center"/>
              <w:rPr>
                <w:rFonts w:ascii="Tahoma" w:hAnsi="Tahoma" w:cs="Tahoma"/>
                <w:bCs/>
                <w:sz w:val="20"/>
                <w:szCs w:val="20"/>
              </w:rPr>
            </w:pPr>
            <w:r w:rsidRPr="00171F27">
              <w:rPr>
                <w:rFonts w:ascii="Tahoma" w:hAnsi="Tahoma" w:cs="Tahoma"/>
                <w:bCs/>
                <w:sz w:val="20"/>
                <w:szCs w:val="20"/>
              </w:rPr>
              <w:t>0,5%</w:t>
            </w:r>
          </w:p>
        </w:tc>
        <w:tc>
          <w:tcPr>
            <w:tcW w:w="659" w:type="pct"/>
          </w:tcPr>
          <w:p w14:paraId="3C693C28" w14:textId="77777777" w:rsidR="00171F27" w:rsidRPr="00171F27" w:rsidRDefault="00171F27" w:rsidP="00615EC4">
            <w:pPr>
              <w:rPr>
                <w:rFonts w:ascii="Tahoma" w:hAnsi="Tahoma" w:cs="Tahoma"/>
                <w:sz w:val="20"/>
                <w:szCs w:val="20"/>
              </w:rPr>
            </w:pPr>
          </w:p>
        </w:tc>
        <w:tc>
          <w:tcPr>
            <w:tcW w:w="613" w:type="pct"/>
            <w:vMerge/>
            <w:shd w:val="clear" w:color="auto" w:fill="auto"/>
            <w:vAlign w:val="center"/>
          </w:tcPr>
          <w:p w14:paraId="2C35B083" w14:textId="77777777" w:rsidR="00171F27" w:rsidRPr="00171F27" w:rsidRDefault="00171F27" w:rsidP="00615EC4">
            <w:pPr>
              <w:rPr>
                <w:rFonts w:ascii="Tahoma" w:hAnsi="Tahoma" w:cs="Tahoma"/>
                <w:sz w:val="20"/>
                <w:szCs w:val="20"/>
              </w:rPr>
            </w:pPr>
          </w:p>
        </w:tc>
      </w:tr>
      <w:tr w:rsidR="00171F27" w:rsidRPr="003221CF" w14:paraId="5367FD30" w14:textId="77777777" w:rsidTr="00F90DAB">
        <w:trPr>
          <w:trHeight w:val="396"/>
        </w:trPr>
        <w:tc>
          <w:tcPr>
            <w:tcW w:w="167" w:type="pct"/>
            <w:vMerge w:val="restart"/>
            <w:shd w:val="clear" w:color="auto" w:fill="auto"/>
            <w:vAlign w:val="center"/>
          </w:tcPr>
          <w:p w14:paraId="6CBCC0C0" w14:textId="77777777" w:rsidR="00171F27" w:rsidRPr="003221CF" w:rsidRDefault="00171F27" w:rsidP="00615EC4">
            <w:pPr>
              <w:tabs>
                <w:tab w:val="left" w:pos="6237"/>
              </w:tabs>
              <w:jc w:val="center"/>
              <w:rPr>
                <w:rFonts w:ascii="Tahoma" w:hAnsi="Tahoma" w:cs="Tahoma"/>
                <w:bCs/>
                <w:sz w:val="20"/>
                <w:szCs w:val="20"/>
              </w:rPr>
            </w:pPr>
            <w:r w:rsidRPr="003221CF">
              <w:rPr>
                <w:rFonts w:ascii="Tahoma" w:hAnsi="Tahoma" w:cs="Tahoma"/>
                <w:bCs/>
                <w:sz w:val="20"/>
                <w:szCs w:val="20"/>
              </w:rPr>
              <w:t>5.</w:t>
            </w:r>
          </w:p>
        </w:tc>
        <w:tc>
          <w:tcPr>
            <w:tcW w:w="1784" w:type="pct"/>
            <w:vMerge w:val="restart"/>
            <w:shd w:val="clear" w:color="auto" w:fill="auto"/>
            <w:vAlign w:val="center"/>
          </w:tcPr>
          <w:p w14:paraId="203B6A4E" w14:textId="77777777" w:rsidR="00171F27" w:rsidRPr="00171F27" w:rsidRDefault="00171F27" w:rsidP="00615EC4">
            <w:pPr>
              <w:jc w:val="both"/>
              <w:rPr>
                <w:rFonts w:ascii="Tahoma" w:hAnsi="Tahoma" w:cs="Tahoma"/>
                <w:sz w:val="8"/>
                <w:szCs w:val="8"/>
              </w:rPr>
            </w:pPr>
            <w:r w:rsidRPr="00171F27">
              <w:rPr>
                <w:rFonts w:ascii="Tahoma" w:hAnsi="Tahoma" w:cs="Tahoma"/>
                <w:sz w:val="20"/>
                <w:szCs w:val="20"/>
              </w:rPr>
              <w:t xml:space="preserve">Controllo dei requisiti </w:t>
            </w:r>
            <w:r w:rsidRPr="00171F27">
              <w:rPr>
                <w:rFonts w:ascii="Arial" w:hAnsi="Arial" w:cs="DecimaWE Rg"/>
                <w:sz w:val="20"/>
                <w:szCs w:val="20"/>
              </w:rPr>
              <w:t>generali (DURC/regolarità contributiva, Casellario impresa e singoli soggetti in carica o cessati o soggetti in carica su operazioni di trasformazione societaria, regolarità fiscale, regolarità disabili)</w:t>
            </w:r>
          </w:p>
        </w:tc>
        <w:tc>
          <w:tcPr>
            <w:tcW w:w="1358" w:type="pct"/>
            <w:shd w:val="clear" w:color="auto" w:fill="auto"/>
            <w:vAlign w:val="center"/>
          </w:tcPr>
          <w:p w14:paraId="226A0330" w14:textId="77777777" w:rsidR="00171F27" w:rsidRPr="00171F27" w:rsidRDefault="00171F27" w:rsidP="00F90DAB">
            <w:pPr>
              <w:autoSpaceDE w:val="0"/>
              <w:autoSpaceDN w:val="0"/>
              <w:adjustRightInd w:val="0"/>
              <w:jc w:val="both"/>
              <w:rPr>
                <w:rFonts w:ascii="Tahoma" w:hAnsi="Tahoma" w:cs="Tahoma"/>
                <w:sz w:val="20"/>
                <w:szCs w:val="20"/>
              </w:rPr>
            </w:pPr>
            <w:r w:rsidRPr="00171F27">
              <w:rPr>
                <w:rFonts w:ascii="Tahoma" w:hAnsi="Tahoma" w:cs="Tahoma"/>
                <w:sz w:val="20"/>
                <w:szCs w:val="20"/>
              </w:rPr>
              <w:t xml:space="preserve">Mancata verifica dei requisiti in capo all’affidatario ai fini della stipula del contratto di appalto </w:t>
            </w:r>
          </w:p>
        </w:tc>
        <w:tc>
          <w:tcPr>
            <w:tcW w:w="418" w:type="pct"/>
            <w:shd w:val="clear" w:color="auto" w:fill="auto"/>
            <w:vAlign w:val="center"/>
          </w:tcPr>
          <w:p w14:paraId="5808FB8A" w14:textId="77777777" w:rsidR="00171F27" w:rsidRPr="00171F27" w:rsidRDefault="00171F27" w:rsidP="00F90DAB">
            <w:pPr>
              <w:pStyle w:val="Default"/>
              <w:jc w:val="both"/>
              <w:rPr>
                <w:rFonts w:ascii="Tahoma" w:hAnsi="Tahoma" w:cs="Tahoma"/>
                <w:bCs/>
                <w:color w:val="auto"/>
                <w:sz w:val="20"/>
                <w:szCs w:val="20"/>
              </w:rPr>
            </w:pPr>
            <w:r w:rsidRPr="00171F27">
              <w:rPr>
                <w:rFonts w:ascii="Tahoma" w:hAnsi="Tahoma" w:cs="Tahoma"/>
                <w:bCs/>
                <w:color w:val="auto"/>
                <w:sz w:val="20"/>
                <w:szCs w:val="20"/>
              </w:rPr>
              <w:t>40%</w:t>
            </w:r>
          </w:p>
          <w:p w14:paraId="6BA6B253" w14:textId="77777777" w:rsidR="00171F27" w:rsidRPr="00171F27" w:rsidRDefault="00171F27" w:rsidP="00F90DAB">
            <w:pPr>
              <w:pStyle w:val="Default"/>
              <w:jc w:val="both"/>
              <w:rPr>
                <w:rFonts w:ascii="Tahoma" w:hAnsi="Tahoma" w:cs="Tahoma"/>
                <w:bCs/>
                <w:color w:val="auto"/>
                <w:sz w:val="20"/>
                <w:szCs w:val="20"/>
              </w:rPr>
            </w:pPr>
            <w:r w:rsidRPr="00171F27">
              <w:rPr>
                <w:rFonts w:ascii="Tahoma" w:hAnsi="Tahoma" w:cs="Tahoma"/>
                <w:bCs/>
                <w:color w:val="auto"/>
                <w:sz w:val="20"/>
                <w:szCs w:val="20"/>
              </w:rPr>
              <w:t xml:space="preserve">Nel caso in cui gli accertamenti effettuati in seguito ad azione correttiva diano esito negativo 100% </w:t>
            </w:r>
          </w:p>
        </w:tc>
        <w:tc>
          <w:tcPr>
            <w:tcW w:w="659" w:type="pct"/>
          </w:tcPr>
          <w:p w14:paraId="75140825" w14:textId="77777777" w:rsidR="00171F27" w:rsidRPr="00171F27" w:rsidRDefault="00171F27" w:rsidP="00615EC4">
            <w:pPr>
              <w:rPr>
                <w:rFonts w:ascii="Tahoma" w:hAnsi="Tahoma" w:cs="Tahoma"/>
                <w:sz w:val="20"/>
                <w:szCs w:val="20"/>
              </w:rPr>
            </w:pPr>
          </w:p>
        </w:tc>
        <w:tc>
          <w:tcPr>
            <w:tcW w:w="613" w:type="pct"/>
            <w:shd w:val="clear" w:color="auto" w:fill="auto"/>
            <w:vAlign w:val="center"/>
          </w:tcPr>
          <w:p w14:paraId="70D26B36" w14:textId="77777777" w:rsidR="00171F27" w:rsidRPr="00171F27" w:rsidRDefault="00171F27" w:rsidP="00615EC4">
            <w:pPr>
              <w:tabs>
                <w:tab w:val="left" w:pos="6237"/>
              </w:tabs>
              <w:jc w:val="center"/>
              <w:rPr>
                <w:rFonts w:ascii="Tahoma" w:hAnsi="Tahoma" w:cs="Tahoma"/>
                <w:sz w:val="20"/>
                <w:szCs w:val="20"/>
              </w:rPr>
            </w:pPr>
            <w:r w:rsidRPr="00171F27">
              <w:rPr>
                <w:rFonts w:ascii="Tahoma" w:hAnsi="Tahoma" w:cs="Tahoma"/>
                <w:color w:val="000000"/>
                <w:sz w:val="20"/>
                <w:szCs w:val="20"/>
              </w:rPr>
              <w:t>artt. 94-95-96-97-98</w:t>
            </w:r>
          </w:p>
        </w:tc>
      </w:tr>
      <w:tr w:rsidR="00171F27" w:rsidRPr="003221CF" w14:paraId="4122F54D" w14:textId="77777777" w:rsidTr="00F90DAB">
        <w:trPr>
          <w:trHeight w:val="396"/>
        </w:trPr>
        <w:tc>
          <w:tcPr>
            <w:tcW w:w="167" w:type="pct"/>
            <w:vMerge/>
            <w:shd w:val="clear" w:color="auto" w:fill="auto"/>
            <w:vAlign w:val="center"/>
          </w:tcPr>
          <w:p w14:paraId="5768FCF8" w14:textId="77777777" w:rsidR="00171F27" w:rsidRPr="003221CF" w:rsidRDefault="00171F27" w:rsidP="00615EC4">
            <w:pPr>
              <w:tabs>
                <w:tab w:val="left" w:pos="6237"/>
              </w:tabs>
              <w:jc w:val="center"/>
              <w:rPr>
                <w:rFonts w:ascii="Tahoma" w:hAnsi="Tahoma" w:cs="Tahoma"/>
                <w:bCs/>
                <w:sz w:val="20"/>
                <w:szCs w:val="20"/>
              </w:rPr>
            </w:pPr>
          </w:p>
        </w:tc>
        <w:tc>
          <w:tcPr>
            <w:tcW w:w="1784" w:type="pct"/>
            <w:vMerge/>
            <w:shd w:val="clear" w:color="auto" w:fill="auto"/>
            <w:vAlign w:val="center"/>
          </w:tcPr>
          <w:p w14:paraId="71BD8A76" w14:textId="77777777" w:rsidR="00171F27" w:rsidRPr="003221CF" w:rsidRDefault="00171F27" w:rsidP="00615EC4">
            <w:pPr>
              <w:jc w:val="both"/>
              <w:rPr>
                <w:rFonts w:ascii="Tahoma" w:hAnsi="Tahoma" w:cs="Tahoma"/>
                <w:sz w:val="20"/>
                <w:szCs w:val="20"/>
              </w:rPr>
            </w:pPr>
          </w:p>
        </w:tc>
        <w:tc>
          <w:tcPr>
            <w:tcW w:w="1358" w:type="pct"/>
            <w:shd w:val="clear" w:color="auto" w:fill="auto"/>
          </w:tcPr>
          <w:p w14:paraId="0F75BEF1" w14:textId="77777777" w:rsidR="00171F27" w:rsidRPr="003221CF" w:rsidRDefault="00171F27" w:rsidP="00F90DAB">
            <w:pPr>
              <w:jc w:val="both"/>
              <w:rPr>
                <w:rFonts w:ascii="Tahoma" w:hAnsi="Tahoma" w:cs="Tahoma"/>
                <w:sz w:val="20"/>
                <w:szCs w:val="20"/>
              </w:rPr>
            </w:pPr>
            <w:r w:rsidRPr="003221CF">
              <w:rPr>
                <w:rFonts w:ascii="Tahoma" w:hAnsi="Tahoma" w:cs="Tahoma"/>
                <w:sz w:val="20"/>
                <w:szCs w:val="20"/>
              </w:rPr>
              <w:t xml:space="preserve">La verifica dei requisiti in capo all’affidatario ha dato esito negativo e si è proseguito con la procedura di affidamento </w:t>
            </w:r>
          </w:p>
        </w:tc>
        <w:tc>
          <w:tcPr>
            <w:tcW w:w="418" w:type="pct"/>
            <w:shd w:val="clear" w:color="auto" w:fill="auto"/>
            <w:vAlign w:val="center"/>
          </w:tcPr>
          <w:p w14:paraId="332AD095" w14:textId="77777777" w:rsidR="00171F27" w:rsidRPr="003221CF" w:rsidRDefault="00171F27" w:rsidP="00615EC4">
            <w:pPr>
              <w:tabs>
                <w:tab w:val="left" w:pos="6237"/>
              </w:tabs>
              <w:jc w:val="center"/>
              <w:rPr>
                <w:rFonts w:ascii="Tahoma" w:hAnsi="Tahoma" w:cs="Tahoma"/>
                <w:bCs/>
                <w:sz w:val="20"/>
                <w:szCs w:val="20"/>
              </w:rPr>
            </w:pPr>
            <w:r w:rsidRPr="003221CF">
              <w:rPr>
                <w:rFonts w:ascii="Tahoma" w:hAnsi="Tahoma" w:cs="Tahoma"/>
                <w:bCs/>
                <w:sz w:val="20"/>
                <w:szCs w:val="20"/>
              </w:rPr>
              <w:t>100%</w:t>
            </w:r>
          </w:p>
        </w:tc>
        <w:tc>
          <w:tcPr>
            <w:tcW w:w="659" w:type="pct"/>
          </w:tcPr>
          <w:p w14:paraId="0C90C457" w14:textId="77777777" w:rsidR="00171F27" w:rsidRPr="003221CF" w:rsidRDefault="00171F27" w:rsidP="00615EC4">
            <w:pPr>
              <w:rPr>
                <w:rFonts w:ascii="Tahoma" w:hAnsi="Tahoma" w:cs="Tahoma"/>
                <w:sz w:val="20"/>
                <w:szCs w:val="20"/>
              </w:rPr>
            </w:pPr>
          </w:p>
        </w:tc>
        <w:tc>
          <w:tcPr>
            <w:tcW w:w="613" w:type="pct"/>
            <w:shd w:val="clear" w:color="auto" w:fill="auto"/>
            <w:vAlign w:val="center"/>
          </w:tcPr>
          <w:p w14:paraId="28C8F9C6" w14:textId="77777777" w:rsidR="00171F27" w:rsidRPr="003221CF" w:rsidRDefault="00171F27" w:rsidP="00615EC4">
            <w:pPr>
              <w:rPr>
                <w:rFonts w:ascii="Tahoma" w:hAnsi="Tahoma" w:cs="Tahoma"/>
                <w:sz w:val="20"/>
                <w:szCs w:val="20"/>
              </w:rPr>
            </w:pPr>
          </w:p>
        </w:tc>
      </w:tr>
      <w:tr w:rsidR="00171F27" w:rsidRPr="003221CF" w14:paraId="61C60EF6" w14:textId="77777777" w:rsidTr="00F90DAB">
        <w:trPr>
          <w:trHeight w:val="396"/>
        </w:trPr>
        <w:tc>
          <w:tcPr>
            <w:tcW w:w="167" w:type="pct"/>
            <w:vMerge w:val="restart"/>
            <w:shd w:val="clear" w:color="auto" w:fill="auto"/>
            <w:vAlign w:val="center"/>
          </w:tcPr>
          <w:p w14:paraId="752952AD" w14:textId="77777777" w:rsidR="00171F27" w:rsidRPr="003221CF" w:rsidRDefault="00171F27" w:rsidP="00615EC4">
            <w:pPr>
              <w:tabs>
                <w:tab w:val="left" w:pos="6237"/>
              </w:tabs>
              <w:jc w:val="center"/>
              <w:rPr>
                <w:rFonts w:ascii="Tahoma" w:hAnsi="Tahoma" w:cs="Tahoma"/>
                <w:bCs/>
                <w:sz w:val="20"/>
                <w:szCs w:val="20"/>
              </w:rPr>
            </w:pPr>
            <w:r w:rsidRPr="003221CF">
              <w:rPr>
                <w:rFonts w:ascii="Tahoma" w:hAnsi="Tahoma" w:cs="Tahoma"/>
                <w:bCs/>
                <w:sz w:val="20"/>
                <w:szCs w:val="20"/>
              </w:rPr>
              <w:t>6.</w:t>
            </w:r>
          </w:p>
        </w:tc>
        <w:tc>
          <w:tcPr>
            <w:tcW w:w="1784" w:type="pct"/>
            <w:vMerge w:val="restart"/>
            <w:shd w:val="clear" w:color="auto" w:fill="auto"/>
            <w:vAlign w:val="center"/>
          </w:tcPr>
          <w:p w14:paraId="4D55B088" w14:textId="49949518" w:rsidR="00171F27" w:rsidRPr="00171F27" w:rsidRDefault="00171F27" w:rsidP="00171F27">
            <w:pPr>
              <w:jc w:val="both"/>
              <w:rPr>
                <w:rFonts w:ascii="Tahoma" w:hAnsi="Tahoma" w:cs="Tahoma"/>
                <w:sz w:val="20"/>
                <w:szCs w:val="20"/>
              </w:rPr>
            </w:pPr>
            <w:r w:rsidRPr="00171F27">
              <w:rPr>
                <w:rFonts w:ascii="Tahoma" w:hAnsi="Tahoma" w:cs="Tahoma"/>
                <w:sz w:val="20"/>
                <w:szCs w:val="20"/>
              </w:rPr>
              <w:t>La Decisione di incarico è stata pubblicata nella sezione “Amministrazione Trasparente” sul profilo internet della stazione appaltante. (non obbligatorio fino al 30.06.2023 ai sensi dell’articolo 1 comma 2 lettera b ultimo capoverso della legge 120/2020)</w:t>
            </w:r>
          </w:p>
        </w:tc>
        <w:tc>
          <w:tcPr>
            <w:tcW w:w="1358" w:type="pct"/>
            <w:shd w:val="clear" w:color="auto" w:fill="auto"/>
            <w:vAlign w:val="center"/>
          </w:tcPr>
          <w:p w14:paraId="6B622AA5" w14:textId="77777777" w:rsidR="00171F27" w:rsidRPr="00171F27" w:rsidRDefault="00171F27" w:rsidP="00615EC4">
            <w:pPr>
              <w:jc w:val="both"/>
              <w:rPr>
                <w:rFonts w:ascii="Tahoma" w:hAnsi="Tahoma" w:cs="Tahoma"/>
                <w:sz w:val="20"/>
                <w:szCs w:val="20"/>
              </w:rPr>
            </w:pPr>
            <w:r w:rsidRPr="00171F27">
              <w:rPr>
                <w:rFonts w:ascii="Tahoma" w:hAnsi="Tahoma" w:cs="Tahoma"/>
                <w:sz w:val="20"/>
                <w:szCs w:val="20"/>
              </w:rPr>
              <w:t>Assenza della Delibera / Determina di approvazione dell’offerta</w:t>
            </w:r>
          </w:p>
        </w:tc>
        <w:tc>
          <w:tcPr>
            <w:tcW w:w="418" w:type="pct"/>
            <w:shd w:val="clear" w:color="auto" w:fill="auto"/>
            <w:vAlign w:val="center"/>
          </w:tcPr>
          <w:p w14:paraId="300AE298" w14:textId="77777777" w:rsidR="00171F27" w:rsidRPr="00171F27" w:rsidRDefault="00171F27" w:rsidP="00615EC4">
            <w:pPr>
              <w:tabs>
                <w:tab w:val="left" w:pos="6237"/>
              </w:tabs>
              <w:jc w:val="center"/>
              <w:rPr>
                <w:rFonts w:ascii="Tahoma" w:hAnsi="Tahoma" w:cs="Tahoma"/>
                <w:bCs/>
                <w:sz w:val="20"/>
                <w:szCs w:val="20"/>
              </w:rPr>
            </w:pPr>
            <w:r w:rsidRPr="00171F27">
              <w:rPr>
                <w:rFonts w:ascii="Tahoma" w:hAnsi="Tahoma" w:cs="Tahoma"/>
                <w:bCs/>
                <w:sz w:val="20"/>
                <w:szCs w:val="20"/>
              </w:rPr>
              <w:t>100%</w:t>
            </w:r>
          </w:p>
        </w:tc>
        <w:tc>
          <w:tcPr>
            <w:tcW w:w="659" w:type="pct"/>
          </w:tcPr>
          <w:p w14:paraId="2CA3B55D" w14:textId="77777777" w:rsidR="00171F27" w:rsidRPr="00171F27" w:rsidRDefault="00171F27" w:rsidP="00615EC4">
            <w:pPr>
              <w:tabs>
                <w:tab w:val="left" w:pos="6237"/>
              </w:tabs>
              <w:jc w:val="center"/>
              <w:rPr>
                <w:rFonts w:ascii="Tahoma" w:hAnsi="Tahoma" w:cs="Tahoma"/>
                <w:sz w:val="20"/>
                <w:szCs w:val="20"/>
              </w:rPr>
            </w:pPr>
          </w:p>
        </w:tc>
        <w:tc>
          <w:tcPr>
            <w:tcW w:w="613" w:type="pct"/>
            <w:vMerge w:val="restart"/>
            <w:shd w:val="clear" w:color="auto" w:fill="auto"/>
            <w:vAlign w:val="center"/>
          </w:tcPr>
          <w:p w14:paraId="1F7189F4" w14:textId="77777777" w:rsidR="00171F27" w:rsidRPr="00171F27" w:rsidRDefault="00171F27" w:rsidP="00615EC4">
            <w:pPr>
              <w:tabs>
                <w:tab w:val="left" w:pos="6237"/>
              </w:tabs>
              <w:jc w:val="center"/>
              <w:rPr>
                <w:rFonts w:ascii="Tahoma" w:hAnsi="Tahoma" w:cs="Tahoma"/>
                <w:sz w:val="20"/>
                <w:szCs w:val="20"/>
              </w:rPr>
            </w:pPr>
          </w:p>
        </w:tc>
      </w:tr>
      <w:tr w:rsidR="00171F27" w:rsidRPr="003221CF" w14:paraId="37C5DEDF" w14:textId="77777777" w:rsidTr="00F90DAB">
        <w:trPr>
          <w:trHeight w:val="396"/>
        </w:trPr>
        <w:tc>
          <w:tcPr>
            <w:tcW w:w="167" w:type="pct"/>
            <w:vMerge/>
            <w:shd w:val="clear" w:color="auto" w:fill="auto"/>
            <w:vAlign w:val="center"/>
          </w:tcPr>
          <w:p w14:paraId="0638CB7D" w14:textId="77777777" w:rsidR="00171F27" w:rsidRPr="003221CF" w:rsidRDefault="00171F27" w:rsidP="00615EC4">
            <w:pPr>
              <w:tabs>
                <w:tab w:val="left" w:pos="6237"/>
              </w:tabs>
              <w:rPr>
                <w:rFonts w:ascii="Tahoma" w:hAnsi="Tahoma" w:cs="Tahoma"/>
                <w:bCs/>
                <w:sz w:val="20"/>
                <w:szCs w:val="20"/>
              </w:rPr>
            </w:pPr>
          </w:p>
        </w:tc>
        <w:tc>
          <w:tcPr>
            <w:tcW w:w="1784" w:type="pct"/>
            <w:vMerge/>
            <w:shd w:val="clear" w:color="auto" w:fill="auto"/>
            <w:vAlign w:val="center"/>
          </w:tcPr>
          <w:p w14:paraId="4BE31EE6" w14:textId="77777777" w:rsidR="00171F27" w:rsidRPr="00171F27" w:rsidRDefault="00171F27" w:rsidP="00615EC4">
            <w:pPr>
              <w:rPr>
                <w:rFonts w:ascii="Tahoma" w:hAnsi="Tahoma" w:cs="Tahoma"/>
                <w:sz w:val="8"/>
                <w:szCs w:val="8"/>
              </w:rPr>
            </w:pPr>
          </w:p>
        </w:tc>
        <w:tc>
          <w:tcPr>
            <w:tcW w:w="1358" w:type="pct"/>
            <w:shd w:val="clear" w:color="auto" w:fill="auto"/>
            <w:vAlign w:val="center"/>
          </w:tcPr>
          <w:p w14:paraId="63254900" w14:textId="4C910B2D" w:rsidR="00171F27" w:rsidRPr="00171F27" w:rsidRDefault="00171F27" w:rsidP="00171F27">
            <w:pPr>
              <w:jc w:val="both"/>
              <w:rPr>
                <w:rFonts w:ascii="Tahoma" w:hAnsi="Tahoma" w:cs="Tahoma"/>
                <w:sz w:val="20"/>
                <w:szCs w:val="20"/>
              </w:rPr>
            </w:pPr>
            <w:r w:rsidRPr="00171F27">
              <w:rPr>
                <w:rFonts w:ascii="Tahoma" w:hAnsi="Tahoma" w:cs="Tahoma"/>
                <w:sz w:val="20"/>
                <w:szCs w:val="20"/>
              </w:rPr>
              <w:t>PUBBLICAZIONE - Mancata pubblicazione della Decisione di approvazione dell’offerta nella sezione “Amministrazione Trasparente” sul profilo internet della stazione appaltante</w:t>
            </w:r>
          </w:p>
        </w:tc>
        <w:tc>
          <w:tcPr>
            <w:tcW w:w="418" w:type="pct"/>
            <w:shd w:val="clear" w:color="auto" w:fill="auto"/>
            <w:vAlign w:val="center"/>
          </w:tcPr>
          <w:p w14:paraId="286E70F9" w14:textId="77777777" w:rsidR="00171F27" w:rsidRPr="00171F27" w:rsidRDefault="00171F27" w:rsidP="00615EC4">
            <w:pPr>
              <w:tabs>
                <w:tab w:val="left" w:pos="6237"/>
              </w:tabs>
              <w:jc w:val="center"/>
              <w:rPr>
                <w:rFonts w:ascii="Tahoma" w:hAnsi="Tahoma" w:cs="Tahoma"/>
                <w:bCs/>
                <w:sz w:val="20"/>
                <w:szCs w:val="20"/>
              </w:rPr>
            </w:pPr>
            <w:r w:rsidRPr="00171F27">
              <w:rPr>
                <w:rFonts w:ascii="Tahoma" w:hAnsi="Tahoma" w:cs="Tahoma"/>
                <w:bCs/>
                <w:sz w:val="20"/>
                <w:szCs w:val="20"/>
              </w:rPr>
              <w:t>5%</w:t>
            </w:r>
          </w:p>
        </w:tc>
        <w:tc>
          <w:tcPr>
            <w:tcW w:w="659" w:type="pct"/>
          </w:tcPr>
          <w:p w14:paraId="2FF0D07B" w14:textId="77777777" w:rsidR="00171F27" w:rsidRPr="00171F27" w:rsidRDefault="00171F27" w:rsidP="00615EC4">
            <w:pPr>
              <w:jc w:val="center"/>
              <w:rPr>
                <w:rFonts w:ascii="Tahoma" w:hAnsi="Tahoma" w:cs="Tahoma"/>
                <w:sz w:val="20"/>
                <w:szCs w:val="20"/>
              </w:rPr>
            </w:pPr>
          </w:p>
        </w:tc>
        <w:tc>
          <w:tcPr>
            <w:tcW w:w="613" w:type="pct"/>
            <w:vMerge/>
            <w:shd w:val="clear" w:color="auto" w:fill="auto"/>
            <w:vAlign w:val="center"/>
          </w:tcPr>
          <w:p w14:paraId="447AD839" w14:textId="77777777" w:rsidR="00171F27" w:rsidRPr="00171F27" w:rsidRDefault="00171F27" w:rsidP="00615EC4">
            <w:pPr>
              <w:jc w:val="center"/>
              <w:rPr>
                <w:rFonts w:ascii="Tahoma" w:hAnsi="Tahoma" w:cs="Tahoma"/>
                <w:sz w:val="20"/>
                <w:szCs w:val="20"/>
              </w:rPr>
            </w:pPr>
          </w:p>
        </w:tc>
      </w:tr>
      <w:tr w:rsidR="00171F27" w:rsidRPr="003221CF" w14:paraId="2F12E5C4" w14:textId="77777777" w:rsidTr="00F90DAB">
        <w:trPr>
          <w:trHeight w:val="396"/>
        </w:trPr>
        <w:tc>
          <w:tcPr>
            <w:tcW w:w="167" w:type="pct"/>
            <w:vMerge w:val="restart"/>
            <w:shd w:val="clear" w:color="auto" w:fill="auto"/>
            <w:vAlign w:val="center"/>
          </w:tcPr>
          <w:p w14:paraId="4B52C7A5" w14:textId="64150446" w:rsidR="00171F27" w:rsidRPr="003221CF" w:rsidRDefault="00171F27" w:rsidP="00615EC4">
            <w:pPr>
              <w:tabs>
                <w:tab w:val="left" w:pos="6237"/>
              </w:tabs>
              <w:jc w:val="center"/>
              <w:rPr>
                <w:rFonts w:ascii="Tahoma" w:hAnsi="Tahoma" w:cs="Tahoma"/>
                <w:bCs/>
                <w:sz w:val="20"/>
                <w:szCs w:val="20"/>
              </w:rPr>
            </w:pPr>
            <w:r>
              <w:rPr>
                <w:rFonts w:ascii="Tahoma" w:hAnsi="Tahoma" w:cs="Tahoma"/>
                <w:bCs/>
                <w:sz w:val="20"/>
                <w:szCs w:val="20"/>
              </w:rPr>
              <w:t>7</w:t>
            </w:r>
            <w:r w:rsidRPr="003221CF">
              <w:rPr>
                <w:rFonts w:ascii="Tahoma" w:hAnsi="Tahoma" w:cs="Tahoma"/>
                <w:bCs/>
                <w:sz w:val="20"/>
                <w:szCs w:val="20"/>
              </w:rPr>
              <w:t>.</w:t>
            </w:r>
          </w:p>
        </w:tc>
        <w:tc>
          <w:tcPr>
            <w:tcW w:w="1784" w:type="pct"/>
            <w:vMerge w:val="restart"/>
            <w:shd w:val="clear" w:color="auto" w:fill="auto"/>
            <w:vAlign w:val="center"/>
          </w:tcPr>
          <w:p w14:paraId="41C1D557" w14:textId="77777777" w:rsidR="00171F27" w:rsidRPr="00171F27" w:rsidRDefault="00171F27" w:rsidP="00615EC4">
            <w:pPr>
              <w:jc w:val="both"/>
              <w:rPr>
                <w:rFonts w:ascii="Tahoma" w:hAnsi="Tahoma" w:cs="Tahoma"/>
                <w:sz w:val="20"/>
                <w:szCs w:val="20"/>
              </w:rPr>
            </w:pPr>
            <w:r w:rsidRPr="00171F27">
              <w:rPr>
                <w:rFonts w:ascii="Tahoma" w:hAnsi="Tahoma" w:cs="Tahoma"/>
                <w:sz w:val="20"/>
                <w:szCs w:val="20"/>
              </w:rPr>
              <w:t>Eventuali varianti dell’appalto sono state approvate secondo quanto stabilito dalla normativa</w:t>
            </w:r>
          </w:p>
        </w:tc>
        <w:tc>
          <w:tcPr>
            <w:tcW w:w="1358" w:type="pct"/>
            <w:shd w:val="clear" w:color="auto" w:fill="auto"/>
            <w:vAlign w:val="center"/>
          </w:tcPr>
          <w:p w14:paraId="442240A0" w14:textId="77777777" w:rsidR="00171F27" w:rsidRPr="00171F27" w:rsidRDefault="00171F27" w:rsidP="00615EC4">
            <w:pPr>
              <w:jc w:val="both"/>
              <w:rPr>
                <w:rFonts w:ascii="Tahoma" w:hAnsi="Tahoma" w:cs="Tahoma"/>
                <w:sz w:val="20"/>
                <w:szCs w:val="20"/>
              </w:rPr>
            </w:pPr>
            <w:r w:rsidRPr="00171F27">
              <w:rPr>
                <w:rFonts w:ascii="Tahoma" w:hAnsi="Tahoma" w:cs="Tahoma"/>
                <w:sz w:val="20"/>
                <w:szCs w:val="20"/>
              </w:rPr>
              <w:t>La variante non è stata autorizzata dal RUP</w:t>
            </w:r>
          </w:p>
        </w:tc>
        <w:tc>
          <w:tcPr>
            <w:tcW w:w="418" w:type="pct"/>
            <w:shd w:val="clear" w:color="auto" w:fill="auto"/>
            <w:vAlign w:val="center"/>
          </w:tcPr>
          <w:p w14:paraId="711601AE" w14:textId="77777777" w:rsidR="00171F27" w:rsidRPr="00171F27" w:rsidRDefault="00171F27" w:rsidP="00615EC4">
            <w:pPr>
              <w:tabs>
                <w:tab w:val="left" w:pos="6237"/>
              </w:tabs>
              <w:jc w:val="center"/>
              <w:rPr>
                <w:rFonts w:ascii="Tahoma" w:hAnsi="Tahoma" w:cs="Tahoma"/>
                <w:bCs/>
                <w:sz w:val="20"/>
                <w:szCs w:val="20"/>
              </w:rPr>
            </w:pPr>
            <w:r w:rsidRPr="00171F27">
              <w:rPr>
                <w:rFonts w:ascii="Tahoma" w:hAnsi="Tahoma" w:cs="Tahoma"/>
                <w:bCs/>
                <w:sz w:val="20"/>
                <w:szCs w:val="20"/>
              </w:rPr>
              <w:t xml:space="preserve">100% dell’importo dei servizi / forniture </w:t>
            </w:r>
            <w:r w:rsidRPr="00171F27">
              <w:rPr>
                <w:rFonts w:ascii="Tahoma" w:hAnsi="Tahoma" w:cs="Tahoma"/>
                <w:bCs/>
                <w:sz w:val="20"/>
                <w:szCs w:val="20"/>
              </w:rPr>
              <w:lastRenderedPageBreak/>
              <w:t xml:space="preserve">oggetto di variante </w:t>
            </w:r>
          </w:p>
        </w:tc>
        <w:tc>
          <w:tcPr>
            <w:tcW w:w="659" w:type="pct"/>
          </w:tcPr>
          <w:p w14:paraId="744B5BF4" w14:textId="77777777" w:rsidR="00171F27" w:rsidRPr="00171F27" w:rsidRDefault="00171F27" w:rsidP="00615EC4">
            <w:pPr>
              <w:rPr>
                <w:rFonts w:ascii="Tahoma" w:hAnsi="Tahoma" w:cs="Tahoma"/>
                <w:sz w:val="20"/>
                <w:szCs w:val="20"/>
              </w:rPr>
            </w:pPr>
          </w:p>
        </w:tc>
        <w:tc>
          <w:tcPr>
            <w:tcW w:w="613" w:type="pct"/>
            <w:shd w:val="clear" w:color="auto" w:fill="auto"/>
            <w:vAlign w:val="center"/>
          </w:tcPr>
          <w:p w14:paraId="0A13A7A4" w14:textId="1BF031B4" w:rsidR="00171F27" w:rsidRPr="00171F27" w:rsidRDefault="00171F27" w:rsidP="00615EC4">
            <w:pPr>
              <w:rPr>
                <w:rFonts w:ascii="Tahoma" w:hAnsi="Tahoma" w:cs="Tahoma"/>
                <w:sz w:val="20"/>
                <w:szCs w:val="20"/>
              </w:rPr>
            </w:pPr>
            <w:r w:rsidRPr="00171F27">
              <w:rPr>
                <w:rFonts w:ascii="Tahoma" w:hAnsi="Tahoma" w:cs="Tahoma"/>
                <w:sz w:val="20"/>
                <w:szCs w:val="20"/>
                <w:lang w:val="en-US"/>
              </w:rPr>
              <w:t>art. 120</w:t>
            </w:r>
          </w:p>
        </w:tc>
      </w:tr>
      <w:tr w:rsidR="00171F27" w:rsidRPr="003221CF" w14:paraId="35C7C88C" w14:textId="77777777" w:rsidTr="00F90DAB">
        <w:trPr>
          <w:trHeight w:val="396"/>
        </w:trPr>
        <w:tc>
          <w:tcPr>
            <w:tcW w:w="167" w:type="pct"/>
            <w:vMerge/>
            <w:shd w:val="clear" w:color="auto" w:fill="auto"/>
            <w:vAlign w:val="center"/>
          </w:tcPr>
          <w:p w14:paraId="030569F9" w14:textId="77777777" w:rsidR="00171F27" w:rsidRPr="003221CF" w:rsidRDefault="00171F27" w:rsidP="00615EC4">
            <w:pPr>
              <w:tabs>
                <w:tab w:val="left" w:pos="6237"/>
              </w:tabs>
              <w:jc w:val="center"/>
              <w:rPr>
                <w:rFonts w:ascii="Tahoma" w:hAnsi="Tahoma" w:cs="Tahoma"/>
                <w:sz w:val="20"/>
                <w:szCs w:val="20"/>
              </w:rPr>
            </w:pPr>
          </w:p>
        </w:tc>
        <w:tc>
          <w:tcPr>
            <w:tcW w:w="1784" w:type="pct"/>
            <w:vMerge/>
            <w:shd w:val="clear" w:color="auto" w:fill="auto"/>
            <w:vAlign w:val="center"/>
          </w:tcPr>
          <w:p w14:paraId="01BF19CD" w14:textId="77777777" w:rsidR="00171F27" w:rsidRPr="00171F27" w:rsidRDefault="00171F27" w:rsidP="00615EC4">
            <w:pPr>
              <w:jc w:val="both"/>
              <w:rPr>
                <w:rFonts w:ascii="Tahoma" w:hAnsi="Tahoma" w:cs="Tahoma"/>
                <w:sz w:val="8"/>
                <w:szCs w:val="8"/>
              </w:rPr>
            </w:pPr>
          </w:p>
        </w:tc>
        <w:tc>
          <w:tcPr>
            <w:tcW w:w="1358" w:type="pct"/>
            <w:shd w:val="clear" w:color="auto" w:fill="auto"/>
            <w:vAlign w:val="center"/>
          </w:tcPr>
          <w:p w14:paraId="1B4D84A0" w14:textId="22D8571A" w:rsidR="00171F27" w:rsidRPr="00171F27" w:rsidRDefault="00171F27" w:rsidP="00171F27">
            <w:pPr>
              <w:jc w:val="both"/>
              <w:rPr>
                <w:rFonts w:ascii="Tahoma" w:hAnsi="Tahoma" w:cs="Tahoma"/>
                <w:sz w:val="20"/>
                <w:szCs w:val="20"/>
              </w:rPr>
            </w:pPr>
            <w:r w:rsidRPr="00171F27">
              <w:rPr>
                <w:rFonts w:ascii="Tahoma" w:hAnsi="Tahoma" w:cs="Tahoma"/>
                <w:sz w:val="20"/>
                <w:szCs w:val="20"/>
              </w:rPr>
              <w:t xml:space="preserve">La variante approvata dalla stazione appaltante non rientra nelle casistiche previste dall’art. 106 del D. </w:t>
            </w:r>
            <w:r w:rsidRPr="005D0F6E">
              <w:rPr>
                <w:rFonts w:ascii="Tahoma" w:hAnsi="Tahoma" w:cs="Tahoma"/>
                <w:sz w:val="20"/>
                <w:szCs w:val="20"/>
              </w:rPr>
              <w:t>lgs 36/2023</w:t>
            </w:r>
          </w:p>
        </w:tc>
        <w:tc>
          <w:tcPr>
            <w:tcW w:w="418" w:type="pct"/>
            <w:shd w:val="clear" w:color="auto" w:fill="auto"/>
            <w:vAlign w:val="center"/>
          </w:tcPr>
          <w:p w14:paraId="07E5AC9D" w14:textId="77777777" w:rsidR="00171F27" w:rsidRPr="00171F27" w:rsidRDefault="00171F27" w:rsidP="00615EC4">
            <w:pPr>
              <w:tabs>
                <w:tab w:val="left" w:pos="6237"/>
              </w:tabs>
              <w:jc w:val="center"/>
              <w:rPr>
                <w:rFonts w:ascii="Tahoma" w:hAnsi="Tahoma" w:cs="Tahoma"/>
                <w:bCs/>
                <w:sz w:val="20"/>
                <w:szCs w:val="20"/>
              </w:rPr>
            </w:pPr>
            <w:r w:rsidRPr="00171F27">
              <w:rPr>
                <w:rFonts w:ascii="Tahoma" w:hAnsi="Tahoma" w:cs="Tahoma"/>
                <w:bCs/>
                <w:sz w:val="20"/>
                <w:szCs w:val="20"/>
              </w:rPr>
              <w:t xml:space="preserve">100% dell’importo dei servizi / forniture oggetto di variante </w:t>
            </w:r>
          </w:p>
        </w:tc>
        <w:tc>
          <w:tcPr>
            <w:tcW w:w="659" w:type="pct"/>
          </w:tcPr>
          <w:p w14:paraId="111BC19A" w14:textId="77777777" w:rsidR="00171F27" w:rsidRPr="00171F27" w:rsidRDefault="00171F27" w:rsidP="00615EC4">
            <w:pPr>
              <w:rPr>
                <w:rFonts w:ascii="Tahoma" w:hAnsi="Tahoma" w:cs="Tahoma"/>
                <w:sz w:val="20"/>
                <w:szCs w:val="20"/>
              </w:rPr>
            </w:pPr>
          </w:p>
        </w:tc>
        <w:tc>
          <w:tcPr>
            <w:tcW w:w="613" w:type="pct"/>
            <w:shd w:val="clear" w:color="auto" w:fill="auto"/>
            <w:vAlign w:val="center"/>
          </w:tcPr>
          <w:p w14:paraId="70DEFE1E" w14:textId="77777777" w:rsidR="00171F27" w:rsidRPr="00171F27" w:rsidRDefault="00171F27" w:rsidP="00615EC4">
            <w:pPr>
              <w:rPr>
                <w:rFonts w:ascii="Tahoma" w:hAnsi="Tahoma" w:cs="Tahoma"/>
                <w:sz w:val="20"/>
                <w:szCs w:val="20"/>
              </w:rPr>
            </w:pPr>
          </w:p>
        </w:tc>
      </w:tr>
      <w:tr w:rsidR="00171F27" w:rsidRPr="003221CF" w14:paraId="1B588170" w14:textId="77777777" w:rsidTr="00F90DAB">
        <w:trPr>
          <w:trHeight w:val="396"/>
        </w:trPr>
        <w:tc>
          <w:tcPr>
            <w:tcW w:w="167" w:type="pct"/>
            <w:shd w:val="clear" w:color="auto" w:fill="auto"/>
            <w:vAlign w:val="center"/>
          </w:tcPr>
          <w:p w14:paraId="4C65823E" w14:textId="7E8E009F" w:rsidR="00171F27" w:rsidRPr="003221CF" w:rsidRDefault="00171F27" w:rsidP="00615EC4">
            <w:pPr>
              <w:tabs>
                <w:tab w:val="left" w:pos="6237"/>
              </w:tabs>
              <w:jc w:val="center"/>
              <w:rPr>
                <w:rFonts w:ascii="Tahoma" w:hAnsi="Tahoma" w:cs="Tahoma"/>
                <w:sz w:val="20"/>
                <w:szCs w:val="20"/>
              </w:rPr>
            </w:pPr>
            <w:r>
              <w:rPr>
                <w:rFonts w:ascii="Tahoma" w:hAnsi="Tahoma" w:cs="Tahoma"/>
                <w:sz w:val="20"/>
                <w:szCs w:val="20"/>
              </w:rPr>
              <w:t>8</w:t>
            </w:r>
            <w:r w:rsidRPr="003221CF">
              <w:rPr>
                <w:rFonts w:ascii="Tahoma" w:hAnsi="Tahoma" w:cs="Tahoma"/>
                <w:sz w:val="20"/>
                <w:szCs w:val="20"/>
              </w:rPr>
              <w:t>.</w:t>
            </w:r>
          </w:p>
        </w:tc>
        <w:tc>
          <w:tcPr>
            <w:tcW w:w="1784" w:type="pct"/>
            <w:shd w:val="clear" w:color="auto" w:fill="auto"/>
            <w:vAlign w:val="center"/>
          </w:tcPr>
          <w:p w14:paraId="6D426720" w14:textId="77777777" w:rsidR="00171F27" w:rsidRPr="00171F27" w:rsidRDefault="00171F27" w:rsidP="00615EC4">
            <w:pPr>
              <w:jc w:val="both"/>
              <w:rPr>
                <w:rFonts w:ascii="Tahoma" w:hAnsi="Tahoma" w:cs="Tahoma"/>
                <w:sz w:val="20"/>
                <w:szCs w:val="20"/>
              </w:rPr>
            </w:pPr>
            <w:r w:rsidRPr="00171F27">
              <w:rPr>
                <w:rFonts w:ascii="Tahoma" w:hAnsi="Tahoma" w:cs="Tahoma"/>
                <w:sz w:val="20"/>
                <w:szCs w:val="20"/>
              </w:rPr>
              <w:t xml:space="preserve">Redazione del certificato di verifica di conformità/regolare esecuzione del servizio/fornitura rilasciato entro </w:t>
            </w:r>
            <w:proofErr w:type="gramStart"/>
            <w:r w:rsidRPr="00171F27">
              <w:rPr>
                <w:rFonts w:ascii="Tahoma" w:hAnsi="Tahoma" w:cs="Tahoma"/>
                <w:sz w:val="20"/>
                <w:szCs w:val="20"/>
              </w:rPr>
              <w:t>3</w:t>
            </w:r>
            <w:proofErr w:type="gramEnd"/>
            <w:r w:rsidRPr="00171F27">
              <w:rPr>
                <w:rFonts w:ascii="Tahoma" w:hAnsi="Tahoma" w:cs="Tahoma"/>
                <w:sz w:val="20"/>
                <w:szCs w:val="20"/>
              </w:rPr>
              <w:t xml:space="preserve"> mesi dalla data di ultimazione delle prestazioni oggetto di contratto.</w:t>
            </w:r>
          </w:p>
        </w:tc>
        <w:tc>
          <w:tcPr>
            <w:tcW w:w="1358" w:type="pct"/>
            <w:shd w:val="clear" w:color="auto" w:fill="auto"/>
            <w:vAlign w:val="center"/>
          </w:tcPr>
          <w:p w14:paraId="277B3854" w14:textId="36BDE7F0" w:rsidR="00171F27" w:rsidRPr="00171F27" w:rsidRDefault="00171F27" w:rsidP="00615EC4">
            <w:pPr>
              <w:jc w:val="both"/>
              <w:rPr>
                <w:rFonts w:ascii="Tahoma" w:hAnsi="Tahoma" w:cs="Tahoma"/>
                <w:sz w:val="20"/>
                <w:szCs w:val="20"/>
              </w:rPr>
            </w:pPr>
            <w:r w:rsidRPr="00171F27">
              <w:rPr>
                <w:rFonts w:ascii="Tahoma" w:hAnsi="Tahoma" w:cs="Tahoma"/>
                <w:sz w:val="20"/>
                <w:szCs w:val="20"/>
              </w:rPr>
              <w:t>Mancata effettuazione del collaudo/certificato di regolare esecuzione del servizio/fornitura</w:t>
            </w:r>
          </w:p>
        </w:tc>
        <w:tc>
          <w:tcPr>
            <w:tcW w:w="418" w:type="pct"/>
            <w:shd w:val="clear" w:color="auto" w:fill="auto"/>
            <w:vAlign w:val="center"/>
          </w:tcPr>
          <w:p w14:paraId="3D2CB22D" w14:textId="77777777" w:rsidR="00171F27" w:rsidRPr="00171F27" w:rsidRDefault="00171F27" w:rsidP="00615EC4">
            <w:pPr>
              <w:tabs>
                <w:tab w:val="left" w:pos="6237"/>
              </w:tabs>
              <w:jc w:val="center"/>
              <w:rPr>
                <w:rFonts w:ascii="Tahoma" w:hAnsi="Tahoma" w:cs="Tahoma"/>
                <w:bCs/>
                <w:sz w:val="20"/>
                <w:szCs w:val="20"/>
              </w:rPr>
            </w:pPr>
            <w:r w:rsidRPr="00171F27">
              <w:rPr>
                <w:rFonts w:ascii="Tahoma" w:hAnsi="Tahoma" w:cs="Tahoma"/>
                <w:bCs/>
                <w:sz w:val="20"/>
                <w:szCs w:val="20"/>
              </w:rPr>
              <w:t>100%</w:t>
            </w:r>
          </w:p>
        </w:tc>
        <w:tc>
          <w:tcPr>
            <w:tcW w:w="659" w:type="pct"/>
          </w:tcPr>
          <w:p w14:paraId="76BC4302" w14:textId="77777777" w:rsidR="00171F27" w:rsidRPr="00171F27" w:rsidRDefault="00171F27" w:rsidP="00615EC4">
            <w:pPr>
              <w:rPr>
                <w:rFonts w:ascii="Tahoma" w:hAnsi="Tahoma" w:cs="Tahoma"/>
                <w:sz w:val="20"/>
                <w:szCs w:val="20"/>
              </w:rPr>
            </w:pPr>
          </w:p>
        </w:tc>
        <w:tc>
          <w:tcPr>
            <w:tcW w:w="613" w:type="pct"/>
            <w:shd w:val="clear" w:color="auto" w:fill="auto"/>
            <w:vAlign w:val="center"/>
          </w:tcPr>
          <w:p w14:paraId="2F639BB0" w14:textId="28BAD70A" w:rsidR="00171F27" w:rsidRPr="00171F27" w:rsidRDefault="00171F27" w:rsidP="00615EC4">
            <w:pPr>
              <w:rPr>
                <w:rFonts w:ascii="Tahoma" w:hAnsi="Tahoma" w:cs="Tahoma"/>
                <w:sz w:val="20"/>
                <w:szCs w:val="20"/>
              </w:rPr>
            </w:pPr>
            <w:r w:rsidRPr="00171F27">
              <w:rPr>
                <w:rFonts w:ascii="Tahoma" w:hAnsi="Tahoma" w:cs="Tahoma"/>
                <w:sz w:val="20"/>
                <w:szCs w:val="20"/>
              </w:rPr>
              <w:t>artt. 116, art.50 comma</w:t>
            </w:r>
          </w:p>
        </w:tc>
      </w:tr>
    </w:tbl>
    <w:p w14:paraId="2D6A58A4" w14:textId="77777777" w:rsidR="00171F27" w:rsidRPr="003221CF" w:rsidRDefault="00171F27" w:rsidP="00171F27">
      <w:pPr>
        <w:tabs>
          <w:tab w:val="left" w:pos="6237"/>
        </w:tabs>
        <w:rPr>
          <w:rFonts w:ascii="Tahoma" w:hAnsi="Tahoma" w:cs="Tahoma"/>
          <w:bCs/>
          <w:sz w:val="20"/>
          <w:szCs w:val="20"/>
        </w:rPr>
      </w:pPr>
    </w:p>
    <w:p w14:paraId="63D752D5" w14:textId="77777777" w:rsidR="00171F27" w:rsidRPr="003221CF" w:rsidRDefault="00171F27" w:rsidP="00171F27">
      <w:pPr>
        <w:tabs>
          <w:tab w:val="left" w:pos="6237"/>
        </w:tabs>
        <w:rPr>
          <w:rFonts w:ascii="Tahoma" w:hAnsi="Tahoma" w:cs="Tahoma"/>
          <w:bCs/>
          <w:sz w:val="20"/>
          <w:szCs w:val="20"/>
        </w:rPr>
      </w:pPr>
      <w:r w:rsidRPr="003221CF">
        <w:rPr>
          <w:rFonts w:ascii="Tahoma" w:hAnsi="Tahoma" w:cs="Tahoma"/>
          <w:bCs/>
          <w:sz w:val="20"/>
          <w:szCs w:val="20"/>
        </w:rPr>
        <w:t>Data</w:t>
      </w:r>
      <w:r w:rsidRPr="003221CF">
        <w:rPr>
          <w:rFonts w:ascii="Tahoma" w:hAnsi="Tahoma" w:cs="Tahoma"/>
          <w:bCs/>
          <w:sz w:val="20"/>
          <w:szCs w:val="20"/>
        </w:rPr>
        <w:tab/>
        <w:t>Firma Istruttore</w:t>
      </w:r>
    </w:p>
    <w:p w14:paraId="5691AB9D" w14:textId="77777777" w:rsidR="00171F27" w:rsidRDefault="00171F27" w:rsidP="00171F27">
      <w:pPr>
        <w:tabs>
          <w:tab w:val="left" w:pos="6237"/>
        </w:tabs>
        <w:rPr>
          <w:rFonts w:ascii="Tahoma" w:hAnsi="Tahoma" w:cs="Tahoma"/>
          <w:bCs/>
          <w:sz w:val="20"/>
          <w:szCs w:val="20"/>
        </w:rPr>
      </w:pPr>
      <w:r w:rsidRPr="003221CF">
        <w:rPr>
          <w:rFonts w:ascii="Tahoma" w:hAnsi="Tahoma" w:cs="Tahoma"/>
          <w:bCs/>
          <w:sz w:val="20"/>
          <w:szCs w:val="20"/>
        </w:rPr>
        <w:t>_________________________</w:t>
      </w:r>
      <w:r w:rsidRPr="003221CF">
        <w:rPr>
          <w:rFonts w:ascii="Tahoma" w:hAnsi="Tahoma" w:cs="Tahoma"/>
          <w:bCs/>
          <w:sz w:val="20"/>
          <w:szCs w:val="20"/>
        </w:rPr>
        <w:tab/>
        <w:t>______________________________</w:t>
      </w:r>
    </w:p>
    <w:p w14:paraId="2D719801" w14:textId="77777777" w:rsidR="00171F27" w:rsidRDefault="00171F27" w:rsidP="00171F27">
      <w:pPr>
        <w:tabs>
          <w:tab w:val="left" w:pos="6237"/>
        </w:tabs>
        <w:rPr>
          <w:rFonts w:ascii="Tahoma" w:hAnsi="Tahoma" w:cs="Tahoma"/>
          <w:bCs/>
          <w:sz w:val="20"/>
          <w:szCs w:val="20"/>
        </w:rPr>
      </w:pPr>
    </w:p>
    <w:p w14:paraId="79E11C67" w14:textId="77777777" w:rsidR="00171F27" w:rsidRDefault="00171F27" w:rsidP="00171F27">
      <w:pPr>
        <w:tabs>
          <w:tab w:val="left" w:pos="6237"/>
        </w:tabs>
        <w:rPr>
          <w:rFonts w:ascii="Tahoma" w:hAnsi="Tahoma" w:cs="Tahoma"/>
          <w:bCs/>
          <w:sz w:val="20"/>
          <w:szCs w:val="20"/>
        </w:rPr>
      </w:pPr>
    </w:p>
    <w:p w14:paraId="4C0B848B" w14:textId="77777777" w:rsidR="00171F27" w:rsidRPr="00317BBA" w:rsidRDefault="00171F27" w:rsidP="00171F27">
      <w:pPr>
        <w:tabs>
          <w:tab w:val="left" w:pos="6237"/>
        </w:tabs>
        <w:rPr>
          <w:rFonts w:ascii="Tahoma" w:hAnsi="Tahoma" w:cs="Tahoma"/>
          <w:bCs/>
          <w:i/>
          <w:iCs/>
          <w:sz w:val="16"/>
          <w:szCs w:val="16"/>
        </w:rPr>
      </w:pPr>
      <w:r>
        <w:rPr>
          <w:rFonts w:ascii="Tahoma" w:hAnsi="Tahoma" w:cs="Tahoma"/>
          <w:bCs/>
          <w:i/>
          <w:iCs/>
          <w:sz w:val="16"/>
          <w:szCs w:val="16"/>
        </w:rPr>
        <w:t>**</w:t>
      </w:r>
      <w:r w:rsidRPr="00317BBA">
        <w:rPr>
          <w:rFonts w:ascii="Tahoma" w:hAnsi="Tahoma" w:cs="Tahoma"/>
          <w:bCs/>
          <w:i/>
          <w:iCs/>
          <w:sz w:val="16"/>
          <w:szCs w:val="16"/>
        </w:rPr>
        <w:t xml:space="preserve">L’istruttore è tenuto a segnare </w:t>
      </w:r>
      <w:r w:rsidRPr="00317BBA">
        <w:rPr>
          <w:rFonts w:ascii="Tahoma" w:hAnsi="Tahoma" w:cs="Tahoma"/>
          <w:b/>
          <w:i/>
          <w:iCs/>
          <w:sz w:val="16"/>
          <w:szCs w:val="16"/>
        </w:rPr>
        <w:t>Presente</w:t>
      </w:r>
      <w:r w:rsidRPr="00317BBA">
        <w:rPr>
          <w:rFonts w:ascii="Tahoma" w:hAnsi="Tahoma" w:cs="Tahoma"/>
          <w:bCs/>
          <w:i/>
          <w:iCs/>
          <w:sz w:val="16"/>
          <w:szCs w:val="16"/>
        </w:rPr>
        <w:t xml:space="preserve"> se è stata verificata la presenza dell’irregolarità, </w:t>
      </w:r>
      <w:r w:rsidRPr="00317BBA">
        <w:rPr>
          <w:rFonts w:ascii="Tahoma" w:hAnsi="Tahoma" w:cs="Tahoma"/>
          <w:b/>
          <w:i/>
          <w:iCs/>
          <w:sz w:val="16"/>
          <w:szCs w:val="16"/>
        </w:rPr>
        <w:t>Assente</w:t>
      </w:r>
      <w:r w:rsidRPr="00317BBA">
        <w:rPr>
          <w:rFonts w:ascii="Tahoma" w:hAnsi="Tahoma" w:cs="Tahoma"/>
          <w:bCs/>
          <w:i/>
          <w:iCs/>
          <w:sz w:val="16"/>
          <w:szCs w:val="16"/>
        </w:rPr>
        <w:t xml:space="preserve"> se l’irregolarità non è presente, </w:t>
      </w:r>
      <w:r w:rsidRPr="00317BBA">
        <w:rPr>
          <w:rFonts w:ascii="Tahoma" w:hAnsi="Tahoma" w:cs="Tahoma"/>
          <w:b/>
          <w:i/>
          <w:iCs/>
          <w:sz w:val="16"/>
          <w:szCs w:val="16"/>
        </w:rPr>
        <w:t>NP</w:t>
      </w:r>
      <w:r w:rsidRPr="00317BBA">
        <w:rPr>
          <w:rFonts w:ascii="Tahoma" w:hAnsi="Tahoma" w:cs="Tahoma"/>
          <w:bCs/>
          <w:i/>
          <w:iCs/>
          <w:sz w:val="16"/>
          <w:szCs w:val="16"/>
        </w:rPr>
        <w:t xml:space="preserve"> se il rilievo non è pertinente per il caso specifico</w:t>
      </w:r>
      <w:r>
        <w:rPr>
          <w:rFonts w:ascii="Tahoma" w:hAnsi="Tahoma" w:cs="Tahoma"/>
          <w:bCs/>
          <w:i/>
          <w:iCs/>
          <w:sz w:val="16"/>
          <w:szCs w:val="16"/>
        </w:rPr>
        <w:t>.</w:t>
      </w:r>
    </w:p>
    <w:p w14:paraId="70E89C57" w14:textId="77777777" w:rsidR="00171F27" w:rsidRDefault="00171F27" w:rsidP="00171F27">
      <w:pPr>
        <w:tabs>
          <w:tab w:val="left" w:pos="6237"/>
        </w:tabs>
        <w:rPr>
          <w:rFonts w:ascii="Tahoma" w:hAnsi="Tahoma" w:cs="Tahoma"/>
          <w:bCs/>
          <w:sz w:val="20"/>
          <w:szCs w:val="20"/>
        </w:rPr>
      </w:pPr>
    </w:p>
    <w:p w14:paraId="68ADB7EB" w14:textId="77777777" w:rsidR="00171F27" w:rsidRDefault="00171F27" w:rsidP="0095350A">
      <w:pPr>
        <w:rPr>
          <w:rFonts w:ascii="Tahoma" w:hAnsi="Tahoma" w:cs="Tahoma"/>
          <w:b/>
          <w:bCs/>
          <w:sz w:val="20"/>
          <w:szCs w:val="20"/>
        </w:rPr>
      </w:pPr>
    </w:p>
    <w:p w14:paraId="6B75920D" w14:textId="77777777" w:rsidR="00171F27" w:rsidRDefault="00171F27" w:rsidP="0095350A">
      <w:pPr>
        <w:rPr>
          <w:rFonts w:ascii="Tahoma" w:hAnsi="Tahoma" w:cs="Tahoma"/>
          <w:b/>
          <w:bCs/>
          <w:sz w:val="20"/>
          <w:szCs w:val="20"/>
        </w:rPr>
      </w:pPr>
    </w:p>
    <w:p w14:paraId="2599279C" w14:textId="77777777" w:rsidR="0095350A" w:rsidRPr="003221CF" w:rsidRDefault="0095350A" w:rsidP="0095350A">
      <w:pPr>
        <w:rPr>
          <w:rFonts w:ascii="Tahoma" w:hAnsi="Tahoma" w:cs="Tahoma"/>
          <w:b/>
          <w:bCs/>
          <w:sz w:val="20"/>
          <w:szCs w:val="20"/>
        </w:rPr>
      </w:pPr>
      <w:r w:rsidRPr="003221CF">
        <w:rPr>
          <w:rFonts w:ascii="Tahoma" w:hAnsi="Tahoma" w:cs="Tahoma"/>
          <w:b/>
          <w:bCs/>
          <w:sz w:val="20"/>
          <w:szCs w:val="20"/>
        </w:rPr>
        <w:br w:type="page"/>
      </w:r>
    </w:p>
    <w:p w14:paraId="7F9163B6" w14:textId="0D21C1C8" w:rsidR="0095350A" w:rsidRPr="003221CF" w:rsidRDefault="0012206C" w:rsidP="00F900FD">
      <w:pPr>
        <w:pStyle w:val="Titolo2"/>
      </w:pPr>
      <w:bookmarkStart w:id="19" w:name="_Toc3303291"/>
      <w:bookmarkStart w:id="20" w:name="_Toc11761727"/>
      <w:r w:rsidRPr="003221CF">
        <w:lastRenderedPageBreak/>
        <w:t xml:space="preserve">Lista </w:t>
      </w:r>
      <w:r w:rsidR="00AD538D">
        <w:t>7</w:t>
      </w:r>
      <w:r w:rsidR="0095350A" w:rsidRPr="003221CF">
        <w:t xml:space="preserve"> “Uso personale interno”</w:t>
      </w:r>
      <w:bookmarkEnd w:id="19"/>
      <w:bookmarkEnd w:id="20"/>
    </w:p>
    <w:p w14:paraId="07AB275F" w14:textId="77777777" w:rsidR="0095350A" w:rsidRPr="003221CF" w:rsidRDefault="0095350A" w:rsidP="0095350A">
      <w:pPr>
        <w:rPr>
          <w:rFonts w:ascii="Tahoma" w:hAnsi="Tahoma" w:cs="Tahoma"/>
          <w:lang w:eastAsia="zh-CN"/>
        </w:rPr>
      </w:pPr>
    </w:p>
    <w:p w14:paraId="4C120A81" w14:textId="1965BD28" w:rsidR="0095350A" w:rsidRPr="003221CF" w:rsidRDefault="0095350A" w:rsidP="00996FE5">
      <w:pPr>
        <w:pBdr>
          <w:top w:val="single" w:sz="4" w:space="1" w:color="auto"/>
          <w:left w:val="single" w:sz="4" w:space="5" w:color="auto"/>
          <w:bottom w:val="single" w:sz="4" w:space="1" w:color="auto"/>
          <w:right w:val="single" w:sz="4" w:space="14" w:color="auto"/>
        </w:pBdr>
        <w:shd w:val="clear" w:color="auto" w:fill="E0E0E0"/>
        <w:ind w:left="142" w:right="-314"/>
        <w:jc w:val="center"/>
        <w:rPr>
          <w:rFonts w:ascii="Tahoma" w:hAnsi="Tahoma" w:cs="Tahoma"/>
          <w:b/>
          <w:bCs/>
          <w:sz w:val="20"/>
          <w:szCs w:val="20"/>
        </w:rPr>
      </w:pPr>
      <w:r w:rsidRPr="003221CF">
        <w:rPr>
          <w:rFonts w:ascii="Tahoma" w:hAnsi="Tahoma" w:cs="Tahoma"/>
          <w:b/>
          <w:bCs/>
          <w:sz w:val="20"/>
          <w:szCs w:val="20"/>
        </w:rPr>
        <w:t>L</w:t>
      </w:r>
      <w:r w:rsidR="00CE5EEE" w:rsidRPr="003221CF">
        <w:rPr>
          <w:rFonts w:ascii="Tahoma" w:hAnsi="Tahoma" w:cs="Tahoma"/>
          <w:b/>
          <w:bCs/>
          <w:sz w:val="20"/>
          <w:szCs w:val="20"/>
        </w:rPr>
        <w:t>ISTA DI CONTROLLO</w:t>
      </w:r>
    </w:p>
    <w:p w14:paraId="6B29CA08" w14:textId="77777777" w:rsidR="0095350A" w:rsidRPr="003221CF" w:rsidRDefault="0095350A" w:rsidP="00996FE5">
      <w:pPr>
        <w:pBdr>
          <w:top w:val="single" w:sz="4" w:space="1" w:color="auto"/>
          <w:left w:val="single" w:sz="4" w:space="5" w:color="auto"/>
          <w:bottom w:val="single" w:sz="4" w:space="1" w:color="auto"/>
          <w:right w:val="single" w:sz="4" w:space="14" w:color="auto"/>
        </w:pBdr>
        <w:shd w:val="clear" w:color="auto" w:fill="E0E0E0"/>
        <w:ind w:left="142" w:right="-314"/>
        <w:jc w:val="center"/>
        <w:rPr>
          <w:rFonts w:ascii="Tahoma" w:hAnsi="Tahoma" w:cs="Tahoma"/>
          <w:b/>
          <w:bCs/>
          <w:sz w:val="20"/>
          <w:szCs w:val="20"/>
        </w:rPr>
      </w:pPr>
      <w:r w:rsidRPr="003221CF">
        <w:rPr>
          <w:rFonts w:ascii="Tahoma" w:hAnsi="Tahoma" w:cs="Tahoma"/>
          <w:b/>
          <w:bCs/>
          <w:sz w:val="20"/>
          <w:szCs w:val="20"/>
        </w:rPr>
        <w:t>UTILIZZO PERSONALE INTERNO PER FUNZIONI TECNICHE DELL’ENTE</w:t>
      </w:r>
      <w:r w:rsidR="005A3F00" w:rsidRPr="003221CF">
        <w:rPr>
          <w:rFonts w:ascii="Tahoma" w:hAnsi="Tahoma" w:cs="Tahoma"/>
          <w:b/>
          <w:bCs/>
          <w:sz w:val="20"/>
          <w:szCs w:val="20"/>
        </w:rPr>
        <w:t xml:space="preserve"> SOLO PER LAVORI</w:t>
      </w:r>
    </w:p>
    <w:p w14:paraId="3D388693" w14:textId="77777777" w:rsidR="0095350A" w:rsidRPr="003221CF" w:rsidRDefault="0095350A" w:rsidP="00996FE5">
      <w:pPr>
        <w:pBdr>
          <w:top w:val="single" w:sz="4" w:space="1" w:color="auto"/>
          <w:left w:val="single" w:sz="4" w:space="5" w:color="auto"/>
          <w:bottom w:val="single" w:sz="4" w:space="1" w:color="auto"/>
          <w:right w:val="single" w:sz="4" w:space="14" w:color="auto"/>
        </w:pBdr>
        <w:shd w:val="clear" w:color="auto" w:fill="E0E0E0"/>
        <w:ind w:left="142" w:right="-314"/>
        <w:jc w:val="center"/>
        <w:rPr>
          <w:rFonts w:ascii="Tahoma" w:hAnsi="Tahoma" w:cs="Tahoma"/>
          <w:i/>
          <w:sz w:val="20"/>
          <w:szCs w:val="20"/>
        </w:rPr>
      </w:pPr>
      <w:r w:rsidRPr="003221CF">
        <w:rPr>
          <w:rFonts w:ascii="Tahoma" w:hAnsi="Tahoma" w:cs="Tahoma"/>
          <w:i/>
          <w:sz w:val="20"/>
          <w:szCs w:val="20"/>
        </w:rPr>
        <w:t>(Max 2% importo a base gara)</w:t>
      </w:r>
    </w:p>
    <w:p w14:paraId="1047B512" w14:textId="77777777" w:rsidR="008A1F09" w:rsidRPr="003221CF" w:rsidRDefault="008A1F09" w:rsidP="0095350A">
      <w:pPr>
        <w:tabs>
          <w:tab w:val="left" w:pos="284"/>
        </w:tabs>
        <w:rPr>
          <w:rFonts w:ascii="Tahoma" w:hAnsi="Tahoma" w:cs="Tahoma"/>
          <w:bCs/>
          <w:sz w:val="20"/>
          <w:szCs w:val="20"/>
        </w:rPr>
      </w:pPr>
    </w:p>
    <w:tbl>
      <w:tblPr>
        <w:tblW w:w="52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000" w:firstRow="0" w:lastRow="0" w:firstColumn="0" w:lastColumn="0" w:noHBand="0" w:noVBand="0"/>
      </w:tblPr>
      <w:tblGrid>
        <w:gridCol w:w="516"/>
        <w:gridCol w:w="5128"/>
        <w:gridCol w:w="4527"/>
        <w:gridCol w:w="1305"/>
        <w:gridCol w:w="1987"/>
        <w:gridCol w:w="1568"/>
      </w:tblGrid>
      <w:tr w:rsidR="0012206C" w:rsidRPr="003221CF" w14:paraId="147BFB86" w14:textId="77777777" w:rsidTr="00F90DAB">
        <w:trPr>
          <w:trHeight w:val="20"/>
          <w:tblHeader/>
        </w:trPr>
        <w:tc>
          <w:tcPr>
            <w:tcW w:w="172" w:type="pct"/>
            <w:shd w:val="clear" w:color="auto" w:fill="E0E0E0"/>
            <w:vAlign w:val="center"/>
          </w:tcPr>
          <w:p w14:paraId="29FA2059" w14:textId="77777777" w:rsidR="0012206C" w:rsidRPr="003221CF" w:rsidRDefault="0012206C" w:rsidP="002D6FA6">
            <w:pPr>
              <w:jc w:val="center"/>
              <w:rPr>
                <w:rFonts w:ascii="Tahoma" w:hAnsi="Tahoma" w:cs="Tahoma"/>
                <w:b/>
                <w:bCs/>
                <w:sz w:val="20"/>
                <w:szCs w:val="20"/>
              </w:rPr>
            </w:pPr>
            <w:r w:rsidRPr="003221CF">
              <w:rPr>
                <w:rFonts w:ascii="Tahoma" w:hAnsi="Tahoma" w:cs="Tahoma"/>
                <w:b/>
                <w:bCs/>
                <w:sz w:val="20"/>
                <w:szCs w:val="20"/>
              </w:rPr>
              <w:t>N.</w:t>
            </w:r>
          </w:p>
        </w:tc>
        <w:tc>
          <w:tcPr>
            <w:tcW w:w="1706" w:type="pct"/>
            <w:shd w:val="clear" w:color="auto" w:fill="E0E0E0"/>
            <w:vAlign w:val="center"/>
          </w:tcPr>
          <w:p w14:paraId="7BB7C1A2" w14:textId="77777777" w:rsidR="0012206C" w:rsidRPr="003221CF" w:rsidRDefault="0012206C" w:rsidP="002D6FA6">
            <w:pPr>
              <w:jc w:val="center"/>
              <w:rPr>
                <w:rFonts w:ascii="Tahoma" w:hAnsi="Tahoma" w:cs="Tahoma"/>
                <w:b/>
                <w:bCs/>
                <w:sz w:val="20"/>
                <w:szCs w:val="20"/>
              </w:rPr>
            </w:pPr>
            <w:r w:rsidRPr="003221CF">
              <w:rPr>
                <w:rFonts w:ascii="Tahoma" w:hAnsi="Tahoma" w:cs="Tahoma"/>
                <w:b/>
                <w:bCs/>
                <w:sz w:val="20"/>
                <w:szCs w:val="20"/>
              </w:rPr>
              <w:t>ADEMPIMENTO PREVISTO</w:t>
            </w:r>
          </w:p>
        </w:tc>
        <w:tc>
          <w:tcPr>
            <w:tcW w:w="1506" w:type="pct"/>
            <w:shd w:val="clear" w:color="auto" w:fill="E0E0E0"/>
            <w:vAlign w:val="center"/>
          </w:tcPr>
          <w:p w14:paraId="4BC3C109" w14:textId="26977D52" w:rsidR="0012206C" w:rsidRPr="003221CF" w:rsidRDefault="0012206C" w:rsidP="002D6FA6">
            <w:pPr>
              <w:jc w:val="center"/>
              <w:rPr>
                <w:rFonts w:ascii="Tahoma" w:hAnsi="Tahoma" w:cs="Tahoma"/>
                <w:b/>
                <w:sz w:val="20"/>
                <w:szCs w:val="20"/>
              </w:rPr>
            </w:pPr>
            <w:r w:rsidRPr="003221CF">
              <w:rPr>
                <w:rFonts w:ascii="Tahoma" w:hAnsi="Tahoma" w:cs="Tahoma"/>
                <w:b/>
                <w:bCs/>
                <w:sz w:val="20"/>
                <w:szCs w:val="20"/>
              </w:rPr>
              <w:t>Descrizione dell’irregolarità</w:t>
            </w:r>
          </w:p>
        </w:tc>
        <w:tc>
          <w:tcPr>
            <w:tcW w:w="434" w:type="pct"/>
            <w:shd w:val="clear" w:color="auto" w:fill="E0E0E0"/>
            <w:vAlign w:val="center"/>
          </w:tcPr>
          <w:p w14:paraId="2FD149F7" w14:textId="7218146F" w:rsidR="0012206C" w:rsidRPr="003221CF" w:rsidRDefault="0012206C" w:rsidP="002D6FA6">
            <w:pPr>
              <w:jc w:val="center"/>
              <w:rPr>
                <w:rFonts w:ascii="Tahoma" w:hAnsi="Tahoma" w:cs="Tahoma"/>
                <w:b/>
                <w:sz w:val="20"/>
                <w:szCs w:val="20"/>
              </w:rPr>
            </w:pPr>
            <w:r w:rsidRPr="003221CF">
              <w:rPr>
                <w:rFonts w:ascii="Tahoma" w:hAnsi="Tahoma" w:cs="Tahoma"/>
                <w:b/>
                <w:bCs/>
                <w:sz w:val="20"/>
                <w:szCs w:val="20"/>
              </w:rPr>
              <w:t>Tasso di rettifica</w:t>
            </w:r>
          </w:p>
        </w:tc>
        <w:tc>
          <w:tcPr>
            <w:tcW w:w="661" w:type="pct"/>
            <w:shd w:val="clear" w:color="auto" w:fill="E0E0E0"/>
            <w:vAlign w:val="center"/>
          </w:tcPr>
          <w:p w14:paraId="0FE56134" w14:textId="01D72F91" w:rsidR="0012206C" w:rsidRPr="003221CF" w:rsidRDefault="00F90DAB" w:rsidP="002D6FA6">
            <w:pPr>
              <w:jc w:val="center"/>
              <w:rPr>
                <w:rFonts w:ascii="Tahoma" w:hAnsi="Tahoma" w:cs="Tahoma"/>
                <w:b/>
                <w:sz w:val="20"/>
                <w:szCs w:val="20"/>
              </w:rPr>
            </w:pPr>
            <w:r>
              <w:rPr>
                <w:rFonts w:ascii="Tahoma" w:hAnsi="Tahoma" w:cs="Tahoma"/>
                <w:b/>
                <w:sz w:val="20"/>
                <w:szCs w:val="20"/>
              </w:rPr>
              <w:t xml:space="preserve">Irregolarità </w:t>
            </w:r>
            <w:r w:rsidR="003221CF" w:rsidRPr="003221CF">
              <w:rPr>
                <w:rFonts w:ascii="Tahoma" w:hAnsi="Tahoma" w:cs="Tahoma"/>
                <w:b/>
                <w:sz w:val="20"/>
                <w:szCs w:val="20"/>
              </w:rPr>
              <w:t>Presente/ assente/NP</w:t>
            </w:r>
            <w:r w:rsidR="00317BBA">
              <w:rPr>
                <w:rFonts w:ascii="Tahoma" w:hAnsi="Tahoma" w:cs="Tahoma"/>
                <w:b/>
                <w:sz w:val="20"/>
                <w:szCs w:val="20"/>
              </w:rPr>
              <w:t>**</w:t>
            </w:r>
            <w:r>
              <w:rPr>
                <w:rFonts w:ascii="Tahoma" w:hAnsi="Tahoma" w:cs="Tahoma"/>
                <w:b/>
                <w:sz w:val="20"/>
                <w:szCs w:val="20"/>
              </w:rPr>
              <w:t xml:space="preserve"> e specifica</w:t>
            </w:r>
          </w:p>
        </w:tc>
        <w:tc>
          <w:tcPr>
            <w:tcW w:w="522" w:type="pct"/>
            <w:shd w:val="clear" w:color="auto" w:fill="E0E0E0"/>
            <w:vAlign w:val="center"/>
          </w:tcPr>
          <w:p w14:paraId="0B0F5E74" w14:textId="32FC30B5" w:rsidR="0012206C" w:rsidRPr="005F4B6D" w:rsidRDefault="0012206C" w:rsidP="002D6FA6">
            <w:pPr>
              <w:jc w:val="center"/>
              <w:rPr>
                <w:rFonts w:ascii="Tahoma" w:hAnsi="Tahoma" w:cs="Tahoma"/>
                <w:b/>
                <w:sz w:val="20"/>
                <w:szCs w:val="20"/>
              </w:rPr>
            </w:pPr>
            <w:r w:rsidRPr="005F4B6D">
              <w:rPr>
                <w:rFonts w:ascii="Tahoma" w:hAnsi="Tahoma" w:cs="Tahoma"/>
                <w:b/>
                <w:sz w:val="20"/>
                <w:szCs w:val="20"/>
              </w:rPr>
              <w:t>RIFERIMENTI NORMATIVI</w:t>
            </w:r>
          </w:p>
          <w:p w14:paraId="67A733D2" w14:textId="5231FB26" w:rsidR="0012206C" w:rsidRPr="005F4B6D" w:rsidRDefault="0012206C" w:rsidP="005F4B6D">
            <w:pPr>
              <w:jc w:val="center"/>
              <w:rPr>
                <w:rFonts w:ascii="Tahoma" w:hAnsi="Tahoma" w:cs="Tahoma"/>
                <w:b/>
                <w:sz w:val="20"/>
                <w:szCs w:val="20"/>
              </w:rPr>
            </w:pPr>
            <w:r w:rsidRPr="005F4B6D">
              <w:rPr>
                <w:rFonts w:ascii="Tahoma" w:hAnsi="Tahoma" w:cs="Tahoma"/>
                <w:b/>
                <w:sz w:val="20"/>
                <w:szCs w:val="20"/>
              </w:rPr>
              <w:t xml:space="preserve">Dlgs </w:t>
            </w:r>
            <w:r w:rsidR="000F0514" w:rsidRPr="005F4B6D">
              <w:rPr>
                <w:rFonts w:ascii="Tahoma" w:hAnsi="Tahoma" w:cs="Tahoma"/>
                <w:b/>
                <w:sz w:val="20"/>
                <w:szCs w:val="20"/>
              </w:rPr>
              <w:t>36/2023</w:t>
            </w:r>
          </w:p>
        </w:tc>
      </w:tr>
      <w:tr w:rsidR="0012206C" w:rsidRPr="003221CF" w14:paraId="6C2EFA09" w14:textId="77777777" w:rsidTr="00F90DAB">
        <w:trPr>
          <w:trHeight w:val="20"/>
          <w:tblHeader/>
        </w:trPr>
        <w:tc>
          <w:tcPr>
            <w:tcW w:w="172" w:type="pct"/>
            <w:shd w:val="clear" w:color="auto" w:fill="auto"/>
            <w:vAlign w:val="center"/>
          </w:tcPr>
          <w:p w14:paraId="736CFD4C" w14:textId="77777777" w:rsidR="0012206C" w:rsidRPr="003221CF" w:rsidRDefault="0012206C" w:rsidP="002D6FA6">
            <w:pPr>
              <w:jc w:val="center"/>
              <w:rPr>
                <w:rFonts w:ascii="Tahoma" w:hAnsi="Tahoma" w:cs="Tahoma"/>
                <w:bCs/>
                <w:sz w:val="20"/>
                <w:szCs w:val="20"/>
              </w:rPr>
            </w:pPr>
            <w:r w:rsidRPr="003221CF">
              <w:rPr>
                <w:rFonts w:ascii="Tahoma" w:hAnsi="Tahoma" w:cs="Tahoma"/>
                <w:bCs/>
                <w:sz w:val="20"/>
                <w:szCs w:val="20"/>
              </w:rPr>
              <w:t>1.</w:t>
            </w:r>
          </w:p>
        </w:tc>
        <w:tc>
          <w:tcPr>
            <w:tcW w:w="1706" w:type="pct"/>
            <w:shd w:val="clear" w:color="auto" w:fill="auto"/>
            <w:vAlign w:val="center"/>
          </w:tcPr>
          <w:p w14:paraId="373E4099" w14:textId="153EDA87" w:rsidR="0012206C" w:rsidRPr="003221CF" w:rsidRDefault="0012206C" w:rsidP="0012206C">
            <w:pPr>
              <w:jc w:val="both"/>
              <w:rPr>
                <w:rFonts w:ascii="Tahoma" w:hAnsi="Tahoma" w:cs="Tahoma"/>
                <w:b/>
                <w:sz w:val="20"/>
                <w:szCs w:val="20"/>
              </w:rPr>
            </w:pPr>
            <w:r w:rsidRPr="003221CF">
              <w:rPr>
                <w:rFonts w:ascii="Tahoma" w:hAnsi="Tahoma" w:cs="Tahoma"/>
                <w:sz w:val="20"/>
                <w:szCs w:val="20"/>
              </w:rPr>
              <w:t>L’</w:t>
            </w:r>
            <w:r w:rsidR="00374108" w:rsidRPr="003221CF">
              <w:rPr>
                <w:rFonts w:ascii="Tahoma" w:hAnsi="Tahoma" w:cs="Tahoma"/>
                <w:sz w:val="20"/>
                <w:szCs w:val="20"/>
              </w:rPr>
              <w:t>E</w:t>
            </w:r>
            <w:r w:rsidRPr="003221CF">
              <w:rPr>
                <w:rFonts w:ascii="Tahoma" w:hAnsi="Tahoma" w:cs="Tahoma"/>
                <w:sz w:val="20"/>
                <w:szCs w:val="20"/>
              </w:rPr>
              <w:t>nte ha destinato risorse facenti capo al medesimo capitolo di spesa della procedura in misura non superiore al 2 per cento modulate sull'importo dei lavori posti a base di gara per le funzioni tecniche svolte dai dipendenti pubblici esclusivamente per le attività di: programmazione della spesa per investimenti, per la verifica preventiva dei progetti, di predisposizione e di controllo delle procedure di bando e di esecuzione dei contratti pubblici, di responsabile unico del procedimento, di direzione dei lavori ovvero direzione dell'esecuzione e di collaudo tecnico amministrativo ovvero di verifica di conformità, di collaudatore statico ove necessario per consentire l'esecuzione del contratto nel rispetto dei documenti a base di gara, del progetto, dei tempi e costi prestabiliti</w:t>
            </w:r>
          </w:p>
        </w:tc>
        <w:tc>
          <w:tcPr>
            <w:tcW w:w="1506" w:type="pct"/>
            <w:shd w:val="clear" w:color="auto" w:fill="auto"/>
            <w:vAlign w:val="center"/>
          </w:tcPr>
          <w:p w14:paraId="14AF935E" w14:textId="7D427F66" w:rsidR="0012206C" w:rsidRPr="003221CF" w:rsidRDefault="0012206C" w:rsidP="0012206C">
            <w:pPr>
              <w:jc w:val="both"/>
              <w:rPr>
                <w:rFonts w:ascii="Tahoma" w:hAnsi="Tahoma" w:cs="Tahoma"/>
                <w:sz w:val="20"/>
                <w:szCs w:val="20"/>
              </w:rPr>
            </w:pPr>
            <w:r w:rsidRPr="003221CF">
              <w:rPr>
                <w:rFonts w:ascii="Tahoma" w:hAnsi="Tahoma" w:cs="Tahoma"/>
                <w:sz w:val="20"/>
                <w:szCs w:val="20"/>
              </w:rPr>
              <w:t>Assenza di un fondo risorse finanziarie per funzioni tecniche</w:t>
            </w:r>
          </w:p>
        </w:tc>
        <w:tc>
          <w:tcPr>
            <w:tcW w:w="434" w:type="pct"/>
            <w:shd w:val="clear" w:color="auto" w:fill="auto"/>
            <w:vAlign w:val="center"/>
          </w:tcPr>
          <w:p w14:paraId="2EB537D2" w14:textId="52C2CE15" w:rsidR="0012206C" w:rsidRPr="003221CF" w:rsidRDefault="0012206C" w:rsidP="00050505">
            <w:pPr>
              <w:tabs>
                <w:tab w:val="left" w:pos="6237"/>
              </w:tabs>
              <w:jc w:val="center"/>
              <w:rPr>
                <w:rFonts w:ascii="Tahoma" w:hAnsi="Tahoma" w:cs="Tahoma"/>
                <w:bCs/>
                <w:sz w:val="20"/>
                <w:szCs w:val="20"/>
              </w:rPr>
            </w:pPr>
            <w:r w:rsidRPr="003221CF">
              <w:rPr>
                <w:rFonts w:ascii="Tahoma" w:hAnsi="Tahoma" w:cs="Tahoma"/>
                <w:bCs/>
                <w:sz w:val="20"/>
                <w:szCs w:val="20"/>
              </w:rPr>
              <w:t>100%</w:t>
            </w:r>
          </w:p>
        </w:tc>
        <w:tc>
          <w:tcPr>
            <w:tcW w:w="661" w:type="pct"/>
          </w:tcPr>
          <w:p w14:paraId="31835977" w14:textId="77777777" w:rsidR="0012206C" w:rsidRPr="003221CF" w:rsidRDefault="0012206C" w:rsidP="00F90DAB">
            <w:pPr>
              <w:jc w:val="both"/>
              <w:rPr>
                <w:rFonts w:ascii="Tahoma" w:hAnsi="Tahoma" w:cs="Tahoma"/>
                <w:sz w:val="20"/>
                <w:szCs w:val="20"/>
              </w:rPr>
            </w:pPr>
          </w:p>
        </w:tc>
        <w:tc>
          <w:tcPr>
            <w:tcW w:w="522" w:type="pct"/>
            <w:shd w:val="clear" w:color="auto" w:fill="auto"/>
            <w:vAlign w:val="center"/>
          </w:tcPr>
          <w:p w14:paraId="7F3EDF79" w14:textId="5DD139DF" w:rsidR="00DC0051" w:rsidRPr="005F4B6D" w:rsidRDefault="00DC0051" w:rsidP="00F90DAB">
            <w:pPr>
              <w:jc w:val="both"/>
              <w:rPr>
                <w:rFonts w:ascii="Tahoma" w:hAnsi="Tahoma" w:cs="Tahoma"/>
                <w:sz w:val="20"/>
                <w:szCs w:val="20"/>
              </w:rPr>
            </w:pPr>
            <w:r w:rsidRPr="005F4B6D">
              <w:rPr>
                <w:rFonts w:ascii="Tahoma" w:hAnsi="Tahoma" w:cs="Tahoma"/>
                <w:sz w:val="20"/>
                <w:szCs w:val="20"/>
              </w:rPr>
              <w:t>Art.45</w:t>
            </w:r>
          </w:p>
          <w:p w14:paraId="5D946108" w14:textId="0672248B" w:rsidR="00DC0051" w:rsidRPr="005F4B6D" w:rsidRDefault="00DC0051" w:rsidP="00F90DAB">
            <w:pPr>
              <w:jc w:val="both"/>
              <w:rPr>
                <w:rFonts w:ascii="Tahoma" w:hAnsi="Tahoma" w:cs="Tahoma"/>
                <w:sz w:val="20"/>
                <w:szCs w:val="20"/>
              </w:rPr>
            </w:pPr>
            <w:r w:rsidRPr="005F4B6D">
              <w:rPr>
                <w:rFonts w:ascii="Tahoma" w:hAnsi="Tahoma" w:cs="Tahoma"/>
                <w:sz w:val="20"/>
                <w:szCs w:val="20"/>
              </w:rPr>
              <w:t>Art.126</w:t>
            </w:r>
          </w:p>
          <w:p w14:paraId="0925049F" w14:textId="49BF159A" w:rsidR="0012206C" w:rsidRPr="005F4B6D" w:rsidRDefault="0012206C" w:rsidP="00F90DAB">
            <w:pPr>
              <w:jc w:val="both"/>
              <w:rPr>
                <w:rFonts w:ascii="Tahoma" w:hAnsi="Tahoma" w:cs="Tahoma"/>
                <w:sz w:val="20"/>
                <w:szCs w:val="20"/>
              </w:rPr>
            </w:pPr>
            <w:r w:rsidRPr="005F4B6D">
              <w:rPr>
                <w:rFonts w:ascii="Tahoma" w:hAnsi="Tahoma" w:cs="Tahoma"/>
                <w:sz w:val="20"/>
                <w:szCs w:val="20"/>
              </w:rPr>
              <w:t>Gli incentivi di cui al presente articolo fanno capo al medesimo capitolo di spesa previsto</w:t>
            </w:r>
            <w:r w:rsidR="00F90DAB">
              <w:rPr>
                <w:rFonts w:ascii="Tahoma" w:hAnsi="Tahoma" w:cs="Tahoma"/>
                <w:sz w:val="20"/>
                <w:szCs w:val="20"/>
              </w:rPr>
              <w:t xml:space="preserve"> </w:t>
            </w:r>
            <w:r w:rsidRPr="005F4B6D">
              <w:rPr>
                <w:rFonts w:ascii="Tahoma" w:hAnsi="Tahoma" w:cs="Tahoma"/>
                <w:sz w:val="20"/>
                <w:szCs w:val="20"/>
              </w:rPr>
              <w:t>per i singoli lavori, servizi e forniture.</w:t>
            </w:r>
          </w:p>
        </w:tc>
      </w:tr>
      <w:tr w:rsidR="0012206C" w:rsidRPr="003221CF" w14:paraId="0CFCCBC7" w14:textId="77777777" w:rsidTr="00F90DAB">
        <w:trPr>
          <w:trHeight w:val="278"/>
          <w:tblHeader/>
        </w:trPr>
        <w:tc>
          <w:tcPr>
            <w:tcW w:w="172" w:type="pct"/>
            <w:shd w:val="clear" w:color="auto" w:fill="auto"/>
            <w:vAlign w:val="center"/>
          </w:tcPr>
          <w:p w14:paraId="613B26E6" w14:textId="77777777" w:rsidR="0012206C" w:rsidRPr="003221CF" w:rsidRDefault="0012206C" w:rsidP="002D6FA6">
            <w:pPr>
              <w:jc w:val="center"/>
              <w:rPr>
                <w:rFonts w:ascii="Tahoma" w:hAnsi="Tahoma" w:cs="Tahoma"/>
                <w:sz w:val="20"/>
                <w:szCs w:val="20"/>
              </w:rPr>
            </w:pPr>
            <w:r w:rsidRPr="003221CF">
              <w:rPr>
                <w:rFonts w:ascii="Tahoma" w:hAnsi="Tahoma" w:cs="Tahoma"/>
                <w:sz w:val="20"/>
                <w:szCs w:val="20"/>
              </w:rPr>
              <w:t>2.</w:t>
            </w:r>
          </w:p>
        </w:tc>
        <w:tc>
          <w:tcPr>
            <w:tcW w:w="1706" w:type="pct"/>
            <w:shd w:val="clear" w:color="auto" w:fill="auto"/>
            <w:vAlign w:val="center"/>
          </w:tcPr>
          <w:p w14:paraId="35503AAB" w14:textId="77777777" w:rsidR="0012206C" w:rsidRPr="003221CF" w:rsidRDefault="0012206C" w:rsidP="0012206C">
            <w:pPr>
              <w:jc w:val="both"/>
              <w:rPr>
                <w:rFonts w:ascii="Tahoma" w:hAnsi="Tahoma" w:cs="Tahoma"/>
                <w:sz w:val="20"/>
                <w:szCs w:val="20"/>
              </w:rPr>
            </w:pPr>
            <w:r w:rsidRPr="003221CF">
              <w:rPr>
                <w:rFonts w:ascii="Tahoma" w:hAnsi="Tahoma" w:cs="Tahoma"/>
                <w:sz w:val="20"/>
                <w:szCs w:val="20"/>
              </w:rPr>
              <w:t>L’assegnazione degli incentivi per funzioni tecniche è stata effettuata sulla base di apposito regolamento adottato dall’Ente secondo il proprio ordinamento</w:t>
            </w:r>
          </w:p>
        </w:tc>
        <w:tc>
          <w:tcPr>
            <w:tcW w:w="1506" w:type="pct"/>
            <w:shd w:val="clear" w:color="auto" w:fill="auto"/>
            <w:vAlign w:val="center"/>
          </w:tcPr>
          <w:p w14:paraId="6731CD78" w14:textId="0602B1CB" w:rsidR="0012206C" w:rsidRPr="003221CF" w:rsidRDefault="0012206C" w:rsidP="0012206C">
            <w:pPr>
              <w:jc w:val="both"/>
              <w:rPr>
                <w:rFonts w:ascii="Tahoma" w:hAnsi="Tahoma" w:cs="Tahoma"/>
                <w:sz w:val="20"/>
                <w:szCs w:val="20"/>
              </w:rPr>
            </w:pPr>
            <w:r w:rsidRPr="003221CF">
              <w:rPr>
                <w:rFonts w:ascii="Tahoma" w:hAnsi="Tahoma" w:cs="Tahoma"/>
                <w:sz w:val="20"/>
                <w:szCs w:val="20"/>
              </w:rPr>
              <w:t>Mancato rispetto del regolamento interno per assegnazione degli incentivi</w:t>
            </w:r>
          </w:p>
        </w:tc>
        <w:tc>
          <w:tcPr>
            <w:tcW w:w="434" w:type="pct"/>
            <w:shd w:val="clear" w:color="auto" w:fill="auto"/>
            <w:vAlign w:val="center"/>
          </w:tcPr>
          <w:p w14:paraId="7CA45373" w14:textId="7F5CDB09" w:rsidR="0012206C" w:rsidRPr="003221CF" w:rsidRDefault="0012206C" w:rsidP="00050505">
            <w:pPr>
              <w:tabs>
                <w:tab w:val="left" w:pos="6237"/>
              </w:tabs>
              <w:jc w:val="center"/>
              <w:rPr>
                <w:rFonts w:ascii="Tahoma" w:hAnsi="Tahoma" w:cs="Tahoma"/>
                <w:bCs/>
                <w:sz w:val="20"/>
                <w:szCs w:val="20"/>
              </w:rPr>
            </w:pPr>
            <w:r w:rsidRPr="003221CF">
              <w:rPr>
                <w:rFonts w:ascii="Tahoma" w:hAnsi="Tahoma" w:cs="Tahoma"/>
                <w:bCs/>
                <w:sz w:val="20"/>
                <w:szCs w:val="20"/>
              </w:rPr>
              <w:t>5%</w:t>
            </w:r>
          </w:p>
        </w:tc>
        <w:tc>
          <w:tcPr>
            <w:tcW w:w="661" w:type="pct"/>
          </w:tcPr>
          <w:p w14:paraId="40C05256" w14:textId="77777777" w:rsidR="0012206C" w:rsidRPr="003221CF" w:rsidRDefault="0012206C" w:rsidP="00050505">
            <w:pPr>
              <w:rPr>
                <w:rFonts w:ascii="Tahoma" w:hAnsi="Tahoma" w:cs="Tahoma"/>
                <w:sz w:val="20"/>
                <w:szCs w:val="20"/>
              </w:rPr>
            </w:pPr>
          </w:p>
        </w:tc>
        <w:tc>
          <w:tcPr>
            <w:tcW w:w="522" w:type="pct"/>
            <w:shd w:val="clear" w:color="auto" w:fill="auto"/>
            <w:vAlign w:val="center"/>
          </w:tcPr>
          <w:p w14:paraId="47226155" w14:textId="170BF4F0" w:rsidR="0012206C" w:rsidRPr="003221CF" w:rsidRDefault="0012206C" w:rsidP="00050505">
            <w:pPr>
              <w:rPr>
                <w:rFonts w:ascii="Tahoma" w:hAnsi="Tahoma" w:cs="Tahoma"/>
                <w:sz w:val="20"/>
                <w:szCs w:val="20"/>
              </w:rPr>
            </w:pPr>
          </w:p>
        </w:tc>
      </w:tr>
    </w:tbl>
    <w:p w14:paraId="5F93E8B3" w14:textId="77777777" w:rsidR="00B52643" w:rsidRPr="003221CF" w:rsidRDefault="00B52643" w:rsidP="0095350A">
      <w:pPr>
        <w:rPr>
          <w:rFonts w:ascii="Tahoma" w:hAnsi="Tahoma" w:cs="Tahoma"/>
          <w:sz w:val="20"/>
          <w:szCs w:val="20"/>
        </w:rPr>
      </w:pPr>
    </w:p>
    <w:tbl>
      <w:tblPr>
        <w:tblW w:w="52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000" w:firstRow="0" w:lastRow="0" w:firstColumn="0" w:lastColumn="0" w:noHBand="0" w:noVBand="0"/>
      </w:tblPr>
      <w:tblGrid>
        <w:gridCol w:w="490"/>
        <w:gridCol w:w="5176"/>
        <w:gridCol w:w="4532"/>
        <w:gridCol w:w="1564"/>
        <w:gridCol w:w="1567"/>
        <w:gridCol w:w="1568"/>
      </w:tblGrid>
      <w:tr w:rsidR="007F3507" w:rsidRPr="003221CF" w14:paraId="67C04580" w14:textId="77777777" w:rsidTr="007F3507">
        <w:trPr>
          <w:trHeight w:val="20"/>
          <w:tblHeader/>
        </w:trPr>
        <w:tc>
          <w:tcPr>
            <w:tcW w:w="164" w:type="pct"/>
            <w:shd w:val="clear" w:color="auto" w:fill="E0E0E0"/>
            <w:vAlign w:val="center"/>
          </w:tcPr>
          <w:p w14:paraId="485302CE" w14:textId="77777777" w:rsidR="007F3507" w:rsidRPr="003221CF" w:rsidRDefault="007F3507" w:rsidP="002D6FA6">
            <w:pPr>
              <w:jc w:val="center"/>
              <w:rPr>
                <w:rFonts w:ascii="Tahoma" w:hAnsi="Tahoma" w:cs="Tahoma"/>
                <w:b/>
                <w:bCs/>
                <w:sz w:val="20"/>
                <w:szCs w:val="20"/>
              </w:rPr>
            </w:pPr>
            <w:r w:rsidRPr="003221CF">
              <w:rPr>
                <w:rFonts w:ascii="Tahoma" w:hAnsi="Tahoma" w:cs="Tahoma"/>
                <w:b/>
                <w:bCs/>
                <w:sz w:val="20"/>
                <w:szCs w:val="20"/>
              </w:rPr>
              <w:lastRenderedPageBreak/>
              <w:t>N.</w:t>
            </w:r>
          </w:p>
        </w:tc>
        <w:tc>
          <w:tcPr>
            <w:tcW w:w="1737" w:type="pct"/>
            <w:shd w:val="clear" w:color="auto" w:fill="E0E0E0"/>
            <w:vAlign w:val="center"/>
          </w:tcPr>
          <w:p w14:paraId="339F6244" w14:textId="77777777" w:rsidR="007F3507" w:rsidRPr="003221CF" w:rsidRDefault="007F3507" w:rsidP="002D6FA6">
            <w:pPr>
              <w:jc w:val="center"/>
              <w:rPr>
                <w:rFonts w:ascii="Tahoma" w:hAnsi="Tahoma" w:cs="Tahoma"/>
                <w:b/>
                <w:bCs/>
                <w:sz w:val="20"/>
                <w:szCs w:val="20"/>
              </w:rPr>
            </w:pPr>
            <w:r w:rsidRPr="003221CF">
              <w:rPr>
                <w:rFonts w:ascii="Tahoma" w:hAnsi="Tahoma" w:cs="Tahoma"/>
                <w:b/>
                <w:bCs/>
                <w:sz w:val="20"/>
                <w:szCs w:val="20"/>
              </w:rPr>
              <w:t>ADEMPIMENTO PREVISTO</w:t>
            </w:r>
          </w:p>
        </w:tc>
        <w:tc>
          <w:tcPr>
            <w:tcW w:w="1521" w:type="pct"/>
            <w:shd w:val="clear" w:color="auto" w:fill="E0E0E0"/>
            <w:vAlign w:val="center"/>
          </w:tcPr>
          <w:p w14:paraId="252C4B21" w14:textId="39EDF50F" w:rsidR="007F3507" w:rsidRPr="003221CF" w:rsidRDefault="007F3507" w:rsidP="002D6FA6">
            <w:pPr>
              <w:jc w:val="center"/>
              <w:rPr>
                <w:rFonts w:ascii="Tahoma" w:hAnsi="Tahoma" w:cs="Tahoma"/>
                <w:b/>
                <w:sz w:val="20"/>
                <w:szCs w:val="20"/>
              </w:rPr>
            </w:pPr>
            <w:r w:rsidRPr="003221CF">
              <w:rPr>
                <w:rFonts w:ascii="Tahoma" w:hAnsi="Tahoma" w:cs="Tahoma"/>
                <w:b/>
                <w:bCs/>
                <w:sz w:val="20"/>
                <w:szCs w:val="20"/>
              </w:rPr>
              <w:t>Descrizione dell’irregolarità</w:t>
            </w:r>
          </w:p>
        </w:tc>
        <w:tc>
          <w:tcPr>
            <w:tcW w:w="525" w:type="pct"/>
            <w:shd w:val="clear" w:color="auto" w:fill="E0E0E0"/>
            <w:vAlign w:val="center"/>
          </w:tcPr>
          <w:p w14:paraId="2F4AEEA8" w14:textId="08512535" w:rsidR="007F3507" w:rsidRPr="003221CF" w:rsidRDefault="007F3507" w:rsidP="002D6FA6">
            <w:pPr>
              <w:jc w:val="center"/>
              <w:rPr>
                <w:rFonts w:ascii="Tahoma" w:hAnsi="Tahoma" w:cs="Tahoma"/>
                <w:b/>
                <w:sz w:val="20"/>
                <w:szCs w:val="20"/>
              </w:rPr>
            </w:pPr>
            <w:r w:rsidRPr="003221CF">
              <w:rPr>
                <w:rFonts w:ascii="Tahoma" w:hAnsi="Tahoma" w:cs="Tahoma"/>
                <w:b/>
                <w:bCs/>
                <w:sz w:val="20"/>
                <w:szCs w:val="20"/>
              </w:rPr>
              <w:t>Tasso di rettifica</w:t>
            </w:r>
          </w:p>
        </w:tc>
        <w:tc>
          <w:tcPr>
            <w:tcW w:w="526" w:type="pct"/>
            <w:shd w:val="clear" w:color="auto" w:fill="E0E0E0"/>
            <w:vAlign w:val="center"/>
          </w:tcPr>
          <w:p w14:paraId="7445258B" w14:textId="4A2DBBCE" w:rsidR="007F3507" w:rsidRPr="003221CF" w:rsidRDefault="003221CF" w:rsidP="002D6FA6">
            <w:pPr>
              <w:jc w:val="center"/>
              <w:rPr>
                <w:rFonts w:ascii="Tahoma" w:hAnsi="Tahoma" w:cs="Tahoma"/>
                <w:b/>
                <w:sz w:val="20"/>
                <w:szCs w:val="20"/>
              </w:rPr>
            </w:pPr>
            <w:r w:rsidRPr="003221CF">
              <w:rPr>
                <w:rFonts w:ascii="Tahoma" w:hAnsi="Tahoma" w:cs="Tahoma"/>
                <w:b/>
                <w:sz w:val="20"/>
                <w:szCs w:val="20"/>
              </w:rPr>
              <w:t>Presente/ assente/NP</w:t>
            </w:r>
          </w:p>
        </w:tc>
        <w:tc>
          <w:tcPr>
            <w:tcW w:w="526" w:type="pct"/>
            <w:shd w:val="clear" w:color="auto" w:fill="E0E0E0"/>
            <w:vAlign w:val="center"/>
          </w:tcPr>
          <w:p w14:paraId="68B26950" w14:textId="39D67B4E" w:rsidR="007F3507" w:rsidRPr="003221CF" w:rsidRDefault="007F3507" w:rsidP="002D6FA6">
            <w:pPr>
              <w:jc w:val="center"/>
              <w:rPr>
                <w:rFonts w:ascii="Tahoma" w:hAnsi="Tahoma" w:cs="Tahoma"/>
                <w:b/>
                <w:sz w:val="20"/>
                <w:szCs w:val="20"/>
              </w:rPr>
            </w:pPr>
            <w:r w:rsidRPr="003221CF">
              <w:rPr>
                <w:rFonts w:ascii="Tahoma" w:hAnsi="Tahoma" w:cs="Tahoma"/>
                <w:b/>
                <w:sz w:val="20"/>
                <w:szCs w:val="20"/>
              </w:rPr>
              <w:t>RIFERIMENTI NORMATIVI</w:t>
            </w:r>
          </w:p>
          <w:p w14:paraId="1F7F0A71" w14:textId="3DD508E0" w:rsidR="007F3507" w:rsidRPr="003221CF" w:rsidRDefault="007F3507" w:rsidP="005F4B6D">
            <w:pPr>
              <w:jc w:val="center"/>
              <w:rPr>
                <w:rFonts w:ascii="Tahoma" w:hAnsi="Tahoma" w:cs="Tahoma"/>
                <w:b/>
                <w:sz w:val="20"/>
                <w:szCs w:val="20"/>
              </w:rPr>
            </w:pPr>
            <w:r w:rsidRPr="003221CF">
              <w:rPr>
                <w:rFonts w:ascii="Tahoma" w:hAnsi="Tahoma" w:cs="Tahoma"/>
                <w:b/>
                <w:sz w:val="20"/>
                <w:szCs w:val="20"/>
              </w:rPr>
              <w:t xml:space="preserve">Dlgs </w:t>
            </w:r>
            <w:r w:rsidR="000F0514" w:rsidRPr="005F4B6D">
              <w:rPr>
                <w:rFonts w:ascii="Tahoma" w:hAnsi="Tahoma" w:cs="Tahoma"/>
                <w:b/>
                <w:sz w:val="20"/>
                <w:szCs w:val="20"/>
              </w:rPr>
              <w:t>36/2023</w:t>
            </w:r>
          </w:p>
        </w:tc>
      </w:tr>
      <w:tr w:rsidR="007F3507" w:rsidRPr="003221CF" w14:paraId="4563D48C" w14:textId="77777777" w:rsidTr="007F3507">
        <w:trPr>
          <w:trHeight w:val="20"/>
          <w:tblHeader/>
        </w:trPr>
        <w:tc>
          <w:tcPr>
            <w:tcW w:w="164" w:type="pct"/>
            <w:shd w:val="clear" w:color="auto" w:fill="auto"/>
            <w:vAlign w:val="center"/>
          </w:tcPr>
          <w:p w14:paraId="56371F08" w14:textId="77777777" w:rsidR="007F3507" w:rsidRPr="003221CF" w:rsidRDefault="007F3507" w:rsidP="002D6FA6">
            <w:pPr>
              <w:jc w:val="center"/>
              <w:rPr>
                <w:rFonts w:ascii="Tahoma" w:hAnsi="Tahoma" w:cs="Tahoma"/>
                <w:sz w:val="20"/>
                <w:szCs w:val="20"/>
              </w:rPr>
            </w:pPr>
            <w:r w:rsidRPr="003221CF">
              <w:rPr>
                <w:rFonts w:ascii="Tahoma" w:hAnsi="Tahoma" w:cs="Tahoma"/>
                <w:sz w:val="20"/>
                <w:szCs w:val="20"/>
              </w:rPr>
              <w:t>3.</w:t>
            </w:r>
          </w:p>
        </w:tc>
        <w:tc>
          <w:tcPr>
            <w:tcW w:w="1737" w:type="pct"/>
            <w:shd w:val="clear" w:color="auto" w:fill="auto"/>
            <w:vAlign w:val="center"/>
          </w:tcPr>
          <w:p w14:paraId="1BAE6673" w14:textId="77777777" w:rsidR="007F3507" w:rsidRPr="005F4B6D" w:rsidRDefault="007F3507" w:rsidP="0012206C">
            <w:pPr>
              <w:jc w:val="both"/>
              <w:rPr>
                <w:rFonts w:ascii="Tahoma" w:hAnsi="Tahoma" w:cs="Tahoma"/>
                <w:sz w:val="20"/>
                <w:szCs w:val="20"/>
              </w:rPr>
            </w:pPr>
            <w:r w:rsidRPr="005F4B6D">
              <w:rPr>
                <w:rFonts w:ascii="Tahoma" w:hAnsi="Tahoma" w:cs="Tahoma"/>
                <w:sz w:val="20"/>
                <w:szCs w:val="20"/>
              </w:rPr>
              <w:t>L’assegnazione degli incentivi è stata effettuata nei confronti del:</w:t>
            </w:r>
          </w:p>
          <w:p w14:paraId="0C9D1CE0" w14:textId="77777777" w:rsidR="007F3507" w:rsidRPr="005F4B6D" w:rsidRDefault="007F3507" w:rsidP="0012206C">
            <w:pPr>
              <w:tabs>
                <w:tab w:val="left" w:pos="341"/>
              </w:tabs>
              <w:ind w:left="341" w:hanging="341"/>
              <w:jc w:val="both"/>
              <w:rPr>
                <w:rFonts w:ascii="Tahoma" w:hAnsi="Tahoma" w:cs="Tahoma"/>
                <w:sz w:val="20"/>
                <w:szCs w:val="20"/>
              </w:rPr>
            </w:pPr>
            <w:r w:rsidRPr="005F4B6D">
              <w:rPr>
                <w:rFonts w:ascii="Tahoma" w:hAnsi="Tahoma" w:cs="Tahoma"/>
                <w:sz w:val="20"/>
                <w:szCs w:val="20"/>
              </w:rPr>
              <w:t xml:space="preserve">□ </w:t>
            </w:r>
            <w:r w:rsidRPr="005F4B6D">
              <w:rPr>
                <w:rFonts w:ascii="Tahoma" w:hAnsi="Tahoma" w:cs="Tahoma"/>
                <w:sz w:val="20"/>
                <w:szCs w:val="20"/>
              </w:rPr>
              <w:tab/>
              <w:t>responsabile unico del procedimento;</w:t>
            </w:r>
          </w:p>
          <w:p w14:paraId="026981B7" w14:textId="627CB16D" w:rsidR="007F3507" w:rsidRPr="005F4B6D" w:rsidRDefault="007F3507" w:rsidP="0012206C">
            <w:pPr>
              <w:tabs>
                <w:tab w:val="left" w:pos="341"/>
              </w:tabs>
              <w:ind w:left="341" w:hanging="341"/>
              <w:jc w:val="both"/>
              <w:rPr>
                <w:rFonts w:ascii="Tahoma" w:hAnsi="Tahoma" w:cs="Tahoma"/>
                <w:sz w:val="20"/>
                <w:szCs w:val="20"/>
              </w:rPr>
            </w:pPr>
            <w:r w:rsidRPr="005F4B6D">
              <w:rPr>
                <w:rFonts w:ascii="Tahoma" w:hAnsi="Tahoma" w:cs="Tahoma"/>
                <w:sz w:val="20"/>
                <w:szCs w:val="20"/>
              </w:rPr>
              <w:t xml:space="preserve">□ </w:t>
            </w:r>
            <w:r w:rsidRPr="005F4B6D">
              <w:rPr>
                <w:rFonts w:ascii="Tahoma" w:hAnsi="Tahoma" w:cs="Tahoma"/>
                <w:sz w:val="20"/>
                <w:szCs w:val="20"/>
              </w:rPr>
              <w:tab/>
              <w:t xml:space="preserve">soggetti che svolgono le funzioni tecniche indicate al </w:t>
            </w:r>
            <w:r w:rsidR="00D5593A" w:rsidRPr="005F4B6D">
              <w:rPr>
                <w:rFonts w:ascii="Tahoma" w:hAnsi="Tahoma" w:cs="Tahoma"/>
                <w:sz w:val="20"/>
                <w:szCs w:val="20"/>
              </w:rPr>
              <w:t xml:space="preserve">art.45 del 36/2023 </w:t>
            </w:r>
            <w:r w:rsidRPr="005F4B6D">
              <w:rPr>
                <w:rFonts w:ascii="Tahoma" w:hAnsi="Tahoma" w:cs="Tahoma"/>
                <w:sz w:val="20"/>
                <w:szCs w:val="20"/>
              </w:rPr>
              <w:t>(specificare tipo di funzione):</w:t>
            </w:r>
          </w:p>
          <w:p w14:paraId="24A1EFC5" w14:textId="77777777" w:rsidR="007F3507" w:rsidRPr="005F4B6D" w:rsidRDefault="007F3507" w:rsidP="0012206C">
            <w:pPr>
              <w:ind w:left="341"/>
              <w:jc w:val="both"/>
              <w:rPr>
                <w:rFonts w:ascii="Tahoma" w:hAnsi="Tahoma" w:cs="Tahoma"/>
                <w:sz w:val="20"/>
                <w:szCs w:val="20"/>
              </w:rPr>
            </w:pPr>
            <w:r w:rsidRPr="005F4B6D">
              <w:rPr>
                <w:rFonts w:ascii="Tahoma" w:hAnsi="Tahoma" w:cs="Tahoma"/>
                <w:sz w:val="20"/>
                <w:szCs w:val="20"/>
              </w:rPr>
              <w:t xml:space="preserve">□ </w:t>
            </w:r>
            <w:r w:rsidRPr="005F4B6D">
              <w:rPr>
                <w:rFonts w:ascii="Tahoma" w:hAnsi="Tahoma" w:cs="Tahoma"/>
                <w:sz w:val="20"/>
                <w:szCs w:val="20"/>
              </w:rPr>
              <w:tab/>
              <w:t>direzione dei lavori</w:t>
            </w:r>
          </w:p>
          <w:p w14:paraId="73782B70" w14:textId="77777777" w:rsidR="007F3507" w:rsidRPr="005F4B6D" w:rsidRDefault="007F3507" w:rsidP="0012206C">
            <w:pPr>
              <w:ind w:left="341"/>
              <w:jc w:val="both"/>
              <w:rPr>
                <w:rFonts w:ascii="Tahoma" w:hAnsi="Tahoma" w:cs="Tahoma"/>
                <w:sz w:val="20"/>
                <w:szCs w:val="20"/>
              </w:rPr>
            </w:pPr>
            <w:r w:rsidRPr="005F4B6D">
              <w:rPr>
                <w:rFonts w:ascii="Tahoma" w:hAnsi="Tahoma" w:cs="Tahoma"/>
                <w:sz w:val="20"/>
                <w:szCs w:val="20"/>
              </w:rPr>
              <w:t xml:space="preserve">□ </w:t>
            </w:r>
            <w:r w:rsidRPr="005F4B6D">
              <w:rPr>
                <w:rFonts w:ascii="Tahoma" w:hAnsi="Tahoma" w:cs="Tahoma"/>
                <w:sz w:val="20"/>
                <w:szCs w:val="20"/>
              </w:rPr>
              <w:tab/>
              <w:t>direzione dell'esecuzione e di collaudo tecnico amministrativo</w:t>
            </w:r>
          </w:p>
          <w:p w14:paraId="6427547B" w14:textId="77777777" w:rsidR="007F3507" w:rsidRPr="005F4B6D" w:rsidRDefault="007F3507" w:rsidP="0012206C">
            <w:pPr>
              <w:ind w:left="341"/>
              <w:jc w:val="both"/>
              <w:rPr>
                <w:rFonts w:ascii="Tahoma" w:hAnsi="Tahoma" w:cs="Tahoma"/>
                <w:sz w:val="20"/>
                <w:szCs w:val="20"/>
              </w:rPr>
            </w:pPr>
            <w:r w:rsidRPr="005F4B6D">
              <w:rPr>
                <w:rFonts w:ascii="Tahoma" w:hAnsi="Tahoma" w:cs="Tahoma"/>
                <w:sz w:val="20"/>
                <w:szCs w:val="20"/>
              </w:rPr>
              <w:t xml:space="preserve">□ </w:t>
            </w:r>
            <w:r w:rsidRPr="005F4B6D">
              <w:rPr>
                <w:rFonts w:ascii="Tahoma" w:hAnsi="Tahoma" w:cs="Tahoma"/>
                <w:sz w:val="20"/>
                <w:szCs w:val="20"/>
              </w:rPr>
              <w:tab/>
              <w:t>collaudatore statico</w:t>
            </w:r>
          </w:p>
          <w:p w14:paraId="53E0E8FF" w14:textId="77777777" w:rsidR="007F3507" w:rsidRPr="005F4B6D" w:rsidRDefault="007F3507" w:rsidP="0012206C">
            <w:pPr>
              <w:ind w:left="341"/>
              <w:jc w:val="both"/>
              <w:rPr>
                <w:rFonts w:ascii="Tahoma" w:hAnsi="Tahoma" w:cs="Tahoma"/>
                <w:sz w:val="20"/>
                <w:szCs w:val="20"/>
              </w:rPr>
            </w:pPr>
            <w:r w:rsidRPr="005F4B6D">
              <w:rPr>
                <w:rFonts w:ascii="Tahoma" w:hAnsi="Tahoma" w:cs="Tahoma"/>
                <w:sz w:val="20"/>
                <w:szCs w:val="20"/>
              </w:rPr>
              <w:t xml:space="preserve">□ </w:t>
            </w:r>
            <w:r w:rsidRPr="005F4B6D">
              <w:rPr>
                <w:rFonts w:ascii="Tahoma" w:hAnsi="Tahoma" w:cs="Tahoma"/>
                <w:sz w:val="20"/>
                <w:szCs w:val="20"/>
              </w:rPr>
              <w:tab/>
              <w:t xml:space="preserve"> ________________ </w:t>
            </w:r>
          </w:p>
        </w:tc>
        <w:tc>
          <w:tcPr>
            <w:tcW w:w="1521" w:type="pct"/>
            <w:shd w:val="clear" w:color="auto" w:fill="auto"/>
            <w:vAlign w:val="center"/>
          </w:tcPr>
          <w:p w14:paraId="47A7C22F" w14:textId="64AF8D85" w:rsidR="007F3507" w:rsidRPr="005F4B6D" w:rsidRDefault="007F3507" w:rsidP="005F4B6D">
            <w:pPr>
              <w:jc w:val="both"/>
              <w:rPr>
                <w:rFonts w:ascii="Tahoma" w:hAnsi="Tahoma" w:cs="Tahoma"/>
                <w:sz w:val="20"/>
                <w:szCs w:val="20"/>
              </w:rPr>
            </w:pPr>
            <w:r w:rsidRPr="005F4B6D">
              <w:rPr>
                <w:rFonts w:ascii="Tahoma" w:hAnsi="Tahoma" w:cs="Tahoma"/>
                <w:sz w:val="20"/>
                <w:szCs w:val="20"/>
              </w:rPr>
              <w:t xml:space="preserve">Assegnazione di incentivo a soggetti diversi da quelli indicati </w:t>
            </w:r>
            <w:r w:rsidR="00D5593A" w:rsidRPr="005F4B6D">
              <w:rPr>
                <w:rFonts w:ascii="Tahoma" w:hAnsi="Tahoma" w:cs="Tahoma"/>
                <w:sz w:val="20"/>
                <w:szCs w:val="20"/>
              </w:rPr>
              <w:t>art.45 del 36/2023</w:t>
            </w:r>
          </w:p>
        </w:tc>
        <w:tc>
          <w:tcPr>
            <w:tcW w:w="525" w:type="pct"/>
            <w:shd w:val="clear" w:color="auto" w:fill="auto"/>
            <w:vAlign w:val="center"/>
          </w:tcPr>
          <w:p w14:paraId="09D16F67" w14:textId="2EA7E020" w:rsidR="007F3507" w:rsidRPr="003221CF" w:rsidRDefault="007F3507" w:rsidP="00050505">
            <w:pPr>
              <w:tabs>
                <w:tab w:val="left" w:pos="6237"/>
              </w:tabs>
              <w:jc w:val="center"/>
              <w:rPr>
                <w:rFonts w:ascii="Tahoma" w:hAnsi="Tahoma" w:cs="Tahoma"/>
                <w:bCs/>
                <w:sz w:val="20"/>
                <w:szCs w:val="20"/>
              </w:rPr>
            </w:pPr>
            <w:r w:rsidRPr="003221CF">
              <w:rPr>
                <w:rFonts w:ascii="Tahoma" w:hAnsi="Tahoma" w:cs="Tahoma"/>
                <w:bCs/>
                <w:sz w:val="20"/>
                <w:szCs w:val="20"/>
              </w:rPr>
              <w:t>100%</w:t>
            </w:r>
          </w:p>
        </w:tc>
        <w:tc>
          <w:tcPr>
            <w:tcW w:w="526" w:type="pct"/>
          </w:tcPr>
          <w:p w14:paraId="6C59C339" w14:textId="77777777" w:rsidR="007F3507" w:rsidRPr="003221CF" w:rsidRDefault="007F3507" w:rsidP="002D6FA6">
            <w:pPr>
              <w:jc w:val="center"/>
              <w:rPr>
                <w:rFonts w:ascii="Tahoma" w:hAnsi="Tahoma" w:cs="Tahoma"/>
                <w:sz w:val="20"/>
                <w:szCs w:val="20"/>
              </w:rPr>
            </w:pPr>
          </w:p>
        </w:tc>
        <w:tc>
          <w:tcPr>
            <w:tcW w:w="526" w:type="pct"/>
            <w:shd w:val="clear" w:color="auto" w:fill="auto"/>
            <w:vAlign w:val="center"/>
          </w:tcPr>
          <w:p w14:paraId="42AB6C3A" w14:textId="1BBE3DE9" w:rsidR="007F3507" w:rsidRPr="003221CF" w:rsidRDefault="007F3507" w:rsidP="002D6FA6">
            <w:pPr>
              <w:jc w:val="center"/>
              <w:rPr>
                <w:rFonts w:ascii="Tahoma" w:hAnsi="Tahoma" w:cs="Tahoma"/>
                <w:sz w:val="20"/>
                <w:szCs w:val="20"/>
              </w:rPr>
            </w:pPr>
          </w:p>
        </w:tc>
      </w:tr>
      <w:tr w:rsidR="007F3507" w:rsidRPr="003221CF" w14:paraId="67F72B0B" w14:textId="77777777" w:rsidTr="007F3507">
        <w:trPr>
          <w:trHeight w:val="20"/>
          <w:tblHeader/>
        </w:trPr>
        <w:tc>
          <w:tcPr>
            <w:tcW w:w="164" w:type="pct"/>
            <w:shd w:val="clear" w:color="auto" w:fill="auto"/>
            <w:vAlign w:val="center"/>
          </w:tcPr>
          <w:p w14:paraId="21DDD2C8" w14:textId="77777777" w:rsidR="007F3507" w:rsidRPr="003221CF" w:rsidRDefault="007F3507" w:rsidP="002D6FA6">
            <w:pPr>
              <w:jc w:val="center"/>
              <w:rPr>
                <w:rFonts w:ascii="Tahoma" w:hAnsi="Tahoma" w:cs="Tahoma"/>
                <w:sz w:val="20"/>
                <w:szCs w:val="20"/>
              </w:rPr>
            </w:pPr>
            <w:r w:rsidRPr="003221CF">
              <w:rPr>
                <w:rFonts w:ascii="Tahoma" w:hAnsi="Tahoma" w:cs="Tahoma"/>
                <w:sz w:val="20"/>
                <w:szCs w:val="20"/>
              </w:rPr>
              <w:t>4.</w:t>
            </w:r>
          </w:p>
        </w:tc>
        <w:tc>
          <w:tcPr>
            <w:tcW w:w="1737" w:type="pct"/>
            <w:shd w:val="clear" w:color="auto" w:fill="auto"/>
            <w:vAlign w:val="center"/>
          </w:tcPr>
          <w:p w14:paraId="55EC06EA" w14:textId="51F491BD" w:rsidR="007F3507" w:rsidRPr="003221CF" w:rsidRDefault="007F3507" w:rsidP="0012206C">
            <w:pPr>
              <w:jc w:val="both"/>
              <w:rPr>
                <w:rFonts w:ascii="Tahoma" w:hAnsi="Tahoma" w:cs="Tahoma"/>
                <w:b/>
                <w:bCs/>
                <w:sz w:val="20"/>
                <w:szCs w:val="20"/>
              </w:rPr>
            </w:pPr>
            <w:r w:rsidRPr="003221CF">
              <w:rPr>
                <w:rFonts w:ascii="Tahoma" w:hAnsi="Tahoma" w:cs="Tahoma"/>
                <w:sz w:val="20"/>
                <w:szCs w:val="20"/>
              </w:rPr>
              <w:t>Gli importi erogati al personale che svolge funzioni tecniche sono comprensivi anche degli oneri previdenziali e assistenziali a carico dell'amministrazione.</w:t>
            </w:r>
          </w:p>
        </w:tc>
        <w:tc>
          <w:tcPr>
            <w:tcW w:w="1521" w:type="pct"/>
            <w:shd w:val="clear" w:color="auto" w:fill="auto"/>
            <w:vAlign w:val="center"/>
          </w:tcPr>
          <w:p w14:paraId="07FC611D" w14:textId="4F023567" w:rsidR="007F3507" w:rsidRPr="003221CF" w:rsidRDefault="007F3507" w:rsidP="0012206C">
            <w:pPr>
              <w:jc w:val="both"/>
              <w:rPr>
                <w:rFonts w:ascii="Tahoma" w:hAnsi="Tahoma" w:cs="Tahoma"/>
                <w:sz w:val="20"/>
                <w:szCs w:val="20"/>
              </w:rPr>
            </w:pPr>
            <w:r w:rsidRPr="003221CF">
              <w:rPr>
                <w:rFonts w:ascii="Tahoma" w:hAnsi="Tahoma" w:cs="Tahoma"/>
                <w:sz w:val="20"/>
                <w:szCs w:val="20"/>
              </w:rPr>
              <w:t>Non corretta imputazione degli oneri previdenziali e assistenziali a carico dell’Amministrazione</w:t>
            </w:r>
          </w:p>
        </w:tc>
        <w:tc>
          <w:tcPr>
            <w:tcW w:w="525" w:type="pct"/>
            <w:shd w:val="clear" w:color="auto" w:fill="auto"/>
            <w:vAlign w:val="center"/>
          </w:tcPr>
          <w:p w14:paraId="78265585" w14:textId="32DC8E14" w:rsidR="007F3507" w:rsidRPr="003221CF" w:rsidRDefault="007F3507" w:rsidP="00050505">
            <w:pPr>
              <w:tabs>
                <w:tab w:val="left" w:pos="6237"/>
              </w:tabs>
              <w:jc w:val="center"/>
              <w:rPr>
                <w:rFonts w:ascii="Tahoma" w:hAnsi="Tahoma" w:cs="Tahoma"/>
                <w:bCs/>
                <w:sz w:val="20"/>
                <w:szCs w:val="20"/>
              </w:rPr>
            </w:pPr>
            <w:r w:rsidRPr="003221CF">
              <w:rPr>
                <w:rFonts w:ascii="Tahoma" w:hAnsi="Tahoma" w:cs="Tahoma"/>
                <w:bCs/>
                <w:sz w:val="20"/>
                <w:szCs w:val="20"/>
              </w:rPr>
              <w:t>0,5%</w:t>
            </w:r>
          </w:p>
        </w:tc>
        <w:tc>
          <w:tcPr>
            <w:tcW w:w="526" w:type="pct"/>
          </w:tcPr>
          <w:p w14:paraId="7527450C" w14:textId="77777777" w:rsidR="007F3507" w:rsidRPr="003221CF" w:rsidRDefault="007F3507" w:rsidP="002D6FA6">
            <w:pPr>
              <w:jc w:val="center"/>
              <w:rPr>
                <w:rFonts w:ascii="Tahoma" w:hAnsi="Tahoma" w:cs="Tahoma"/>
                <w:sz w:val="20"/>
                <w:szCs w:val="20"/>
              </w:rPr>
            </w:pPr>
          </w:p>
        </w:tc>
        <w:tc>
          <w:tcPr>
            <w:tcW w:w="526" w:type="pct"/>
            <w:vMerge w:val="restart"/>
            <w:shd w:val="clear" w:color="auto" w:fill="auto"/>
            <w:vAlign w:val="center"/>
          </w:tcPr>
          <w:p w14:paraId="71ABD429" w14:textId="4AA348A8" w:rsidR="007F3507" w:rsidRPr="003221CF" w:rsidRDefault="007F3507" w:rsidP="002D6FA6">
            <w:pPr>
              <w:jc w:val="center"/>
              <w:rPr>
                <w:rFonts w:ascii="Tahoma" w:hAnsi="Tahoma" w:cs="Tahoma"/>
                <w:sz w:val="20"/>
                <w:szCs w:val="20"/>
              </w:rPr>
            </w:pPr>
          </w:p>
        </w:tc>
      </w:tr>
      <w:tr w:rsidR="007F3507" w:rsidRPr="003221CF" w14:paraId="16B6E80B" w14:textId="77777777" w:rsidTr="007F3507">
        <w:trPr>
          <w:trHeight w:val="20"/>
          <w:tblHeader/>
        </w:trPr>
        <w:tc>
          <w:tcPr>
            <w:tcW w:w="164" w:type="pct"/>
            <w:shd w:val="clear" w:color="auto" w:fill="auto"/>
            <w:vAlign w:val="center"/>
          </w:tcPr>
          <w:p w14:paraId="103B3278" w14:textId="77777777" w:rsidR="007F3507" w:rsidRPr="003221CF" w:rsidRDefault="007F3507" w:rsidP="002D6FA6">
            <w:pPr>
              <w:jc w:val="center"/>
              <w:rPr>
                <w:rFonts w:ascii="Tahoma" w:hAnsi="Tahoma" w:cs="Tahoma"/>
                <w:sz w:val="20"/>
                <w:szCs w:val="20"/>
              </w:rPr>
            </w:pPr>
            <w:r w:rsidRPr="003221CF">
              <w:rPr>
                <w:rFonts w:ascii="Tahoma" w:hAnsi="Tahoma" w:cs="Tahoma"/>
                <w:sz w:val="20"/>
                <w:szCs w:val="20"/>
              </w:rPr>
              <w:t>5.</w:t>
            </w:r>
          </w:p>
        </w:tc>
        <w:tc>
          <w:tcPr>
            <w:tcW w:w="1737" w:type="pct"/>
            <w:shd w:val="clear" w:color="auto" w:fill="auto"/>
            <w:vAlign w:val="center"/>
          </w:tcPr>
          <w:p w14:paraId="4A0BE788" w14:textId="253A8B09" w:rsidR="007F3507" w:rsidRPr="003221CF" w:rsidRDefault="007F3507" w:rsidP="0012206C">
            <w:pPr>
              <w:jc w:val="both"/>
              <w:rPr>
                <w:rFonts w:ascii="Tahoma" w:hAnsi="Tahoma" w:cs="Tahoma"/>
                <w:bCs/>
                <w:sz w:val="20"/>
                <w:szCs w:val="20"/>
              </w:rPr>
            </w:pPr>
            <w:r w:rsidRPr="003221CF">
              <w:rPr>
                <w:rFonts w:ascii="Tahoma" w:hAnsi="Tahoma" w:cs="Tahoma"/>
                <w:bCs/>
                <w:sz w:val="20"/>
                <w:szCs w:val="20"/>
              </w:rPr>
              <w:t>Nella busta paga dei dipendenti sono individuabili le somme corrisposte per l’espletamento di funzioni tecniche.</w:t>
            </w:r>
          </w:p>
        </w:tc>
        <w:tc>
          <w:tcPr>
            <w:tcW w:w="1521" w:type="pct"/>
            <w:shd w:val="clear" w:color="auto" w:fill="auto"/>
            <w:vAlign w:val="center"/>
          </w:tcPr>
          <w:p w14:paraId="32D9229C" w14:textId="28B07275" w:rsidR="007F3507" w:rsidRPr="003221CF" w:rsidRDefault="007F3507" w:rsidP="0012206C">
            <w:pPr>
              <w:jc w:val="both"/>
              <w:rPr>
                <w:rFonts w:ascii="Tahoma" w:hAnsi="Tahoma" w:cs="Tahoma"/>
                <w:sz w:val="20"/>
                <w:szCs w:val="20"/>
              </w:rPr>
            </w:pPr>
            <w:r w:rsidRPr="003221CF">
              <w:rPr>
                <w:rFonts w:ascii="Tahoma" w:hAnsi="Tahoma" w:cs="Tahoma"/>
                <w:sz w:val="20"/>
                <w:szCs w:val="20"/>
              </w:rPr>
              <w:t>Nella busta paga non vi è una chiara individuazione delle somme percepite per lo svolgimento di attività in amministrazione diretta</w:t>
            </w:r>
          </w:p>
        </w:tc>
        <w:tc>
          <w:tcPr>
            <w:tcW w:w="525" w:type="pct"/>
            <w:shd w:val="clear" w:color="auto" w:fill="auto"/>
            <w:vAlign w:val="center"/>
          </w:tcPr>
          <w:p w14:paraId="4F11939C" w14:textId="2029105E" w:rsidR="007F3507" w:rsidRPr="003221CF" w:rsidRDefault="007F3507" w:rsidP="00050505">
            <w:pPr>
              <w:tabs>
                <w:tab w:val="left" w:pos="6237"/>
              </w:tabs>
              <w:jc w:val="center"/>
              <w:rPr>
                <w:rFonts w:ascii="Tahoma" w:hAnsi="Tahoma" w:cs="Tahoma"/>
                <w:bCs/>
                <w:sz w:val="20"/>
                <w:szCs w:val="20"/>
              </w:rPr>
            </w:pPr>
            <w:r w:rsidRPr="003221CF">
              <w:rPr>
                <w:rFonts w:ascii="Tahoma" w:hAnsi="Tahoma" w:cs="Tahoma"/>
                <w:bCs/>
                <w:sz w:val="20"/>
                <w:szCs w:val="20"/>
              </w:rPr>
              <w:t>0,5%</w:t>
            </w:r>
          </w:p>
        </w:tc>
        <w:tc>
          <w:tcPr>
            <w:tcW w:w="526" w:type="pct"/>
          </w:tcPr>
          <w:p w14:paraId="13FE6CC1" w14:textId="77777777" w:rsidR="007F3507" w:rsidRPr="003221CF" w:rsidRDefault="007F3507" w:rsidP="002D6FA6">
            <w:pPr>
              <w:jc w:val="center"/>
              <w:rPr>
                <w:rFonts w:ascii="Tahoma" w:hAnsi="Tahoma" w:cs="Tahoma"/>
                <w:sz w:val="20"/>
                <w:szCs w:val="20"/>
              </w:rPr>
            </w:pPr>
          </w:p>
        </w:tc>
        <w:tc>
          <w:tcPr>
            <w:tcW w:w="526" w:type="pct"/>
            <w:vMerge/>
            <w:shd w:val="clear" w:color="auto" w:fill="auto"/>
            <w:vAlign w:val="center"/>
          </w:tcPr>
          <w:p w14:paraId="7058B8D0" w14:textId="7E90CC66" w:rsidR="007F3507" w:rsidRPr="003221CF" w:rsidRDefault="007F3507" w:rsidP="002D6FA6">
            <w:pPr>
              <w:jc w:val="center"/>
              <w:rPr>
                <w:rFonts w:ascii="Tahoma" w:hAnsi="Tahoma" w:cs="Tahoma"/>
                <w:sz w:val="20"/>
                <w:szCs w:val="20"/>
              </w:rPr>
            </w:pPr>
          </w:p>
        </w:tc>
      </w:tr>
      <w:tr w:rsidR="007F3507" w:rsidRPr="003221CF" w14:paraId="5BEC0C80" w14:textId="77777777" w:rsidTr="007F3507">
        <w:trPr>
          <w:trHeight w:val="20"/>
          <w:tblHeader/>
        </w:trPr>
        <w:tc>
          <w:tcPr>
            <w:tcW w:w="164" w:type="pct"/>
            <w:shd w:val="clear" w:color="auto" w:fill="auto"/>
            <w:vAlign w:val="center"/>
          </w:tcPr>
          <w:p w14:paraId="01F0B7CE" w14:textId="77777777" w:rsidR="007F3507" w:rsidRPr="003221CF" w:rsidRDefault="007F3507" w:rsidP="002D6FA6">
            <w:pPr>
              <w:jc w:val="center"/>
              <w:rPr>
                <w:rFonts w:ascii="Tahoma" w:hAnsi="Tahoma" w:cs="Tahoma"/>
                <w:sz w:val="20"/>
                <w:szCs w:val="20"/>
              </w:rPr>
            </w:pPr>
            <w:r w:rsidRPr="003221CF">
              <w:rPr>
                <w:rFonts w:ascii="Tahoma" w:hAnsi="Tahoma" w:cs="Tahoma"/>
                <w:sz w:val="20"/>
                <w:szCs w:val="20"/>
              </w:rPr>
              <w:t>6.</w:t>
            </w:r>
          </w:p>
        </w:tc>
        <w:tc>
          <w:tcPr>
            <w:tcW w:w="1737" w:type="pct"/>
            <w:shd w:val="clear" w:color="auto" w:fill="auto"/>
            <w:vAlign w:val="center"/>
          </w:tcPr>
          <w:p w14:paraId="0AC80A18" w14:textId="7E65DF75" w:rsidR="007F3507" w:rsidRPr="003221CF" w:rsidRDefault="007F3507" w:rsidP="0012206C">
            <w:pPr>
              <w:jc w:val="both"/>
              <w:rPr>
                <w:rFonts w:ascii="Tahoma" w:hAnsi="Tahoma" w:cs="Tahoma"/>
                <w:bCs/>
                <w:sz w:val="20"/>
                <w:szCs w:val="20"/>
              </w:rPr>
            </w:pPr>
            <w:r w:rsidRPr="003221CF">
              <w:rPr>
                <w:rFonts w:ascii="Tahoma" w:hAnsi="Tahoma" w:cs="Tahoma"/>
                <w:bCs/>
                <w:sz w:val="20"/>
                <w:szCs w:val="20"/>
              </w:rPr>
              <w:t>L’ente non ha corrisposto incentivi per funzioni tecniche al personale con qualifica dirigenziale.</w:t>
            </w:r>
          </w:p>
        </w:tc>
        <w:tc>
          <w:tcPr>
            <w:tcW w:w="1521" w:type="pct"/>
            <w:shd w:val="clear" w:color="auto" w:fill="auto"/>
            <w:vAlign w:val="center"/>
          </w:tcPr>
          <w:p w14:paraId="50A54B63" w14:textId="6979D076" w:rsidR="007F3507" w:rsidRPr="003221CF" w:rsidRDefault="007F3507" w:rsidP="0012206C">
            <w:pPr>
              <w:jc w:val="both"/>
              <w:rPr>
                <w:rFonts w:ascii="Tahoma" w:hAnsi="Tahoma" w:cs="Tahoma"/>
                <w:sz w:val="20"/>
                <w:szCs w:val="20"/>
              </w:rPr>
            </w:pPr>
            <w:r w:rsidRPr="003221CF">
              <w:rPr>
                <w:rFonts w:ascii="Tahoma" w:hAnsi="Tahoma" w:cs="Tahoma"/>
                <w:sz w:val="20"/>
                <w:szCs w:val="20"/>
              </w:rPr>
              <w:t>L’ente ha corrisposto incentivi per funzioni tecniche al personale con qualifica dirigenziale</w:t>
            </w:r>
          </w:p>
        </w:tc>
        <w:tc>
          <w:tcPr>
            <w:tcW w:w="525" w:type="pct"/>
            <w:shd w:val="clear" w:color="auto" w:fill="auto"/>
            <w:vAlign w:val="center"/>
          </w:tcPr>
          <w:p w14:paraId="704A079A" w14:textId="375F487B" w:rsidR="007F3507" w:rsidRPr="003221CF" w:rsidRDefault="007F3507" w:rsidP="00050505">
            <w:pPr>
              <w:tabs>
                <w:tab w:val="left" w:pos="6237"/>
              </w:tabs>
              <w:jc w:val="center"/>
              <w:rPr>
                <w:rFonts w:ascii="Tahoma" w:hAnsi="Tahoma" w:cs="Tahoma"/>
                <w:bCs/>
                <w:sz w:val="20"/>
                <w:szCs w:val="20"/>
              </w:rPr>
            </w:pPr>
            <w:r w:rsidRPr="003221CF">
              <w:rPr>
                <w:rFonts w:ascii="Tahoma" w:hAnsi="Tahoma" w:cs="Tahoma"/>
                <w:bCs/>
                <w:sz w:val="20"/>
                <w:szCs w:val="20"/>
              </w:rPr>
              <w:t>100%</w:t>
            </w:r>
          </w:p>
        </w:tc>
        <w:tc>
          <w:tcPr>
            <w:tcW w:w="526" w:type="pct"/>
          </w:tcPr>
          <w:p w14:paraId="431604A2" w14:textId="77777777" w:rsidR="007F3507" w:rsidRPr="003221CF" w:rsidRDefault="007F3507" w:rsidP="002D6FA6">
            <w:pPr>
              <w:jc w:val="center"/>
              <w:rPr>
                <w:rFonts w:ascii="Tahoma" w:hAnsi="Tahoma" w:cs="Tahoma"/>
                <w:sz w:val="20"/>
                <w:szCs w:val="20"/>
              </w:rPr>
            </w:pPr>
          </w:p>
        </w:tc>
        <w:tc>
          <w:tcPr>
            <w:tcW w:w="526" w:type="pct"/>
            <w:vMerge/>
            <w:shd w:val="clear" w:color="auto" w:fill="auto"/>
            <w:vAlign w:val="center"/>
          </w:tcPr>
          <w:p w14:paraId="63129BB3" w14:textId="229ED9CB" w:rsidR="007F3507" w:rsidRPr="003221CF" w:rsidRDefault="007F3507" w:rsidP="002D6FA6">
            <w:pPr>
              <w:jc w:val="center"/>
              <w:rPr>
                <w:rFonts w:ascii="Tahoma" w:hAnsi="Tahoma" w:cs="Tahoma"/>
                <w:sz w:val="20"/>
                <w:szCs w:val="20"/>
              </w:rPr>
            </w:pPr>
          </w:p>
        </w:tc>
      </w:tr>
    </w:tbl>
    <w:p w14:paraId="5AB623F3" w14:textId="77777777" w:rsidR="00663C43" w:rsidRPr="003221CF" w:rsidRDefault="00663C43" w:rsidP="0095350A">
      <w:pPr>
        <w:tabs>
          <w:tab w:val="left" w:pos="6237"/>
        </w:tabs>
        <w:rPr>
          <w:rFonts w:ascii="Tahoma" w:hAnsi="Tahoma" w:cs="Tahoma"/>
          <w:bCs/>
          <w:sz w:val="20"/>
          <w:szCs w:val="20"/>
        </w:rPr>
      </w:pPr>
    </w:p>
    <w:p w14:paraId="188E04DC" w14:textId="77777777" w:rsidR="00663C43" w:rsidRPr="003221CF" w:rsidRDefault="00663C43" w:rsidP="0095350A">
      <w:pPr>
        <w:tabs>
          <w:tab w:val="left" w:pos="6237"/>
        </w:tabs>
        <w:rPr>
          <w:rFonts w:ascii="Tahoma" w:hAnsi="Tahoma" w:cs="Tahoma"/>
          <w:bCs/>
          <w:sz w:val="20"/>
          <w:szCs w:val="20"/>
        </w:rPr>
      </w:pPr>
    </w:p>
    <w:p w14:paraId="1B5D2EC3" w14:textId="438C0DD7" w:rsidR="0095350A" w:rsidRPr="003221CF" w:rsidRDefault="0095350A" w:rsidP="0095350A">
      <w:pPr>
        <w:tabs>
          <w:tab w:val="left" w:pos="6237"/>
        </w:tabs>
        <w:rPr>
          <w:rFonts w:ascii="Tahoma" w:hAnsi="Tahoma" w:cs="Tahoma"/>
          <w:bCs/>
          <w:sz w:val="20"/>
          <w:szCs w:val="20"/>
        </w:rPr>
      </w:pPr>
      <w:r w:rsidRPr="003221CF">
        <w:rPr>
          <w:rFonts w:ascii="Tahoma" w:hAnsi="Tahoma" w:cs="Tahoma"/>
          <w:bCs/>
          <w:sz w:val="20"/>
          <w:szCs w:val="20"/>
        </w:rPr>
        <w:t>Data</w:t>
      </w:r>
      <w:r w:rsidRPr="003221CF">
        <w:rPr>
          <w:rFonts w:ascii="Tahoma" w:hAnsi="Tahoma" w:cs="Tahoma"/>
          <w:bCs/>
          <w:sz w:val="20"/>
          <w:szCs w:val="20"/>
        </w:rPr>
        <w:tab/>
        <w:t xml:space="preserve">Firma </w:t>
      </w:r>
      <w:r w:rsidR="00700B6C" w:rsidRPr="003221CF">
        <w:rPr>
          <w:rFonts w:ascii="Tahoma" w:hAnsi="Tahoma" w:cs="Tahoma"/>
          <w:bCs/>
          <w:sz w:val="20"/>
          <w:szCs w:val="20"/>
        </w:rPr>
        <w:t>Istruttore</w:t>
      </w:r>
    </w:p>
    <w:p w14:paraId="60D7A337" w14:textId="77777777" w:rsidR="0095350A" w:rsidRPr="003221CF" w:rsidRDefault="0095350A" w:rsidP="0095350A">
      <w:pPr>
        <w:tabs>
          <w:tab w:val="left" w:pos="6237"/>
        </w:tabs>
        <w:rPr>
          <w:rFonts w:ascii="Tahoma" w:hAnsi="Tahoma" w:cs="Tahoma"/>
          <w:bCs/>
          <w:sz w:val="20"/>
          <w:szCs w:val="20"/>
        </w:rPr>
      </w:pPr>
      <w:r w:rsidRPr="003221CF">
        <w:rPr>
          <w:rFonts w:ascii="Tahoma" w:hAnsi="Tahoma" w:cs="Tahoma"/>
          <w:bCs/>
          <w:sz w:val="20"/>
          <w:szCs w:val="20"/>
        </w:rPr>
        <w:t>_________________________</w:t>
      </w:r>
      <w:r w:rsidRPr="003221CF">
        <w:rPr>
          <w:rFonts w:ascii="Tahoma" w:hAnsi="Tahoma" w:cs="Tahoma"/>
          <w:bCs/>
          <w:sz w:val="20"/>
          <w:szCs w:val="20"/>
        </w:rPr>
        <w:tab/>
        <w:t>______________________________</w:t>
      </w:r>
    </w:p>
    <w:p w14:paraId="3F6D27FB" w14:textId="77777777" w:rsidR="007424FB" w:rsidRPr="003221CF" w:rsidRDefault="007424FB" w:rsidP="00CC4A69">
      <w:pPr>
        <w:pStyle w:val="Corpodeltesto31"/>
        <w:rPr>
          <w:color w:val="auto"/>
        </w:rPr>
      </w:pPr>
    </w:p>
    <w:p w14:paraId="727AD528" w14:textId="77777777" w:rsidR="007424FB" w:rsidRPr="003221CF" w:rsidRDefault="007424FB" w:rsidP="00CC4A69">
      <w:pPr>
        <w:pStyle w:val="Corpodeltesto31"/>
        <w:rPr>
          <w:color w:val="auto"/>
        </w:rPr>
      </w:pPr>
    </w:p>
    <w:p w14:paraId="390CEFEA" w14:textId="77777777" w:rsidR="00317BBA" w:rsidRPr="00317BBA" w:rsidRDefault="00317BBA" w:rsidP="00317BBA">
      <w:pPr>
        <w:tabs>
          <w:tab w:val="left" w:pos="6237"/>
        </w:tabs>
        <w:rPr>
          <w:rFonts w:ascii="Tahoma" w:hAnsi="Tahoma" w:cs="Tahoma"/>
          <w:bCs/>
          <w:i/>
          <w:iCs/>
          <w:sz w:val="16"/>
          <w:szCs w:val="16"/>
        </w:rPr>
      </w:pPr>
      <w:r>
        <w:rPr>
          <w:rFonts w:ascii="Tahoma" w:hAnsi="Tahoma" w:cs="Tahoma"/>
          <w:bCs/>
          <w:i/>
          <w:iCs/>
          <w:sz w:val="16"/>
          <w:szCs w:val="16"/>
        </w:rPr>
        <w:t>**</w:t>
      </w:r>
      <w:r w:rsidRPr="00317BBA">
        <w:rPr>
          <w:rFonts w:ascii="Tahoma" w:hAnsi="Tahoma" w:cs="Tahoma"/>
          <w:bCs/>
          <w:i/>
          <w:iCs/>
          <w:sz w:val="16"/>
          <w:szCs w:val="16"/>
        </w:rPr>
        <w:t xml:space="preserve">L’istruttore è tenuto a segnare </w:t>
      </w:r>
      <w:r w:rsidRPr="00317BBA">
        <w:rPr>
          <w:rFonts w:ascii="Tahoma" w:hAnsi="Tahoma" w:cs="Tahoma"/>
          <w:b/>
          <w:i/>
          <w:iCs/>
          <w:sz w:val="16"/>
          <w:szCs w:val="16"/>
        </w:rPr>
        <w:t>Presente</w:t>
      </w:r>
      <w:r w:rsidRPr="00317BBA">
        <w:rPr>
          <w:rFonts w:ascii="Tahoma" w:hAnsi="Tahoma" w:cs="Tahoma"/>
          <w:bCs/>
          <w:i/>
          <w:iCs/>
          <w:sz w:val="16"/>
          <w:szCs w:val="16"/>
        </w:rPr>
        <w:t xml:space="preserve"> se è stata verificata la presenza dell’irregolarità, </w:t>
      </w:r>
      <w:r w:rsidRPr="00317BBA">
        <w:rPr>
          <w:rFonts w:ascii="Tahoma" w:hAnsi="Tahoma" w:cs="Tahoma"/>
          <w:b/>
          <w:i/>
          <w:iCs/>
          <w:sz w:val="16"/>
          <w:szCs w:val="16"/>
        </w:rPr>
        <w:t>Assente</w:t>
      </w:r>
      <w:r w:rsidRPr="00317BBA">
        <w:rPr>
          <w:rFonts w:ascii="Tahoma" w:hAnsi="Tahoma" w:cs="Tahoma"/>
          <w:bCs/>
          <w:i/>
          <w:iCs/>
          <w:sz w:val="16"/>
          <w:szCs w:val="16"/>
        </w:rPr>
        <w:t xml:space="preserve"> se l’irregolarità non è presente, </w:t>
      </w:r>
      <w:r w:rsidRPr="00317BBA">
        <w:rPr>
          <w:rFonts w:ascii="Tahoma" w:hAnsi="Tahoma" w:cs="Tahoma"/>
          <w:b/>
          <w:i/>
          <w:iCs/>
          <w:sz w:val="16"/>
          <w:szCs w:val="16"/>
        </w:rPr>
        <w:t>NP</w:t>
      </w:r>
      <w:r w:rsidRPr="00317BBA">
        <w:rPr>
          <w:rFonts w:ascii="Tahoma" w:hAnsi="Tahoma" w:cs="Tahoma"/>
          <w:bCs/>
          <w:i/>
          <w:iCs/>
          <w:sz w:val="16"/>
          <w:szCs w:val="16"/>
        </w:rPr>
        <w:t xml:space="preserve"> se il rilievo non è pertinente per il caso specifico</w:t>
      </w:r>
      <w:r>
        <w:rPr>
          <w:rFonts w:ascii="Tahoma" w:hAnsi="Tahoma" w:cs="Tahoma"/>
          <w:bCs/>
          <w:i/>
          <w:iCs/>
          <w:sz w:val="16"/>
          <w:szCs w:val="16"/>
        </w:rPr>
        <w:t>.</w:t>
      </w:r>
    </w:p>
    <w:p w14:paraId="6541B79E" w14:textId="77777777" w:rsidR="007424FB" w:rsidRPr="003221CF" w:rsidRDefault="007424FB" w:rsidP="00CC4A69">
      <w:pPr>
        <w:pStyle w:val="Corpodeltesto31"/>
        <w:rPr>
          <w:color w:val="auto"/>
        </w:rPr>
      </w:pPr>
    </w:p>
    <w:p w14:paraId="73129911" w14:textId="09BC48AC" w:rsidR="00CC4A69" w:rsidRPr="003221CF" w:rsidRDefault="00CC4A69">
      <w:pPr>
        <w:spacing w:after="160" w:line="259" w:lineRule="auto"/>
        <w:rPr>
          <w:rFonts w:ascii="Tahoma" w:hAnsi="Tahoma" w:cs="Tahoma"/>
          <w:b/>
          <w:bCs/>
          <w:lang w:eastAsia="zh-CN"/>
        </w:rPr>
      </w:pPr>
      <w:r w:rsidRPr="003221CF">
        <w:br w:type="page"/>
      </w:r>
    </w:p>
    <w:p w14:paraId="43B0B59E" w14:textId="6A91FFF8" w:rsidR="00245190" w:rsidRPr="003221CF" w:rsidRDefault="00AD538D" w:rsidP="00F900FD">
      <w:pPr>
        <w:pStyle w:val="Titolo2"/>
      </w:pPr>
      <w:r w:rsidRPr="00AD538D">
        <w:lastRenderedPageBreak/>
        <w:t>Lista 8</w:t>
      </w:r>
      <w:r w:rsidR="00245190" w:rsidRPr="003221CF">
        <w:t xml:space="preserve"> “Procedure per servizi attinenti all’architettura e ingegneria”</w:t>
      </w:r>
    </w:p>
    <w:p w14:paraId="07B335A2" w14:textId="77777777" w:rsidR="00245190" w:rsidRPr="003221CF" w:rsidRDefault="00245190" w:rsidP="00245190">
      <w:pPr>
        <w:tabs>
          <w:tab w:val="left" w:pos="284"/>
        </w:tabs>
        <w:jc w:val="center"/>
        <w:rPr>
          <w:rFonts w:ascii="Tahoma" w:hAnsi="Tahoma" w:cs="Tahoma"/>
          <w:bCs/>
          <w:sz w:val="20"/>
          <w:szCs w:val="20"/>
        </w:rPr>
      </w:pPr>
    </w:p>
    <w:p w14:paraId="011D320A" w14:textId="77777777" w:rsidR="00245190" w:rsidRPr="003221CF" w:rsidRDefault="00245190" w:rsidP="00F90DAB">
      <w:pPr>
        <w:pBdr>
          <w:top w:val="single" w:sz="4" w:space="1" w:color="auto"/>
          <w:left w:val="single" w:sz="4" w:space="4" w:color="auto"/>
          <w:bottom w:val="single" w:sz="4" w:space="1" w:color="auto"/>
          <w:right w:val="single" w:sz="4" w:space="4" w:color="auto"/>
        </w:pBdr>
        <w:shd w:val="clear" w:color="auto" w:fill="E0E0E0"/>
        <w:ind w:right="-597"/>
        <w:jc w:val="center"/>
        <w:rPr>
          <w:rFonts w:ascii="Tahoma" w:hAnsi="Tahoma" w:cs="Tahoma"/>
          <w:b/>
          <w:bCs/>
          <w:sz w:val="20"/>
          <w:szCs w:val="20"/>
        </w:rPr>
      </w:pPr>
      <w:r w:rsidRPr="003221CF">
        <w:rPr>
          <w:rFonts w:ascii="Tahoma" w:hAnsi="Tahoma" w:cs="Tahoma"/>
          <w:b/>
          <w:bCs/>
          <w:sz w:val="20"/>
          <w:szCs w:val="20"/>
        </w:rPr>
        <w:t>LISTA DI CONTROLLO</w:t>
      </w:r>
    </w:p>
    <w:p w14:paraId="58156739" w14:textId="77777777" w:rsidR="00245190" w:rsidRPr="003221CF" w:rsidRDefault="00245190" w:rsidP="00F90DAB">
      <w:pPr>
        <w:pBdr>
          <w:top w:val="single" w:sz="4" w:space="1" w:color="auto"/>
          <w:left w:val="single" w:sz="4" w:space="4" w:color="auto"/>
          <w:bottom w:val="single" w:sz="4" w:space="1" w:color="auto"/>
          <w:right w:val="single" w:sz="4" w:space="4" w:color="auto"/>
        </w:pBdr>
        <w:shd w:val="clear" w:color="auto" w:fill="E0E0E0"/>
        <w:ind w:right="-597"/>
        <w:jc w:val="center"/>
        <w:rPr>
          <w:rFonts w:ascii="Tahoma" w:hAnsi="Tahoma" w:cs="Tahoma"/>
          <w:b/>
          <w:sz w:val="20"/>
          <w:szCs w:val="20"/>
        </w:rPr>
      </w:pPr>
      <w:r w:rsidRPr="003221CF">
        <w:rPr>
          <w:rFonts w:ascii="Tahoma" w:hAnsi="Tahoma" w:cs="Tahoma"/>
          <w:b/>
          <w:bCs/>
          <w:sz w:val="20"/>
          <w:szCs w:val="20"/>
        </w:rPr>
        <w:t>APPALTI SERVIZI ATTINENTI ALL’ARCHITETTURA E INGEGNERIA</w:t>
      </w:r>
    </w:p>
    <w:p w14:paraId="365098C4" w14:textId="77777777" w:rsidR="00245190" w:rsidRPr="003221CF" w:rsidRDefault="00245190" w:rsidP="00245190">
      <w:pPr>
        <w:tabs>
          <w:tab w:val="left" w:pos="284"/>
        </w:tabs>
        <w:rPr>
          <w:rFonts w:ascii="Tahoma" w:hAnsi="Tahoma" w:cs="Tahoma"/>
          <w:bCs/>
          <w:sz w:val="20"/>
          <w:szCs w:val="20"/>
        </w:rPr>
      </w:pPr>
    </w:p>
    <w:tbl>
      <w:tblPr>
        <w:tblW w:w="52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000" w:firstRow="0" w:lastRow="0" w:firstColumn="0" w:lastColumn="0" w:noHBand="0" w:noVBand="0"/>
      </w:tblPr>
      <w:tblGrid>
        <w:gridCol w:w="668"/>
        <w:gridCol w:w="4992"/>
        <w:gridCol w:w="3975"/>
        <w:gridCol w:w="1551"/>
        <w:gridCol w:w="2268"/>
        <w:gridCol w:w="1568"/>
      </w:tblGrid>
      <w:tr w:rsidR="00F90DAB" w:rsidRPr="003221CF" w14:paraId="144A1CEE" w14:textId="77777777" w:rsidTr="000E4A53">
        <w:trPr>
          <w:trHeight w:val="20"/>
          <w:tblHeader/>
        </w:trPr>
        <w:tc>
          <w:tcPr>
            <w:tcW w:w="222" w:type="pct"/>
            <w:shd w:val="clear" w:color="auto" w:fill="E0E0E0"/>
            <w:vAlign w:val="center"/>
          </w:tcPr>
          <w:p w14:paraId="4D015638" w14:textId="77777777" w:rsidR="007F3507" w:rsidRPr="003221CF" w:rsidRDefault="007F3507" w:rsidP="00681D3B">
            <w:pPr>
              <w:jc w:val="center"/>
              <w:rPr>
                <w:rFonts w:ascii="Tahoma" w:hAnsi="Tahoma" w:cs="Tahoma"/>
                <w:b/>
                <w:bCs/>
                <w:sz w:val="20"/>
                <w:szCs w:val="20"/>
              </w:rPr>
            </w:pPr>
            <w:r w:rsidRPr="003221CF">
              <w:rPr>
                <w:rFonts w:ascii="Tahoma" w:hAnsi="Tahoma" w:cs="Tahoma"/>
                <w:b/>
                <w:bCs/>
                <w:sz w:val="20"/>
                <w:szCs w:val="20"/>
              </w:rPr>
              <w:t>N.</w:t>
            </w:r>
          </w:p>
        </w:tc>
        <w:tc>
          <w:tcPr>
            <w:tcW w:w="1662" w:type="pct"/>
            <w:shd w:val="clear" w:color="auto" w:fill="E0E0E0"/>
            <w:vAlign w:val="center"/>
          </w:tcPr>
          <w:p w14:paraId="475572F7" w14:textId="77777777" w:rsidR="007F3507" w:rsidRPr="003221CF" w:rsidRDefault="007F3507" w:rsidP="00681D3B">
            <w:pPr>
              <w:jc w:val="center"/>
              <w:rPr>
                <w:rFonts w:ascii="Tahoma" w:hAnsi="Tahoma" w:cs="Tahoma"/>
                <w:b/>
                <w:bCs/>
                <w:sz w:val="20"/>
                <w:szCs w:val="20"/>
              </w:rPr>
            </w:pPr>
            <w:r w:rsidRPr="003221CF">
              <w:rPr>
                <w:rFonts w:ascii="Tahoma" w:hAnsi="Tahoma" w:cs="Tahoma"/>
                <w:b/>
                <w:bCs/>
                <w:sz w:val="20"/>
                <w:szCs w:val="20"/>
              </w:rPr>
              <w:t>ADEMPIMENTO PREVISTO</w:t>
            </w:r>
          </w:p>
        </w:tc>
        <w:tc>
          <w:tcPr>
            <w:tcW w:w="1323" w:type="pct"/>
            <w:shd w:val="clear" w:color="auto" w:fill="E0E0E0"/>
            <w:vAlign w:val="center"/>
          </w:tcPr>
          <w:p w14:paraId="182E1FAF" w14:textId="2A9D0C78" w:rsidR="007F3507" w:rsidRPr="003221CF" w:rsidRDefault="007F3507" w:rsidP="00681D3B">
            <w:pPr>
              <w:jc w:val="center"/>
              <w:rPr>
                <w:rFonts w:ascii="Tahoma" w:hAnsi="Tahoma" w:cs="Tahoma"/>
                <w:b/>
                <w:sz w:val="20"/>
                <w:szCs w:val="20"/>
              </w:rPr>
            </w:pPr>
            <w:r w:rsidRPr="003221CF">
              <w:rPr>
                <w:rFonts w:ascii="Tahoma" w:hAnsi="Tahoma" w:cs="Tahoma"/>
                <w:b/>
                <w:bCs/>
                <w:sz w:val="20"/>
                <w:szCs w:val="20"/>
              </w:rPr>
              <w:t>Descrizione dell’irregolarità</w:t>
            </w:r>
          </w:p>
        </w:tc>
        <w:tc>
          <w:tcPr>
            <w:tcW w:w="516" w:type="pct"/>
            <w:shd w:val="clear" w:color="auto" w:fill="E0E0E0"/>
            <w:vAlign w:val="center"/>
          </w:tcPr>
          <w:p w14:paraId="3C824B06" w14:textId="24BA1CE1" w:rsidR="007F3507" w:rsidRPr="003221CF" w:rsidRDefault="007F3507" w:rsidP="00681D3B">
            <w:pPr>
              <w:jc w:val="center"/>
              <w:rPr>
                <w:rFonts w:ascii="Tahoma" w:hAnsi="Tahoma" w:cs="Tahoma"/>
                <w:b/>
                <w:sz w:val="20"/>
                <w:szCs w:val="20"/>
              </w:rPr>
            </w:pPr>
            <w:r w:rsidRPr="003221CF">
              <w:rPr>
                <w:rFonts w:ascii="Tahoma" w:hAnsi="Tahoma" w:cs="Tahoma"/>
                <w:b/>
                <w:bCs/>
                <w:sz w:val="20"/>
                <w:szCs w:val="20"/>
              </w:rPr>
              <w:t>Tasso di rettifica</w:t>
            </w:r>
          </w:p>
        </w:tc>
        <w:tc>
          <w:tcPr>
            <w:tcW w:w="755" w:type="pct"/>
            <w:shd w:val="clear" w:color="auto" w:fill="E0E0E0"/>
            <w:vAlign w:val="center"/>
          </w:tcPr>
          <w:p w14:paraId="7B40B0B1" w14:textId="16881693" w:rsidR="007F3507" w:rsidRPr="003221CF" w:rsidRDefault="00F90DAB" w:rsidP="00681D3B">
            <w:pPr>
              <w:jc w:val="center"/>
              <w:rPr>
                <w:rFonts w:ascii="Tahoma" w:hAnsi="Tahoma" w:cs="Tahoma"/>
                <w:b/>
                <w:sz w:val="20"/>
                <w:szCs w:val="20"/>
              </w:rPr>
            </w:pPr>
            <w:r>
              <w:rPr>
                <w:rFonts w:ascii="Tahoma" w:hAnsi="Tahoma" w:cs="Tahoma"/>
                <w:b/>
                <w:sz w:val="20"/>
                <w:szCs w:val="20"/>
              </w:rPr>
              <w:t xml:space="preserve">Irregolarità </w:t>
            </w:r>
            <w:r w:rsidR="003221CF" w:rsidRPr="003221CF">
              <w:rPr>
                <w:rFonts w:ascii="Tahoma" w:hAnsi="Tahoma" w:cs="Tahoma"/>
                <w:b/>
                <w:sz w:val="20"/>
                <w:szCs w:val="20"/>
              </w:rPr>
              <w:t>Presente/ assente/NP</w:t>
            </w:r>
            <w:r w:rsidR="00317BBA">
              <w:rPr>
                <w:rFonts w:ascii="Tahoma" w:hAnsi="Tahoma" w:cs="Tahoma"/>
                <w:b/>
                <w:sz w:val="20"/>
                <w:szCs w:val="20"/>
              </w:rPr>
              <w:t>**</w:t>
            </w:r>
            <w:r>
              <w:rPr>
                <w:rFonts w:ascii="Tahoma" w:hAnsi="Tahoma" w:cs="Tahoma"/>
                <w:b/>
                <w:sz w:val="20"/>
                <w:szCs w:val="20"/>
              </w:rPr>
              <w:t xml:space="preserve"> e specifica</w:t>
            </w:r>
          </w:p>
        </w:tc>
        <w:tc>
          <w:tcPr>
            <w:tcW w:w="522" w:type="pct"/>
            <w:shd w:val="clear" w:color="auto" w:fill="E0E0E0"/>
            <w:vAlign w:val="center"/>
          </w:tcPr>
          <w:p w14:paraId="6D8505D6" w14:textId="294C9D71" w:rsidR="007F3507" w:rsidRPr="005819B5" w:rsidRDefault="007F3507" w:rsidP="00681D3B">
            <w:pPr>
              <w:jc w:val="center"/>
              <w:rPr>
                <w:rFonts w:ascii="Tahoma" w:hAnsi="Tahoma" w:cs="Tahoma"/>
                <w:b/>
                <w:sz w:val="20"/>
                <w:szCs w:val="20"/>
              </w:rPr>
            </w:pPr>
            <w:r w:rsidRPr="005819B5">
              <w:rPr>
                <w:rFonts w:ascii="Tahoma" w:hAnsi="Tahoma" w:cs="Tahoma"/>
                <w:b/>
                <w:sz w:val="20"/>
                <w:szCs w:val="20"/>
              </w:rPr>
              <w:t>RIFERIMENTI NORMATIVI</w:t>
            </w:r>
          </w:p>
          <w:p w14:paraId="233DC8B9" w14:textId="660FE65E" w:rsidR="007F3507" w:rsidRPr="005819B5" w:rsidRDefault="007F3507" w:rsidP="005819B5">
            <w:pPr>
              <w:jc w:val="center"/>
              <w:rPr>
                <w:rFonts w:ascii="Tahoma" w:hAnsi="Tahoma" w:cs="Tahoma"/>
                <w:b/>
                <w:sz w:val="20"/>
                <w:szCs w:val="20"/>
              </w:rPr>
            </w:pPr>
            <w:r w:rsidRPr="005819B5">
              <w:rPr>
                <w:rFonts w:ascii="Tahoma" w:hAnsi="Tahoma" w:cs="Tahoma"/>
                <w:b/>
                <w:sz w:val="20"/>
                <w:szCs w:val="20"/>
              </w:rPr>
              <w:t xml:space="preserve">D.lgs. </w:t>
            </w:r>
            <w:r w:rsidR="000F0514" w:rsidRPr="005819B5">
              <w:rPr>
                <w:rFonts w:ascii="Tahoma" w:hAnsi="Tahoma" w:cs="Tahoma"/>
                <w:b/>
                <w:sz w:val="20"/>
                <w:szCs w:val="20"/>
              </w:rPr>
              <w:t>36/2023</w:t>
            </w:r>
          </w:p>
        </w:tc>
      </w:tr>
      <w:tr w:rsidR="007F3507" w:rsidRPr="003221CF" w14:paraId="68FB5458" w14:textId="77777777" w:rsidTr="000E4A53">
        <w:trPr>
          <w:trHeight w:val="20"/>
        </w:trPr>
        <w:tc>
          <w:tcPr>
            <w:tcW w:w="222" w:type="pct"/>
            <w:vMerge w:val="restart"/>
            <w:shd w:val="clear" w:color="auto" w:fill="auto"/>
            <w:vAlign w:val="center"/>
          </w:tcPr>
          <w:p w14:paraId="6C10F703" w14:textId="2B2917FA" w:rsidR="007F3507" w:rsidRPr="003221CF" w:rsidRDefault="00996FE5" w:rsidP="00F54CB9">
            <w:pPr>
              <w:jc w:val="center"/>
              <w:rPr>
                <w:rFonts w:ascii="Tahoma" w:hAnsi="Tahoma" w:cs="Tahoma"/>
                <w:sz w:val="20"/>
                <w:szCs w:val="20"/>
              </w:rPr>
            </w:pPr>
            <w:r w:rsidRPr="003221CF">
              <w:rPr>
                <w:rFonts w:ascii="Tahoma" w:hAnsi="Tahoma" w:cs="Tahoma"/>
                <w:sz w:val="20"/>
                <w:szCs w:val="20"/>
              </w:rPr>
              <w:t>1</w:t>
            </w:r>
            <w:r w:rsidR="007F3507" w:rsidRPr="003221CF">
              <w:rPr>
                <w:rFonts w:ascii="Tahoma" w:hAnsi="Tahoma" w:cs="Tahoma"/>
                <w:sz w:val="20"/>
                <w:szCs w:val="20"/>
              </w:rPr>
              <w:t>.</w:t>
            </w:r>
          </w:p>
        </w:tc>
        <w:tc>
          <w:tcPr>
            <w:tcW w:w="1662" w:type="pct"/>
            <w:vMerge w:val="restart"/>
            <w:shd w:val="clear" w:color="auto" w:fill="auto"/>
            <w:vAlign w:val="center"/>
          </w:tcPr>
          <w:p w14:paraId="61E10C6C" w14:textId="39163144" w:rsidR="007F3507" w:rsidRPr="003221CF" w:rsidRDefault="007F3507" w:rsidP="007F3507">
            <w:pPr>
              <w:jc w:val="both"/>
              <w:rPr>
                <w:rFonts w:ascii="Tahoma" w:hAnsi="Tahoma" w:cs="Tahoma"/>
                <w:bCs/>
                <w:sz w:val="20"/>
                <w:szCs w:val="20"/>
              </w:rPr>
            </w:pPr>
            <w:r w:rsidRPr="003221CF">
              <w:rPr>
                <w:rFonts w:ascii="Tahoma" w:hAnsi="Tahoma" w:cs="Tahoma"/>
                <w:bCs/>
                <w:sz w:val="20"/>
                <w:szCs w:val="20"/>
              </w:rPr>
              <w:t>Procedura di appalto adottata – Conformità rispetto alla normativa in materia di appalti pubblici</w:t>
            </w:r>
          </w:p>
        </w:tc>
        <w:tc>
          <w:tcPr>
            <w:tcW w:w="1323" w:type="pct"/>
          </w:tcPr>
          <w:p w14:paraId="11A67F74" w14:textId="5DE5C898" w:rsidR="007F3507" w:rsidRPr="003221CF" w:rsidRDefault="007F3507" w:rsidP="007F3507">
            <w:pPr>
              <w:jc w:val="both"/>
              <w:rPr>
                <w:rFonts w:ascii="Tahoma" w:hAnsi="Tahoma" w:cs="Tahoma"/>
                <w:sz w:val="20"/>
                <w:szCs w:val="20"/>
              </w:rPr>
            </w:pPr>
            <w:r w:rsidRPr="003221CF">
              <w:rPr>
                <w:rFonts w:ascii="Tahoma" w:hAnsi="Tahoma" w:cs="Tahoma"/>
                <w:sz w:val="20"/>
                <w:szCs w:val="20"/>
              </w:rPr>
              <w:t>Non coerenza della procedura adottata con la normativa in materia di appalti pubblici</w:t>
            </w:r>
          </w:p>
        </w:tc>
        <w:tc>
          <w:tcPr>
            <w:tcW w:w="516" w:type="pct"/>
          </w:tcPr>
          <w:p w14:paraId="3B742E0D" w14:textId="534D5D36" w:rsidR="007F3507" w:rsidRPr="003221CF" w:rsidRDefault="007F3507" w:rsidP="00F54CB9">
            <w:pPr>
              <w:jc w:val="center"/>
              <w:rPr>
                <w:rFonts w:ascii="Tahoma" w:hAnsi="Tahoma" w:cs="Tahoma"/>
                <w:sz w:val="20"/>
                <w:szCs w:val="20"/>
              </w:rPr>
            </w:pPr>
            <w:r w:rsidRPr="003221CF">
              <w:rPr>
                <w:rFonts w:ascii="Tahoma" w:hAnsi="Tahoma" w:cs="Tahoma"/>
                <w:bCs/>
                <w:sz w:val="20"/>
                <w:szCs w:val="20"/>
              </w:rPr>
              <w:t>100%</w:t>
            </w:r>
          </w:p>
        </w:tc>
        <w:tc>
          <w:tcPr>
            <w:tcW w:w="755" w:type="pct"/>
          </w:tcPr>
          <w:p w14:paraId="2FF16F67" w14:textId="77777777" w:rsidR="007F3507" w:rsidRPr="003221CF" w:rsidRDefault="007F3507" w:rsidP="00F54CB9">
            <w:pPr>
              <w:rPr>
                <w:rFonts w:ascii="Tahoma" w:hAnsi="Tahoma" w:cs="Tahoma"/>
                <w:sz w:val="20"/>
                <w:szCs w:val="20"/>
              </w:rPr>
            </w:pPr>
          </w:p>
        </w:tc>
        <w:tc>
          <w:tcPr>
            <w:tcW w:w="522" w:type="pct"/>
            <w:shd w:val="clear" w:color="auto" w:fill="auto"/>
          </w:tcPr>
          <w:p w14:paraId="7317894D" w14:textId="7BC782CA" w:rsidR="007F3507" w:rsidRPr="005819B5" w:rsidRDefault="007F3507" w:rsidP="00F54CB9">
            <w:pPr>
              <w:rPr>
                <w:rFonts w:ascii="Tahoma" w:hAnsi="Tahoma" w:cs="Tahoma"/>
                <w:sz w:val="20"/>
                <w:szCs w:val="20"/>
              </w:rPr>
            </w:pPr>
          </w:p>
        </w:tc>
      </w:tr>
      <w:tr w:rsidR="007F3507" w:rsidRPr="003221CF" w14:paraId="24E58BA7" w14:textId="77777777" w:rsidTr="000E4A53">
        <w:trPr>
          <w:trHeight w:val="20"/>
        </w:trPr>
        <w:tc>
          <w:tcPr>
            <w:tcW w:w="222" w:type="pct"/>
            <w:vMerge/>
            <w:shd w:val="clear" w:color="auto" w:fill="auto"/>
            <w:vAlign w:val="center"/>
          </w:tcPr>
          <w:p w14:paraId="5597718A" w14:textId="77777777" w:rsidR="007F3507" w:rsidRPr="003221CF" w:rsidRDefault="007F3507" w:rsidP="00F54CB9">
            <w:pPr>
              <w:jc w:val="center"/>
              <w:rPr>
                <w:rFonts w:ascii="Tahoma" w:hAnsi="Tahoma" w:cs="Tahoma"/>
                <w:sz w:val="20"/>
                <w:szCs w:val="20"/>
              </w:rPr>
            </w:pPr>
          </w:p>
        </w:tc>
        <w:tc>
          <w:tcPr>
            <w:tcW w:w="1662" w:type="pct"/>
            <w:vMerge/>
            <w:shd w:val="clear" w:color="auto" w:fill="auto"/>
            <w:vAlign w:val="center"/>
          </w:tcPr>
          <w:p w14:paraId="2DEBA72E" w14:textId="77777777" w:rsidR="007F3507" w:rsidRPr="003221CF" w:rsidRDefault="007F3507" w:rsidP="007F3507">
            <w:pPr>
              <w:jc w:val="both"/>
              <w:rPr>
                <w:rFonts w:ascii="Arial" w:hAnsi="Arial" w:cs="DecimaWE Rg"/>
                <w:sz w:val="20"/>
                <w:szCs w:val="20"/>
              </w:rPr>
            </w:pPr>
          </w:p>
        </w:tc>
        <w:tc>
          <w:tcPr>
            <w:tcW w:w="1323" w:type="pct"/>
          </w:tcPr>
          <w:p w14:paraId="447966B4" w14:textId="59FDD355" w:rsidR="007F3507" w:rsidRPr="003221CF" w:rsidRDefault="007F3507" w:rsidP="007F3507">
            <w:pPr>
              <w:jc w:val="both"/>
              <w:rPr>
                <w:rFonts w:ascii="Tahoma" w:hAnsi="Tahoma" w:cs="Tahoma"/>
                <w:sz w:val="20"/>
                <w:szCs w:val="20"/>
              </w:rPr>
            </w:pPr>
            <w:r w:rsidRPr="003221CF">
              <w:rPr>
                <w:rFonts w:ascii="Tahoma" w:hAnsi="Tahoma" w:cs="Tahoma"/>
                <w:sz w:val="20"/>
                <w:szCs w:val="20"/>
              </w:rPr>
              <w:t>Frazionamento artificioso dell’appalto al fine di escluderlo dal campo di applicazione della normativa di riferimento (suddivisione in lotti di un appalto che determina l’applicazione di una procedura di affidamento diversa da quella della procedura aperta in riferimento ad appalti sopra soglia).</w:t>
            </w:r>
          </w:p>
        </w:tc>
        <w:tc>
          <w:tcPr>
            <w:tcW w:w="516" w:type="pct"/>
            <w:vAlign w:val="center"/>
          </w:tcPr>
          <w:p w14:paraId="0065DCD0" w14:textId="79A1413D" w:rsidR="007F3507" w:rsidRPr="003221CF" w:rsidRDefault="007F3507" w:rsidP="00F54CB9">
            <w:pPr>
              <w:jc w:val="center"/>
              <w:rPr>
                <w:rFonts w:ascii="Tahoma" w:hAnsi="Tahoma" w:cs="Tahoma"/>
                <w:sz w:val="20"/>
                <w:szCs w:val="20"/>
              </w:rPr>
            </w:pPr>
            <w:r w:rsidRPr="003221CF">
              <w:rPr>
                <w:rFonts w:ascii="Tahoma" w:hAnsi="Tahoma" w:cs="Tahoma"/>
                <w:bCs/>
                <w:sz w:val="20"/>
                <w:szCs w:val="20"/>
              </w:rPr>
              <w:t>100%</w:t>
            </w:r>
          </w:p>
        </w:tc>
        <w:tc>
          <w:tcPr>
            <w:tcW w:w="755" w:type="pct"/>
          </w:tcPr>
          <w:p w14:paraId="5926FF22" w14:textId="77777777" w:rsidR="007F3507" w:rsidRPr="003221CF" w:rsidRDefault="007F3507" w:rsidP="00F54CB9">
            <w:pPr>
              <w:rPr>
                <w:rFonts w:ascii="Tahoma" w:hAnsi="Tahoma" w:cs="Tahoma"/>
                <w:sz w:val="20"/>
                <w:szCs w:val="20"/>
              </w:rPr>
            </w:pPr>
          </w:p>
        </w:tc>
        <w:tc>
          <w:tcPr>
            <w:tcW w:w="522" w:type="pct"/>
            <w:shd w:val="clear" w:color="auto" w:fill="auto"/>
          </w:tcPr>
          <w:p w14:paraId="5ED4CDBC" w14:textId="5C4B8B2C" w:rsidR="007F3507" w:rsidRPr="005819B5" w:rsidRDefault="007F3507" w:rsidP="00F54CB9">
            <w:pPr>
              <w:rPr>
                <w:rFonts w:ascii="Tahoma" w:hAnsi="Tahoma" w:cs="Tahoma"/>
                <w:sz w:val="20"/>
                <w:szCs w:val="20"/>
              </w:rPr>
            </w:pPr>
          </w:p>
        </w:tc>
      </w:tr>
      <w:tr w:rsidR="007F3507" w:rsidRPr="003221CF" w14:paraId="72F6391A" w14:textId="77777777" w:rsidTr="000E4A53">
        <w:trPr>
          <w:trHeight w:val="20"/>
        </w:trPr>
        <w:tc>
          <w:tcPr>
            <w:tcW w:w="222" w:type="pct"/>
            <w:shd w:val="clear" w:color="auto" w:fill="auto"/>
            <w:vAlign w:val="center"/>
          </w:tcPr>
          <w:p w14:paraId="7A448104" w14:textId="5201F850" w:rsidR="007F3507" w:rsidRPr="003221CF" w:rsidRDefault="00996FE5" w:rsidP="00F54CB9">
            <w:pPr>
              <w:jc w:val="center"/>
              <w:rPr>
                <w:rFonts w:ascii="Tahoma" w:hAnsi="Tahoma" w:cs="Tahoma"/>
                <w:sz w:val="20"/>
                <w:szCs w:val="20"/>
              </w:rPr>
            </w:pPr>
            <w:r w:rsidRPr="003221CF">
              <w:rPr>
                <w:rFonts w:ascii="Tahoma" w:hAnsi="Tahoma" w:cs="Tahoma"/>
                <w:sz w:val="20"/>
                <w:szCs w:val="20"/>
              </w:rPr>
              <w:t>2</w:t>
            </w:r>
            <w:r w:rsidR="007F3507" w:rsidRPr="003221CF">
              <w:rPr>
                <w:rFonts w:ascii="Tahoma" w:hAnsi="Tahoma" w:cs="Tahoma"/>
                <w:sz w:val="20"/>
                <w:szCs w:val="20"/>
              </w:rPr>
              <w:t>.</w:t>
            </w:r>
          </w:p>
        </w:tc>
        <w:tc>
          <w:tcPr>
            <w:tcW w:w="1662" w:type="pct"/>
            <w:shd w:val="clear" w:color="auto" w:fill="auto"/>
            <w:vAlign w:val="center"/>
          </w:tcPr>
          <w:p w14:paraId="31167D40" w14:textId="6F8524A3" w:rsidR="007F3507" w:rsidRPr="003221CF" w:rsidRDefault="007F3507" w:rsidP="005819B5">
            <w:pPr>
              <w:jc w:val="both"/>
              <w:rPr>
                <w:rFonts w:ascii="Tahoma" w:hAnsi="Tahoma" w:cs="Tahoma"/>
                <w:sz w:val="20"/>
                <w:szCs w:val="20"/>
              </w:rPr>
            </w:pPr>
            <w:r w:rsidRPr="003221CF">
              <w:rPr>
                <w:rFonts w:ascii="Arial" w:hAnsi="Arial" w:cs="DecimaWE Rg"/>
                <w:sz w:val="20"/>
                <w:szCs w:val="20"/>
              </w:rPr>
              <w:t>progettazione di fattibilità tecnico-economica ed esecutiva di lavori</w:t>
            </w:r>
          </w:p>
        </w:tc>
        <w:tc>
          <w:tcPr>
            <w:tcW w:w="1323" w:type="pct"/>
            <w:shd w:val="clear" w:color="auto" w:fill="auto"/>
            <w:vAlign w:val="center"/>
          </w:tcPr>
          <w:p w14:paraId="70FF1E87" w14:textId="77777777" w:rsidR="007F3507" w:rsidRPr="003221CF" w:rsidRDefault="007F3507" w:rsidP="007F3507">
            <w:pPr>
              <w:jc w:val="both"/>
              <w:rPr>
                <w:rFonts w:ascii="Tahoma" w:hAnsi="Tahoma" w:cs="Tahoma"/>
                <w:sz w:val="20"/>
                <w:szCs w:val="20"/>
              </w:rPr>
            </w:pPr>
          </w:p>
        </w:tc>
        <w:tc>
          <w:tcPr>
            <w:tcW w:w="516" w:type="pct"/>
            <w:shd w:val="clear" w:color="auto" w:fill="auto"/>
            <w:vAlign w:val="center"/>
          </w:tcPr>
          <w:p w14:paraId="064305AD" w14:textId="77777777" w:rsidR="007F3507" w:rsidRPr="003221CF" w:rsidRDefault="007F3507" w:rsidP="00F54CB9">
            <w:pPr>
              <w:jc w:val="center"/>
              <w:rPr>
                <w:rFonts w:ascii="Tahoma" w:hAnsi="Tahoma" w:cs="Tahoma"/>
                <w:sz w:val="20"/>
                <w:szCs w:val="20"/>
              </w:rPr>
            </w:pPr>
          </w:p>
        </w:tc>
        <w:tc>
          <w:tcPr>
            <w:tcW w:w="755" w:type="pct"/>
          </w:tcPr>
          <w:p w14:paraId="28296AA9" w14:textId="77777777" w:rsidR="007F3507" w:rsidRPr="003221CF" w:rsidRDefault="007F3507" w:rsidP="00F54CB9">
            <w:pPr>
              <w:rPr>
                <w:rFonts w:ascii="Tahoma" w:hAnsi="Tahoma" w:cs="Tahoma"/>
                <w:sz w:val="20"/>
                <w:szCs w:val="20"/>
              </w:rPr>
            </w:pPr>
          </w:p>
        </w:tc>
        <w:tc>
          <w:tcPr>
            <w:tcW w:w="522" w:type="pct"/>
            <w:shd w:val="clear" w:color="auto" w:fill="auto"/>
          </w:tcPr>
          <w:p w14:paraId="53E0D272" w14:textId="0B059080" w:rsidR="007F3507" w:rsidRPr="005819B5" w:rsidRDefault="007F3507" w:rsidP="007F3507">
            <w:pPr>
              <w:rPr>
                <w:rFonts w:ascii="Tahoma" w:hAnsi="Tahoma" w:cs="Tahoma"/>
                <w:sz w:val="20"/>
                <w:szCs w:val="20"/>
              </w:rPr>
            </w:pPr>
          </w:p>
        </w:tc>
      </w:tr>
      <w:tr w:rsidR="007F3507" w:rsidRPr="003221CF" w14:paraId="505653DC" w14:textId="77777777" w:rsidTr="000E4A53">
        <w:trPr>
          <w:trHeight w:val="20"/>
        </w:trPr>
        <w:tc>
          <w:tcPr>
            <w:tcW w:w="222" w:type="pct"/>
            <w:shd w:val="clear" w:color="auto" w:fill="auto"/>
            <w:vAlign w:val="center"/>
          </w:tcPr>
          <w:p w14:paraId="6AF9848B" w14:textId="04D60BFD" w:rsidR="007F3507" w:rsidRPr="003221CF" w:rsidRDefault="00996FE5" w:rsidP="00F54CB9">
            <w:pPr>
              <w:jc w:val="center"/>
              <w:rPr>
                <w:rFonts w:ascii="Tahoma" w:hAnsi="Tahoma" w:cs="Tahoma"/>
                <w:sz w:val="20"/>
                <w:szCs w:val="20"/>
              </w:rPr>
            </w:pPr>
            <w:r w:rsidRPr="003221CF">
              <w:rPr>
                <w:rFonts w:ascii="Tahoma" w:hAnsi="Tahoma" w:cs="Tahoma"/>
                <w:sz w:val="20"/>
                <w:szCs w:val="20"/>
              </w:rPr>
              <w:t>2</w:t>
            </w:r>
            <w:r w:rsidR="007F3507" w:rsidRPr="003221CF">
              <w:rPr>
                <w:rFonts w:ascii="Tahoma" w:hAnsi="Tahoma" w:cs="Tahoma"/>
                <w:sz w:val="20"/>
                <w:szCs w:val="20"/>
              </w:rPr>
              <w:t>.1</w:t>
            </w:r>
          </w:p>
        </w:tc>
        <w:tc>
          <w:tcPr>
            <w:tcW w:w="1662" w:type="pct"/>
            <w:shd w:val="clear" w:color="auto" w:fill="auto"/>
            <w:vAlign w:val="center"/>
          </w:tcPr>
          <w:p w14:paraId="015EAA22" w14:textId="77777777" w:rsidR="007F3507" w:rsidRPr="003221CF" w:rsidRDefault="007F3507" w:rsidP="007F3507">
            <w:pPr>
              <w:jc w:val="both"/>
              <w:rPr>
                <w:rFonts w:ascii="Tahoma" w:hAnsi="Tahoma" w:cs="Tahoma"/>
                <w:sz w:val="20"/>
                <w:szCs w:val="20"/>
              </w:rPr>
            </w:pPr>
            <w:r w:rsidRPr="003221CF">
              <w:rPr>
                <w:rFonts w:ascii="Arial" w:hAnsi="Arial" w:cs="DecimaWE Rg"/>
                <w:sz w:val="20"/>
                <w:szCs w:val="20"/>
              </w:rPr>
              <w:t>coordinamento della sicurezza in fase di progettazione</w:t>
            </w:r>
          </w:p>
        </w:tc>
        <w:tc>
          <w:tcPr>
            <w:tcW w:w="1323" w:type="pct"/>
            <w:shd w:val="clear" w:color="auto" w:fill="auto"/>
            <w:vAlign w:val="center"/>
          </w:tcPr>
          <w:p w14:paraId="0E047BAD" w14:textId="77777777" w:rsidR="007F3507" w:rsidRPr="003221CF" w:rsidRDefault="007F3507" w:rsidP="007F3507">
            <w:pPr>
              <w:jc w:val="both"/>
              <w:rPr>
                <w:rFonts w:ascii="Tahoma" w:hAnsi="Tahoma" w:cs="Tahoma"/>
                <w:sz w:val="20"/>
                <w:szCs w:val="20"/>
              </w:rPr>
            </w:pPr>
          </w:p>
        </w:tc>
        <w:tc>
          <w:tcPr>
            <w:tcW w:w="516" w:type="pct"/>
            <w:shd w:val="clear" w:color="auto" w:fill="auto"/>
            <w:vAlign w:val="center"/>
          </w:tcPr>
          <w:p w14:paraId="5D095A69" w14:textId="77777777" w:rsidR="007F3507" w:rsidRPr="003221CF" w:rsidRDefault="007F3507" w:rsidP="00F54CB9">
            <w:pPr>
              <w:jc w:val="center"/>
              <w:rPr>
                <w:rFonts w:ascii="Tahoma" w:hAnsi="Tahoma" w:cs="Tahoma"/>
                <w:sz w:val="20"/>
                <w:szCs w:val="20"/>
              </w:rPr>
            </w:pPr>
          </w:p>
        </w:tc>
        <w:tc>
          <w:tcPr>
            <w:tcW w:w="755" w:type="pct"/>
          </w:tcPr>
          <w:p w14:paraId="51E47F70" w14:textId="77777777" w:rsidR="007F3507" w:rsidRPr="003221CF" w:rsidRDefault="007F3507" w:rsidP="00F54CB9">
            <w:pPr>
              <w:rPr>
                <w:rFonts w:ascii="Tahoma" w:hAnsi="Tahoma" w:cs="Tahoma"/>
                <w:sz w:val="20"/>
                <w:szCs w:val="20"/>
              </w:rPr>
            </w:pPr>
          </w:p>
        </w:tc>
        <w:tc>
          <w:tcPr>
            <w:tcW w:w="522" w:type="pct"/>
            <w:shd w:val="clear" w:color="auto" w:fill="auto"/>
            <w:vAlign w:val="center"/>
          </w:tcPr>
          <w:p w14:paraId="4ADE61AF" w14:textId="57ED9E73" w:rsidR="007F3507" w:rsidRPr="005819B5" w:rsidRDefault="007F3507" w:rsidP="00F54CB9">
            <w:pPr>
              <w:rPr>
                <w:rFonts w:ascii="Tahoma" w:hAnsi="Tahoma" w:cs="Tahoma"/>
                <w:sz w:val="20"/>
                <w:szCs w:val="20"/>
              </w:rPr>
            </w:pPr>
          </w:p>
        </w:tc>
      </w:tr>
      <w:tr w:rsidR="007F3507" w:rsidRPr="003221CF" w14:paraId="778F5D4D" w14:textId="77777777" w:rsidTr="000E4A53">
        <w:trPr>
          <w:trHeight w:val="20"/>
        </w:trPr>
        <w:tc>
          <w:tcPr>
            <w:tcW w:w="222" w:type="pct"/>
            <w:shd w:val="clear" w:color="auto" w:fill="auto"/>
            <w:vAlign w:val="center"/>
          </w:tcPr>
          <w:p w14:paraId="1ADBFE3C" w14:textId="055C6643" w:rsidR="007F3507" w:rsidRPr="003221CF" w:rsidRDefault="00996FE5" w:rsidP="00F54CB9">
            <w:pPr>
              <w:jc w:val="center"/>
              <w:rPr>
                <w:rFonts w:ascii="Tahoma" w:hAnsi="Tahoma" w:cs="Tahoma"/>
                <w:sz w:val="20"/>
                <w:szCs w:val="20"/>
              </w:rPr>
            </w:pPr>
            <w:r w:rsidRPr="003221CF">
              <w:rPr>
                <w:rFonts w:ascii="Tahoma" w:hAnsi="Tahoma" w:cs="Tahoma"/>
                <w:sz w:val="20"/>
                <w:szCs w:val="20"/>
              </w:rPr>
              <w:t>2</w:t>
            </w:r>
            <w:r w:rsidR="007F3507" w:rsidRPr="003221CF">
              <w:rPr>
                <w:rFonts w:ascii="Tahoma" w:hAnsi="Tahoma" w:cs="Tahoma"/>
                <w:sz w:val="20"/>
                <w:szCs w:val="20"/>
              </w:rPr>
              <w:t>.2</w:t>
            </w:r>
          </w:p>
        </w:tc>
        <w:tc>
          <w:tcPr>
            <w:tcW w:w="1662" w:type="pct"/>
            <w:shd w:val="clear" w:color="auto" w:fill="auto"/>
            <w:vAlign w:val="center"/>
          </w:tcPr>
          <w:p w14:paraId="04B4F913" w14:textId="77777777" w:rsidR="007F3507" w:rsidRPr="003221CF" w:rsidRDefault="007F3507" w:rsidP="007F3507">
            <w:pPr>
              <w:jc w:val="both"/>
              <w:rPr>
                <w:rFonts w:ascii="Tahoma" w:hAnsi="Tahoma" w:cs="Tahoma"/>
                <w:sz w:val="20"/>
                <w:szCs w:val="20"/>
              </w:rPr>
            </w:pPr>
            <w:r w:rsidRPr="003221CF">
              <w:rPr>
                <w:rFonts w:ascii="Arial" w:hAnsi="Arial" w:cs="DecimaWE Rg"/>
                <w:sz w:val="20"/>
                <w:szCs w:val="20"/>
              </w:rPr>
              <w:t>direzione lavori</w:t>
            </w:r>
          </w:p>
        </w:tc>
        <w:tc>
          <w:tcPr>
            <w:tcW w:w="1323" w:type="pct"/>
            <w:shd w:val="clear" w:color="auto" w:fill="auto"/>
            <w:vAlign w:val="center"/>
          </w:tcPr>
          <w:p w14:paraId="026389B5" w14:textId="77777777" w:rsidR="007F3507" w:rsidRPr="003221CF" w:rsidRDefault="007F3507" w:rsidP="007F3507">
            <w:pPr>
              <w:jc w:val="both"/>
              <w:rPr>
                <w:rFonts w:ascii="Tahoma" w:hAnsi="Tahoma" w:cs="Tahoma"/>
                <w:sz w:val="20"/>
                <w:szCs w:val="20"/>
              </w:rPr>
            </w:pPr>
          </w:p>
        </w:tc>
        <w:tc>
          <w:tcPr>
            <w:tcW w:w="516" w:type="pct"/>
            <w:shd w:val="clear" w:color="auto" w:fill="auto"/>
            <w:vAlign w:val="center"/>
          </w:tcPr>
          <w:p w14:paraId="3FA68E90" w14:textId="77777777" w:rsidR="007F3507" w:rsidRPr="003221CF" w:rsidRDefault="007F3507" w:rsidP="00F54CB9">
            <w:pPr>
              <w:jc w:val="center"/>
              <w:rPr>
                <w:rFonts w:ascii="Tahoma" w:hAnsi="Tahoma" w:cs="Tahoma"/>
                <w:sz w:val="20"/>
                <w:szCs w:val="20"/>
              </w:rPr>
            </w:pPr>
          </w:p>
        </w:tc>
        <w:tc>
          <w:tcPr>
            <w:tcW w:w="755" w:type="pct"/>
          </w:tcPr>
          <w:p w14:paraId="1A665A5B" w14:textId="77777777" w:rsidR="007F3507" w:rsidRPr="003221CF" w:rsidRDefault="007F3507" w:rsidP="00F54CB9">
            <w:pPr>
              <w:rPr>
                <w:rFonts w:ascii="Tahoma" w:hAnsi="Tahoma" w:cs="Tahoma"/>
                <w:sz w:val="20"/>
                <w:szCs w:val="20"/>
              </w:rPr>
            </w:pPr>
          </w:p>
        </w:tc>
        <w:tc>
          <w:tcPr>
            <w:tcW w:w="522" w:type="pct"/>
            <w:shd w:val="clear" w:color="auto" w:fill="auto"/>
            <w:vAlign w:val="center"/>
          </w:tcPr>
          <w:p w14:paraId="73B811CA" w14:textId="45F9C77A" w:rsidR="007F3507" w:rsidRPr="005819B5" w:rsidRDefault="007F3507" w:rsidP="00F54CB9">
            <w:pPr>
              <w:rPr>
                <w:rFonts w:ascii="Tahoma" w:hAnsi="Tahoma" w:cs="Tahoma"/>
                <w:sz w:val="20"/>
                <w:szCs w:val="20"/>
              </w:rPr>
            </w:pPr>
          </w:p>
        </w:tc>
      </w:tr>
      <w:tr w:rsidR="007F3507" w:rsidRPr="003221CF" w14:paraId="205AEAFE" w14:textId="77777777" w:rsidTr="000E4A53">
        <w:trPr>
          <w:trHeight w:val="20"/>
        </w:trPr>
        <w:tc>
          <w:tcPr>
            <w:tcW w:w="222" w:type="pct"/>
            <w:shd w:val="clear" w:color="auto" w:fill="auto"/>
            <w:vAlign w:val="center"/>
          </w:tcPr>
          <w:p w14:paraId="51FB5AF7" w14:textId="5BF78456" w:rsidR="007F3507" w:rsidRPr="003221CF" w:rsidRDefault="00996FE5" w:rsidP="00F54CB9">
            <w:pPr>
              <w:jc w:val="center"/>
              <w:rPr>
                <w:rFonts w:ascii="Tahoma" w:hAnsi="Tahoma" w:cs="Tahoma"/>
                <w:sz w:val="20"/>
                <w:szCs w:val="20"/>
              </w:rPr>
            </w:pPr>
            <w:r w:rsidRPr="003221CF">
              <w:rPr>
                <w:rFonts w:ascii="Tahoma" w:hAnsi="Tahoma" w:cs="Tahoma"/>
                <w:sz w:val="20"/>
                <w:szCs w:val="20"/>
              </w:rPr>
              <w:t>2</w:t>
            </w:r>
            <w:r w:rsidR="007F3507" w:rsidRPr="003221CF">
              <w:rPr>
                <w:rFonts w:ascii="Tahoma" w:hAnsi="Tahoma" w:cs="Tahoma"/>
                <w:sz w:val="20"/>
                <w:szCs w:val="20"/>
              </w:rPr>
              <w:t>.3</w:t>
            </w:r>
          </w:p>
        </w:tc>
        <w:tc>
          <w:tcPr>
            <w:tcW w:w="1662" w:type="pct"/>
            <w:shd w:val="clear" w:color="auto" w:fill="auto"/>
            <w:vAlign w:val="center"/>
          </w:tcPr>
          <w:p w14:paraId="32DDA9A5" w14:textId="77777777" w:rsidR="007F3507" w:rsidRPr="003221CF" w:rsidRDefault="007F3507" w:rsidP="007F3507">
            <w:pPr>
              <w:jc w:val="both"/>
              <w:rPr>
                <w:rFonts w:ascii="Tahoma" w:hAnsi="Tahoma" w:cs="Tahoma"/>
                <w:sz w:val="20"/>
                <w:szCs w:val="20"/>
              </w:rPr>
            </w:pPr>
            <w:r w:rsidRPr="003221CF">
              <w:rPr>
                <w:rFonts w:ascii="Arial" w:hAnsi="Arial" w:cs="DecimaWE Rg"/>
                <w:sz w:val="20"/>
                <w:szCs w:val="20"/>
              </w:rPr>
              <w:t>coordinamento della sicurezza in fase di esecuzione</w:t>
            </w:r>
          </w:p>
        </w:tc>
        <w:tc>
          <w:tcPr>
            <w:tcW w:w="1323" w:type="pct"/>
            <w:shd w:val="clear" w:color="auto" w:fill="auto"/>
            <w:vAlign w:val="center"/>
          </w:tcPr>
          <w:p w14:paraId="39E1E72D" w14:textId="77777777" w:rsidR="007F3507" w:rsidRPr="003221CF" w:rsidRDefault="007F3507" w:rsidP="007F3507">
            <w:pPr>
              <w:jc w:val="both"/>
              <w:rPr>
                <w:rFonts w:ascii="Tahoma" w:hAnsi="Tahoma" w:cs="Tahoma"/>
                <w:sz w:val="20"/>
                <w:szCs w:val="20"/>
              </w:rPr>
            </w:pPr>
          </w:p>
        </w:tc>
        <w:tc>
          <w:tcPr>
            <w:tcW w:w="516" w:type="pct"/>
            <w:shd w:val="clear" w:color="auto" w:fill="auto"/>
            <w:vAlign w:val="center"/>
          </w:tcPr>
          <w:p w14:paraId="2A6E7481" w14:textId="77777777" w:rsidR="007F3507" w:rsidRPr="003221CF" w:rsidRDefault="007F3507" w:rsidP="00F54CB9">
            <w:pPr>
              <w:jc w:val="center"/>
              <w:rPr>
                <w:rFonts w:ascii="Tahoma" w:hAnsi="Tahoma" w:cs="Tahoma"/>
                <w:sz w:val="20"/>
                <w:szCs w:val="20"/>
              </w:rPr>
            </w:pPr>
          </w:p>
        </w:tc>
        <w:tc>
          <w:tcPr>
            <w:tcW w:w="755" w:type="pct"/>
          </w:tcPr>
          <w:p w14:paraId="4E64B482" w14:textId="77777777" w:rsidR="007F3507" w:rsidRPr="003221CF" w:rsidRDefault="007F3507" w:rsidP="00F54CB9">
            <w:pPr>
              <w:rPr>
                <w:rFonts w:ascii="Tahoma" w:hAnsi="Tahoma" w:cs="Tahoma"/>
                <w:sz w:val="20"/>
                <w:szCs w:val="20"/>
              </w:rPr>
            </w:pPr>
          </w:p>
        </w:tc>
        <w:tc>
          <w:tcPr>
            <w:tcW w:w="522" w:type="pct"/>
            <w:shd w:val="clear" w:color="auto" w:fill="auto"/>
            <w:vAlign w:val="center"/>
          </w:tcPr>
          <w:p w14:paraId="6A783374" w14:textId="63A51006" w:rsidR="007F3507" w:rsidRPr="005819B5" w:rsidRDefault="007F3507" w:rsidP="00F54CB9">
            <w:pPr>
              <w:rPr>
                <w:rFonts w:ascii="Tahoma" w:hAnsi="Tahoma" w:cs="Tahoma"/>
                <w:sz w:val="20"/>
                <w:szCs w:val="20"/>
              </w:rPr>
            </w:pPr>
          </w:p>
        </w:tc>
      </w:tr>
      <w:tr w:rsidR="007F3507" w:rsidRPr="003221CF" w14:paraId="2ABA171B" w14:textId="77777777" w:rsidTr="000E4A53">
        <w:trPr>
          <w:trHeight w:val="20"/>
        </w:trPr>
        <w:tc>
          <w:tcPr>
            <w:tcW w:w="222" w:type="pct"/>
            <w:shd w:val="clear" w:color="auto" w:fill="auto"/>
            <w:vAlign w:val="center"/>
          </w:tcPr>
          <w:p w14:paraId="5AF5E3CB" w14:textId="606174A1" w:rsidR="007F3507" w:rsidRPr="003221CF" w:rsidRDefault="00996FE5" w:rsidP="00F54CB9">
            <w:pPr>
              <w:jc w:val="center"/>
              <w:rPr>
                <w:rFonts w:ascii="Tahoma" w:hAnsi="Tahoma" w:cs="Tahoma"/>
                <w:sz w:val="20"/>
                <w:szCs w:val="20"/>
              </w:rPr>
            </w:pPr>
            <w:r w:rsidRPr="003221CF">
              <w:rPr>
                <w:rFonts w:ascii="Tahoma" w:hAnsi="Tahoma" w:cs="Tahoma"/>
                <w:sz w:val="20"/>
                <w:szCs w:val="20"/>
              </w:rPr>
              <w:t>2.</w:t>
            </w:r>
            <w:r w:rsidR="007F3507" w:rsidRPr="003221CF">
              <w:rPr>
                <w:rFonts w:ascii="Tahoma" w:hAnsi="Tahoma" w:cs="Tahoma"/>
                <w:sz w:val="20"/>
                <w:szCs w:val="20"/>
              </w:rPr>
              <w:t>4</w:t>
            </w:r>
          </w:p>
        </w:tc>
        <w:tc>
          <w:tcPr>
            <w:tcW w:w="1662" w:type="pct"/>
            <w:shd w:val="clear" w:color="auto" w:fill="auto"/>
            <w:vAlign w:val="center"/>
          </w:tcPr>
          <w:p w14:paraId="2630D490" w14:textId="77777777" w:rsidR="007F3507" w:rsidRPr="003221CF" w:rsidRDefault="007F3507" w:rsidP="007F3507">
            <w:pPr>
              <w:jc w:val="both"/>
              <w:rPr>
                <w:rFonts w:ascii="Arial" w:hAnsi="Arial" w:cs="DecimaWE Rg"/>
                <w:sz w:val="20"/>
                <w:szCs w:val="20"/>
              </w:rPr>
            </w:pPr>
            <w:r w:rsidRPr="003221CF">
              <w:rPr>
                <w:rFonts w:ascii="Arial" w:hAnsi="Arial" w:cs="DecimaWE Rg"/>
                <w:sz w:val="20"/>
                <w:szCs w:val="20"/>
              </w:rPr>
              <w:t>incarichi supporto tecnico-amministrativo all’attività del RUP</w:t>
            </w:r>
          </w:p>
        </w:tc>
        <w:tc>
          <w:tcPr>
            <w:tcW w:w="1323" w:type="pct"/>
            <w:shd w:val="clear" w:color="auto" w:fill="auto"/>
            <w:vAlign w:val="center"/>
          </w:tcPr>
          <w:p w14:paraId="20CBD53D" w14:textId="443B8424" w:rsidR="007F3507" w:rsidRPr="003221CF" w:rsidRDefault="007F3507" w:rsidP="007F3507">
            <w:pPr>
              <w:jc w:val="both"/>
              <w:rPr>
                <w:rFonts w:ascii="Tahoma" w:hAnsi="Tahoma" w:cs="Tahoma"/>
                <w:sz w:val="20"/>
                <w:szCs w:val="20"/>
              </w:rPr>
            </w:pPr>
            <w:r w:rsidRPr="003221CF">
              <w:rPr>
                <w:rFonts w:ascii="Tahoma" w:hAnsi="Tahoma" w:cs="Tahoma"/>
                <w:bCs/>
                <w:sz w:val="20"/>
                <w:szCs w:val="20"/>
              </w:rPr>
              <w:t>in caso di affidamento in assenza di presupposti</w:t>
            </w:r>
          </w:p>
        </w:tc>
        <w:tc>
          <w:tcPr>
            <w:tcW w:w="516" w:type="pct"/>
            <w:shd w:val="clear" w:color="auto" w:fill="auto"/>
            <w:vAlign w:val="center"/>
          </w:tcPr>
          <w:p w14:paraId="46C055EF" w14:textId="32D58426" w:rsidR="007F3507" w:rsidRPr="003221CF" w:rsidRDefault="007F3507" w:rsidP="00F54CB9">
            <w:pPr>
              <w:tabs>
                <w:tab w:val="left" w:pos="6237"/>
              </w:tabs>
              <w:jc w:val="center"/>
              <w:rPr>
                <w:rFonts w:ascii="Tahoma" w:hAnsi="Tahoma" w:cs="Tahoma"/>
                <w:bCs/>
                <w:sz w:val="20"/>
                <w:szCs w:val="20"/>
              </w:rPr>
            </w:pPr>
            <w:r w:rsidRPr="003221CF">
              <w:rPr>
                <w:rFonts w:ascii="Tahoma" w:hAnsi="Tahoma" w:cs="Tahoma"/>
                <w:bCs/>
                <w:sz w:val="20"/>
                <w:szCs w:val="20"/>
              </w:rPr>
              <w:t xml:space="preserve">100% </w:t>
            </w:r>
          </w:p>
        </w:tc>
        <w:tc>
          <w:tcPr>
            <w:tcW w:w="755" w:type="pct"/>
          </w:tcPr>
          <w:p w14:paraId="75CBC28D" w14:textId="77777777" w:rsidR="007F3507" w:rsidRPr="003221CF" w:rsidRDefault="007F3507" w:rsidP="00F54CB9">
            <w:pPr>
              <w:rPr>
                <w:rFonts w:ascii="Tahoma" w:hAnsi="Tahoma" w:cs="Tahoma"/>
                <w:sz w:val="20"/>
                <w:szCs w:val="20"/>
              </w:rPr>
            </w:pPr>
          </w:p>
        </w:tc>
        <w:tc>
          <w:tcPr>
            <w:tcW w:w="522" w:type="pct"/>
            <w:shd w:val="clear" w:color="auto" w:fill="auto"/>
            <w:vAlign w:val="center"/>
          </w:tcPr>
          <w:p w14:paraId="5BAD8452" w14:textId="61DB6C83" w:rsidR="007F3507" w:rsidRPr="005819B5" w:rsidRDefault="007F3507" w:rsidP="00F54CB9">
            <w:pPr>
              <w:rPr>
                <w:rFonts w:ascii="Tahoma" w:hAnsi="Tahoma" w:cs="Tahoma"/>
                <w:strike/>
                <w:sz w:val="20"/>
                <w:szCs w:val="20"/>
              </w:rPr>
            </w:pPr>
          </w:p>
        </w:tc>
      </w:tr>
      <w:tr w:rsidR="007F3507" w:rsidRPr="003221CF" w14:paraId="23ABDEF7" w14:textId="77777777" w:rsidTr="000E4A53">
        <w:trPr>
          <w:trHeight w:val="20"/>
        </w:trPr>
        <w:tc>
          <w:tcPr>
            <w:tcW w:w="222" w:type="pct"/>
            <w:shd w:val="clear" w:color="auto" w:fill="auto"/>
            <w:vAlign w:val="center"/>
          </w:tcPr>
          <w:p w14:paraId="40152E11" w14:textId="238F42DE" w:rsidR="007F3507" w:rsidRPr="003221CF" w:rsidRDefault="00996FE5" w:rsidP="00F54CB9">
            <w:pPr>
              <w:jc w:val="center"/>
              <w:rPr>
                <w:rFonts w:ascii="Tahoma" w:hAnsi="Tahoma" w:cs="Tahoma"/>
                <w:sz w:val="20"/>
                <w:szCs w:val="20"/>
              </w:rPr>
            </w:pPr>
            <w:r w:rsidRPr="003221CF">
              <w:rPr>
                <w:rFonts w:ascii="Tahoma" w:hAnsi="Tahoma" w:cs="Tahoma"/>
                <w:sz w:val="20"/>
                <w:szCs w:val="20"/>
              </w:rPr>
              <w:t>2</w:t>
            </w:r>
            <w:r w:rsidR="007F3507" w:rsidRPr="003221CF">
              <w:rPr>
                <w:rFonts w:ascii="Tahoma" w:hAnsi="Tahoma" w:cs="Tahoma"/>
                <w:sz w:val="20"/>
                <w:szCs w:val="20"/>
              </w:rPr>
              <w:t>.5</w:t>
            </w:r>
          </w:p>
        </w:tc>
        <w:tc>
          <w:tcPr>
            <w:tcW w:w="1662" w:type="pct"/>
            <w:shd w:val="clear" w:color="auto" w:fill="auto"/>
            <w:vAlign w:val="center"/>
          </w:tcPr>
          <w:p w14:paraId="0795120E" w14:textId="77777777" w:rsidR="007F3507" w:rsidRPr="003221CF" w:rsidRDefault="007F3507" w:rsidP="007F3507">
            <w:pPr>
              <w:jc w:val="both"/>
              <w:rPr>
                <w:rFonts w:ascii="Arial" w:hAnsi="Arial" w:cs="DecimaWE Rg"/>
                <w:sz w:val="20"/>
                <w:szCs w:val="20"/>
              </w:rPr>
            </w:pPr>
            <w:r w:rsidRPr="003221CF">
              <w:rPr>
                <w:rFonts w:ascii="Arial" w:hAnsi="Arial" w:cs="DecimaWE Rg"/>
                <w:sz w:val="20"/>
                <w:szCs w:val="20"/>
              </w:rPr>
              <w:t>collaudo</w:t>
            </w:r>
          </w:p>
        </w:tc>
        <w:tc>
          <w:tcPr>
            <w:tcW w:w="1323" w:type="pct"/>
            <w:shd w:val="clear" w:color="auto" w:fill="auto"/>
            <w:vAlign w:val="center"/>
          </w:tcPr>
          <w:p w14:paraId="4045E5E3" w14:textId="77777777" w:rsidR="007F3507" w:rsidRPr="003221CF" w:rsidRDefault="007F3507" w:rsidP="007F3507">
            <w:pPr>
              <w:jc w:val="both"/>
              <w:rPr>
                <w:rFonts w:ascii="Tahoma" w:hAnsi="Tahoma" w:cs="Tahoma"/>
                <w:sz w:val="20"/>
                <w:szCs w:val="20"/>
              </w:rPr>
            </w:pPr>
          </w:p>
        </w:tc>
        <w:tc>
          <w:tcPr>
            <w:tcW w:w="516" w:type="pct"/>
            <w:shd w:val="clear" w:color="auto" w:fill="auto"/>
            <w:vAlign w:val="center"/>
          </w:tcPr>
          <w:p w14:paraId="54911226" w14:textId="77777777" w:rsidR="007F3507" w:rsidRPr="003221CF" w:rsidRDefault="007F3507" w:rsidP="00F54CB9">
            <w:pPr>
              <w:jc w:val="center"/>
              <w:rPr>
                <w:rFonts w:ascii="Tahoma" w:hAnsi="Tahoma" w:cs="Tahoma"/>
                <w:sz w:val="20"/>
                <w:szCs w:val="20"/>
              </w:rPr>
            </w:pPr>
          </w:p>
        </w:tc>
        <w:tc>
          <w:tcPr>
            <w:tcW w:w="755" w:type="pct"/>
          </w:tcPr>
          <w:p w14:paraId="2D799A8F" w14:textId="77777777" w:rsidR="007F3507" w:rsidRPr="003221CF" w:rsidRDefault="007F3507" w:rsidP="00F54CB9">
            <w:pPr>
              <w:rPr>
                <w:rFonts w:ascii="Tahoma" w:hAnsi="Tahoma" w:cs="Tahoma"/>
                <w:sz w:val="20"/>
                <w:szCs w:val="20"/>
              </w:rPr>
            </w:pPr>
          </w:p>
        </w:tc>
        <w:tc>
          <w:tcPr>
            <w:tcW w:w="522" w:type="pct"/>
            <w:shd w:val="clear" w:color="auto" w:fill="auto"/>
            <w:vAlign w:val="center"/>
          </w:tcPr>
          <w:p w14:paraId="5C723018" w14:textId="24F38672" w:rsidR="007F3507" w:rsidRPr="005819B5" w:rsidRDefault="007F3507" w:rsidP="00F54CB9">
            <w:pPr>
              <w:rPr>
                <w:rFonts w:ascii="Tahoma" w:hAnsi="Tahoma" w:cs="Tahoma"/>
                <w:sz w:val="20"/>
                <w:szCs w:val="20"/>
              </w:rPr>
            </w:pPr>
          </w:p>
        </w:tc>
      </w:tr>
      <w:tr w:rsidR="007F3507" w:rsidRPr="003221CF" w14:paraId="6CBF85C1" w14:textId="77777777" w:rsidTr="000E4A53">
        <w:trPr>
          <w:trHeight w:val="20"/>
        </w:trPr>
        <w:tc>
          <w:tcPr>
            <w:tcW w:w="222" w:type="pct"/>
            <w:shd w:val="clear" w:color="auto" w:fill="auto"/>
            <w:vAlign w:val="center"/>
          </w:tcPr>
          <w:p w14:paraId="13955FD5" w14:textId="3ACC672B" w:rsidR="007F3507" w:rsidRPr="003221CF" w:rsidRDefault="00996FE5" w:rsidP="00F54CB9">
            <w:pPr>
              <w:jc w:val="center"/>
              <w:rPr>
                <w:rFonts w:ascii="Tahoma" w:hAnsi="Tahoma" w:cs="Tahoma"/>
                <w:sz w:val="20"/>
                <w:szCs w:val="20"/>
              </w:rPr>
            </w:pPr>
            <w:r w:rsidRPr="003221CF">
              <w:rPr>
                <w:rFonts w:ascii="Tahoma" w:hAnsi="Tahoma" w:cs="Tahoma"/>
                <w:sz w:val="20"/>
                <w:szCs w:val="20"/>
              </w:rPr>
              <w:t>3</w:t>
            </w:r>
            <w:r w:rsidR="007F3507" w:rsidRPr="003221CF">
              <w:rPr>
                <w:rFonts w:ascii="Tahoma" w:hAnsi="Tahoma" w:cs="Tahoma"/>
                <w:sz w:val="20"/>
                <w:szCs w:val="20"/>
              </w:rPr>
              <w:t>.</w:t>
            </w:r>
          </w:p>
        </w:tc>
        <w:tc>
          <w:tcPr>
            <w:tcW w:w="1662" w:type="pct"/>
            <w:shd w:val="clear" w:color="auto" w:fill="auto"/>
          </w:tcPr>
          <w:p w14:paraId="648A2766" w14:textId="77777777" w:rsidR="007F3507" w:rsidRPr="003221CF" w:rsidRDefault="007F3507" w:rsidP="007F3507">
            <w:pPr>
              <w:jc w:val="both"/>
              <w:rPr>
                <w:rFonts w:ascii="Arial" w:hAnsi="Arial" w:cs="DecimaWE Rg"/>
                <w:sz w:val="20"/>
                <w:szCs w:val="20"/>
              </w:rPr>
            </w:pPr>
            <w:r w:rsidRPr="003221CF">
              <w:rPr>
                <w:rFonts w:ascii="Arial" w:hAnsi="Arial" w:cs="DecimaWE Rg"/>
                <w:sz w:val="20"/>
                <w:szCs w:val="20"/>
              </w:rPr>
              <w:t>il soggetto affidatario rientra tra quelli previsti dalla norma</w:t>
            </w:r>
          </w:p>
        </w:tc>
        <w:tc>
          <w:tcPr>
            <w:tcW w:w="1323" w:type="pct"/>
            <w:shd w:val="clear" w:color="auto" w:fill="auto"/>
            <w:vAlign w:val="center"/>
          </w:tcPr>
          <w:p w14:paraId="641750CB" w14:textId="77777777" w:rsidR="007F3507" w:rsidRPr="003221CF" w:rsidRDefault="007F3507" w:rsidP="00F54CB9">
            <w:pPr>
              <w:rPr>
                <w:rFonts w:ascii="Tahoma" w:hAnsi="Tahoma" w:cs="Tahoma"/>
                <w:sz w:val="20"/>
                <w:szCs w:val="20"/>
              </w:rPr>
            </w:pPr>
          </w:p>
        </w:tc>
        <w:tc>
          <w:tcPr>
            <w:tcW w:w="516" w:type="pct"/>
            <w:shd w:val="clear" w:color="auto" w:fill="auto"/>
            <w:vAlign w:val="center"/>
          </w:tcPr>
          <w:p w14:paraId="6D8377D3" w14:textId="77777777" w:rsidR="007F3507" w:rsidRPr="003221CF" w:rsidRDefault="007F3507" w:rsidP="00F54CB9">
            <w:pPr>
              <w:jc w:val="center"/>
              <w:rPr>
                <w:rFonts w:ascii="Arial" w:hAnsi="Arial" w:cs="DecimaWE Rg"/>
                <w:sz w:val="20"/>
                <w:szCs w:val="20"/>
              </w:rPr>
            </w:pPr>
          </w:p>
        </w:tc>
        <w:tc>
          <w:tcPr>
            <w:tcW w:w="755" w:type="pct"/>
          </w:tcPr>
          <w:p w14:paraId="6A021DD8" w14:textId="77777777" w:rsidR="007F3507" w:rsidRPr="003221CF" w:rsidRDefault="007F3507" w:rsidP="00F54CB9">
            <w:pPr>
              <w:rPr>
                <w:rFonts w:ascii="Tahoma" w:hAnsi="Tahoma" w:cs="Tahoma"/>
                <w:sz w:val="20"/>
                <w:szCs w:val="20"/>
              </w:rPr>
            </w:pPr>
          </w:p>
        </w:tc>
        <w:tc>
          <w:tcPr>
            <w:tcW w:w="522" w:type="pct"/>
            <w:shd w:val="clear" w:color="auto" w:fill="auto"/>
            <w:vAlign w:val="center"/>
          </w:tcPr>
          <w:p w14:paraId="6798D20F" w14:textId="082952FB" w:rsidR="00C8050E" w:rsidRPr="005819B5" w:rsidRDefault="00C8050E" w:rsidP="00F54CB9">
            <w:pPr>
              <w:rPr>
                <w:rFonts w:ascii="Tahoma" w:hAnsi="Tahoma" w:cs="Tahoma"/>
                <w:sz w:val="20"/>
                <w:szCs w:val="20"/>
              </w:rPr>
            </w:pPr>
            <w:r w:rsidRPr="005819B5">
              <w:rPr>
                <w:rFonts w:ascii="Tahoma" w:hAnsi="Tahoma" w:cs="Tahoma"/>
                <w:sz w:val="20"/>
                <w:szCs w:val="20"/>
              </w:rPr>
              <w:t>art. 66 comma 1</w:t>
            </w:r>
          </w:p>
        </w:tc>
      </w:tr>
      <w:tr w:rsidR="007F3507" w:rsidRPr="003221CF" w14:paraId="138CEE3D" w14:textId="77777777" w:rsidTr="000E4A53">
        <w:trPr>
          <w:trHeight w:val="20"/>
        </w:trPr>
        <w:tc>
          <w:tcPr>
            <w:tcW w:w="222" w:type="pct"/>
            <w:shd w:val="clear" w:color="auto" w:fill="auto"/>
            <w:vAlign w:val="center"/>
          </w:tcPr>
          <w:p w14:paraId="0A7B2412" w14:textId="391B466E" w:rsidR="007F3507" w:rsidRPr="003221CF" w:rsidRDefault="00996FE5" w:rsidP="00F54CB9">
            <w:pPr>
              <w:jc w:val="center"/>
              <w:rPr>
                <w:rFonts w:ascii="Tahoma" w:hAnsi="Tahoma" w:cs="Tahoma"/>
                <w:sz w:val="20"/>
                <w:szCs w:val="20"/>
              </w:rPr>
            </w:pPr>
            <w:r w:rsidRPr="003221CF">
              <w:rPr>
                <w:rFonts w:ascii="Tahoma" w:hAnsi="Tahoma" w:cs="Tahoma"/>
                <w:sz w:val="20"/>
                <w:szCs w:val="20"/>
              </w:rPr>
              <w:t>4</w:t>
            </w:r>
            <w:r w:rsidR="007F3507" w:rsidRPr="003221CF">
              <w:rPr>
                <w:rFonts w:ascii="Tahoma" w:hAnsi="Tahoma" w:cs="Tahoma"/>
                <w:sz w:val="20"/>
                <w:szCs w:val="20"/>
              </w:rPr>
              <w:t>.</w:t>
            </w:r>
          </w:p>
        </w:tc>
        <w:tc>
          <w:tcPr>
            <w:tcW w:w="1662" w:type="pct"/>
            <w:shd w:val="clear" w:color="auto" w:fill="auto"/>
            <w:vAlign w:val="center"/>
          </w:tcPr>
          <w:p w14:paraId="312369D5" w14:textId="77777777" w:rsidR="007F3507" w:rsidRPr="003221CF" w:rsidRDefault="007F3507" w:rsidP="007F3507">
            <w:pPr>
              <w:jc w:val="both"/>
              <w:rPr>
                <w:rFonts w:ascii="Arial" w:hAnsi="Arial" w:cs="DecimaWE Rg"/>
                <w:sz w:val="20"/>
                <w:szCs w:val="20"/>
              </w:rPr>
            </w:pPr>
            <w:r w:rsidRPr="003221CF">
              <w:rPr>
                <w:rFonts w:ascii="Arial" w:hAnsi="Arial" w:cs="DecimaWE Rg"/>
                <w:sz w:val="20"/>
                <w:szCs w:val="20"/>
              </w:rPr>
              <w:t>sono state rispettate le condizioni di incompatibilità</w:t>
            </w:r>
          </w:p>
        </w:tc>
        <w:tc>
          <w:tcPr>
            <w:tcW w:w="1323" w:type="pct"/>
            <w:shd w:val="clear" w:color="auto" w:fill="auto"/>
            <w:vAlign w:val="center"/>
          </w:tcPr>
          <w:p w14:paraId="0F2CD044" w14:textId="491C105C" w:rsidR="007F3507" w:rsidRPr="003221CF" w:rsidRDefault="007F3507" w:rsidP="007F3507">
            <w:pPr>
              <w:jc w:val="both"/>
              <w:rPr>
                <w:rFonts w:ascii="Tahoma" w:hAnsi="Tahoma" w:cs="Tahoma"/>
                <w:sz w:val="20"/>
                <w:szCs w:val="20"/>
              </w:rPr>
            </w:pPr>
            <w:r w:rsidRPr="003221CF">
              <w:rPr>
                <w:rFonts w:ascii="Tahoma" w:hAnsi="Tahoma" w:cs="Tahoma"/>
                <w:sz w:val="20"/>
                <w:szCs w:val="20"/>
              </w:rPr>
              <w:t>In caso di incompatibilità</w:t>
            </w:r>
          </w:p>
        </w:tc>
        <w:tc>
          <w:tcPr>
            <w:tcW w:w="516" w:type="pct"/>
            <w:shd w:val="clear" w:color="auto" w:fill="auto"/>
            <w:vAlign w:val="center"/>
          </w:tcPr>
          <w:p w14:paraId="453E66FE" w14:textId="5F921220" w:rsidR="007F3507" w:rsidRPr="003221CF" w:rsidRDefault="007F3507" w:rsidP="00B02711">
            <w:pPr>
              <w:jc w:val="center"/>
              <w:rPr>
                <w:rFonts w:ascii="Arial" w:hAnsi="Arial" w:cs="DecimaWE Rg"/>
                <w:sz w:val="20"/>
                <w:szCs w:val="20"/>
              </w:rPr>
            </w:pPr>
            <w:r w:rsidRPr="003221CF">
              <w:rPr>
                <w:rFonts w:ascii="Arial" w:hAnsi="Arial" w:cs="DecimaWE Rg"/>
                <w:sz w:val="20"/>
                <w:szCs w:val="20"/>
              </w:rPr>
              <w:t>100%</w:t>
            </w:r>
          </w:p>
        </w:tc>
        <w:tc>
          <w:tcPr>
            <w:tcW w:w="755" w:type="pct"/>
          </w:tcPr>
          <w:p w14:paraId="20E48E7C" w14:textId="77777777" w:rsidR="007F3507" w:rsidRPr="003221CF" w:rsidRDefault="007F3507" w:rsidP="00F54CB9">
            <w:pPr>
              <w:rPr>
                <w:rFonts w:ascii="Tahoma" w:hAnsi="Tahoma" w:cs="Tahoma"/>
                <w:sz w:val="20"/>
                <w:szCs w:val="20"/>
              </w:rPr>
            </w:pPr>
          </w:p>
        </w:tc>
        <w:tc>
          <w:tcPr>
            <w:tcW w:w="522" w:type="pct"/>
            <w:shd w:val="clear" w:color="auto" w:fill="auto"/>
            <w:vAlign w:val="center"/>
          </w:tcPr>
          <w:p w14:paraId="0601F126" w14:textId="39DEBBA0" w:rsidR="007F3507" w:rsidRPr="005819B5" w:rsidRDefault="007F3507" w:rsidP="00F54CB9">
            <w:pPr>
              <w:rPr>
                <w:rFonts w:ascii="Tahoma" w:hAnsi="Tahoma" w:cs="Tahoma"/>
                <w:strike/>
                <w:sz w:val="20"/>
                <w:szCs w:val="20"/>
              </w:rPr>
            </w:pPr>
          </w:p>
        </w:tc>
      </w:tr>
      <w:tr w:rsidR="007F3507" w:rsidRPr="003221CF" w14:paraId="39583C09" w14:textId="77777777" w:rsidTr="000E4A53">
        <w:trPr>
          <w:trHeight w:val="20"/>
        </w:trPr>
        <w:tc>
          <w:tcPr>
            <w:tcW w:w="222" w:type="pct"/>
            <w:shd w:val="clear" w:color="auto" w:fill="auto"/>
            <w:vAlign w:val="center"/>
          </w:tcPr>
          <w:p w14:paraId="209C4CD0" w14:textId="7FE5DF88" w:rsidR="007F3507" w:rsidRPr="003221CF" w:rsidRDefault="00996FE5" w:rsidP="00F54CB9">
            <w:pPr>
              <w:jc w:val="center"/>
              <w:rPr>
                <w:rFonts w:ascii="Tahoma" w:hAnsi="Tahoma" w:cs="Tahoma"/>
                <w:sz w:val="20"/>
                <w:szCs w:val="20"/>
              </w:rPr>
            </w:pPr>
            <w:r w:rsidRPr="003221CF">
              <w:rPr>
                <w:rFonts w:ascii="Tahoma" w:hAnsi="Tahoma" w:cs="Tahoma"/>
                <w:sz w:val="20"/>
                <w:szCs w:val="20"/>
              </w:rPr>
              <w:lastRenderedPageBreak/>
              <w:t>5</w:t>
            </w:r>
            <w:r w:rsidR="007F3507" w:rsidRPr="003221CF">
              <w:rPr>
                <w:rFonts w:ascii="Tahoma" w:hAnsi="Tahoma" w:cs="Tahoma"/>
                <w:sz w:val="20"/>
                <w:szCs w:val="20"/>
              </w:rPr>
              <w:t>.</w:t>
            </w:r>
          </w:p>
        </w:tc>
        <w:tc>
          <w:tcPr>
            <w:tcW w:w="1662" w:type="pct"/>
            <w:shd w:val="clear" w:color="auto" w:fill="auto"/>
            <w:vAlign w:val="center"/>
          </w:tcPr>
          <w:p w14:paraId="273B9950" w14:textId="30D0C164" w:rsidR="007F3507" w:rsidRPr="005819B5" w:rsidRDefault="007F3507" w:rsidP="005819B5">
            <w:pPr>
              <w:jc w:val="both"/>
              <w:rPr>
                <w:rFonts w:ascii="Arial" w:hAnsi="Arial" w:cs="DecimaWE Rg"/>
                <w:sz w:val="20"/>
                <w:szCs w:val="20"/>
              </w:rPr>
            </w:pPr>
            <w:r w:rsidRPr="005819B5">
              <w:rPr>
                <w:rFonts w:ascii="Arial" w:hAnsi="Arial" w:cs="DecimaWE Rg"/>
                <w:sz w:val="20"/>
                <w:szCs w:val="20"/>
              </w:rPr>
              <w:t>procedure ordinarie per incarichi pari o superiori a (v. procedure aperta e ristretta)</w:t>
            </w:r>
            <w:r w:rsidR="007D03D3" w:rsidRPr="005819B5">
              <w:rPr>
                <w:rFonts w:ascii="Arial" w:hAnsi="Arial" w:cs="DecimaWE Rg"/>
                <w:sz w:val="20"/>
                <w:szCs w:val="20"/>
              </w:rPr>
              <w:t xml:space="preserve"> alle soglie comunitarie</w:t>
            </w:r>
          </w:p>
        </w:tc>
        <w:tc>
          <w:tcPr>
            <w:tcW w:w="1323" w:type="pct"/>
            <w:shd w:val="clear" w:color="auto" w:fill="auto"/>
            <w:vAlign w:val="center"/>
          </w:tcPr>
          <w:p w14:paraId="6278A8EF" w14:textId="0F22491E" w:rsidR="007F3507" w:rsidRPr="005819B5" w:rsidRDefault="007F3507" w:rsidP="007F3507">
            <w:pPr>
              <w:jc w:val="both"/>
              <w:rPr>
                <w:rFonts w:ascii="Tahoma" w:hAnsi="Tahoma" w:cs="Tahoma"/>
                <w:sz w:val="20"/>
                <w:szCs w:val="20"/>
              </w:rPr>
            </w:pPr>
            <w:r w:rsidRPr="005819B5">
              <w:rPr>
                <w:rFonts w:ascii="Tahoma" w:hAnsi="Tahoma" w:cs="Tahoma"/>
                <w:sz w:val="20"/>
                <w:szCs w:val="20"/>
              </w:rPr>
              <w:t>in caso di affidamento in assenza di presupposti</w:t>
            </w:r>
          </w:p>
        </w:tc>
        <w:tc>
          <w:tcPr>
            <w:tcW w:w="516" w:type="pct"/>
            <w:shd w:val="clear" w:color="auto" w:fill="auto"/>
            <w:vAlign w:val="center"/>
          </w:tcPr>
          <w:p w14:paraId="49F5CB77" w14:textId="4C12FA89" w:rsidR="007F3507" w:rsidRPr="005819B5" w:rsidRDefault="007F3507" w:rsidP="00F54CB9">
            <w:pPr>
              <w:jc w:val="center"/>
              <w:rPr>
                <w:rFonts w:ascii="Arial" w:hAnsi="Arial" w:cs="DecimaWE Rg"/>
                <w:sz w:val="20"/>
                <w:szCs w:val="20"/>
              </w:rPr>
            </w:pPr>
            <w:r w:rsidRPr="005819B5">
              <w:rPr>
                <w:rFonts w:ascii="Arial" w:hAnsi="Arial" w:cs="DecimaWE Rg"/>
                <w:sz w:val="20"/>
                <w:szCs w:val="20"/>
              </w:rPr>
              <w:t xml:space="preserve">100% </w:t>
            </w:r>
          </w:p>
        </w:tc>
        <w:tc>
          <w:tcPr>
            <w:tcW w:w="755" w:type="pct"/>
          </w:tcPr>
          <w:p w14:paraId="1C550DE8" w14:textId="77777777" w:rsidR="007F3507" w:rsidRPr="005819B5" w:rsidRDefault="007F3507" w:rsidP="00F54CB9">
            <w:pPr>
              <w:rPr>
                <w:rFonts w:ascii="Tahoma" w:hAnsi="Tahoma" w:cs="Tahoma"/>
                <w:sz w:val="20"/>
                <w:szCs w:val="20"/>
              </w:rPr>
            </w:pPr>
          </w:p>
        </w:tc>
        <w:tc>
          <w:tcPr>
            <w:tcW w:w="522" w:type="pct"/>
            <w:shd w:val="clear" w:color="auto" w:fill="auto"/>
            <w:vAlign w:val="center"/>
          </w:tcPr>
          <w:p w14:paraId="0086402A" w14:textId="6052EF51" w:rsidR="00B23058" w:rsidRPr="005819B5" w:rsidRDefault="00B23058" w:rsidP="005819B5">
            <w:pPr>
              <w:jc w:val="center"/>
              <w:rPr>
                <w:rFonts w:ascii="Tahoma" w:hAnsi="Tahoma" w:cs="Tahoma"/>
                <w:strike/>
                <w:sz w:val="20"/>
                <w:szCs w:val="20"/>
              </w:rPr>
            </w:pPr>
          </w:p>
        </w:tc>
      </w:tr>
      <w:tr w:rsidR="007F3507" w:rsidRPr="003221CF" w14:paraId="4F0828D0" w14:textId="77777777" w:rsidTr="000E4A53">
        <w:trPr>
          <w:trHeight w:val="20"/>
        </w:trPr>
        <w:tc>
          <w:tcPr>
            <w:tcW w:w="222" w:type="pct"/>
            <w:shd w:val="clear" w:color="auto" w:fill="auto"/>
            <w:vAlign w:val="center"/>
          </w:tcPr>
          <w:p w14:paraId="090408A1" w14:textId="6E1F971A" w:rsidR="007F3507" w:rsidRPr="003221CF" w:rsidRDefault="00996FE5" w:rsidP="00F54CB9">
            <w:pPr>
              <w:jc w:val="center"/>
              <w:rPr>
                <w:rFonts w:ascii="Tahoma" w:hAnsi="Tahoma" w:cs="Tahoma"/>
                <w:sz w:val="20"/>
                <w:szCs w:val="20"/>
              </w:rPr>
            </w:pPr>
            <w:r w:rsidRPr="003221CF">
              <w:rPr>
                <w:rFonts w:ascii="Tahoma" w:hAnsi="Tahoma" w:cs="Tahoma"/>
                <w:sz w:val="20"/>
                <w:szCs w:val="20"/>
              </w:rPr>
              <w:t>6</w:t>
            </w:r>
            <w:r w:rsidR="007F3507" w:rsidRPr="003221CF">
              <w:rPr>
                <w:rFonts w:ascii="Tahoma" w:hAnsi="Tahoma" w:cs="Tahoma"/>
                <w:sz w:val="20"/>
                <w:szCs w:val="20"/>
              </w:rPr>
              <w:t>.</w:t>
            </w:r>
          </w:p>
        </w:tc>
        <w:tc>
          <w:tcPr>
            <w:tcW w:w="1662" w:type="pct"/>
            <w:shd w:val="clear" w:color="auto" w:fill="auto"/>
            <w:vAlign w:val="center"/>
          </w:tcPr>
          <w:p w14:paraId="7ACBC1E1" w14:textId="284C5AA4" w:rsidR="007F3507" w:rsidRPr="005819B5" w:rsidRDefault="007F3507" w:rsidP="005819B5">
            <w:pPr>
              <w:jc w:val="both"/>
              <w:rPr>
                <w:rFonts w:ascii="Arial" w:hAnsi="Arial" w:cs="DecimaWE Rg"/>
                <w:sz w:val="20"/>
                <w:szCs w:val="20"/>
              </w:rPr>
            </w:pPr>
            <w:r w:rsidRPr="005819B5">
              <w:rPr>
                <w:rFonts w:ascii="Arial" w:hAnsi="Arial" w:cs="DecimaWE Rg"/>
                <w:sz w:val="20"/>
                <w:szCs w:val="20"/>
              </w:rPr>
              <w:t xml:space="preserve">procedura negoziata senza bando con invito ad almeno 5 operatori per incarichi pari o superiori </w:t>
            </w:r>
            <w:r w:rsidR="00925A6C" w:rsidRPr="005819B5">
              <w:rPr>
                <w:rFonts w:ascii="Arial" w:hAnsi="Arial" w:cs="DecimaWE Rg"/>
                <w:sz w:val="20"/>
                <w:szCs w:val="20"/>
              </w:rPr>
              <w:t xml:space="preserve">140.000,00 € </w:t>
            </w:r>
            <w:r w:rsidRPr="005819B5">
              <w:rPr>
                <w:rFonts w:ascii="Arial" w:hAnsi="Arial" w:cs="DecimaWE Rg"/>
                <w:sz w:val="20"/>
                <w:szCs w:val="20"/>
              </w:rPr>
              <w:t>e inferiori a</w:t>
            </w:r>
            <w:r w:rsidR="00925A6C" w:rsidRPr="005819B5">
              <w:rPr>
                <w:rFonts w:ascii="Arial" w:hAnsi="Arial" w:cs="DecimaWE Rg"/>
                <w:sz w:val="20"/>
                <w:szCs w:val="20"/>
              </w:rPr>
              <w:t>lle soglie</w:t>
            </w:r>
            <w:r w:rsidRPr="005819B5">
              <w:rPr>
                <w:rFonts w:ascii="Arial" w:hAnsi="Arial" w:cs="DecimaWE Rg"/>
                <w:sz w:val="20"/>
                <w:szCs w:val="20"/>
              </w:rPr>
              <w:t xml:space="preserve"> </w:t>
            </w:r>
          </w:p>
        </w:tc>
        <w:tc>
          <w:tcPr>
            <w:tcW w:w="1323" w:type="pct"/>
            <w:shd w:val="clear" w:color="auto" w:fill="auto"/>
            <w:vAlign w:val="center"/>
          </w:tcPr>
          <w:p w14:paraId="7594E442" w14:textId="3F3E3DDD" w:rsidR="007F3507" w:rsidRPr="005819B5" w:rsidRDefault="007F3507" w:rsidP="007F3507">
            <w:pPr>
              <w:jc w:val="both"/>
              <w:rPr>
                <w:rFonts w:ascii="Tahoma" w:hAnsi="Tahoma" w:cs="Tahoma"/>
                <w:sz w:val="20"/>
                <w:szCs w:val="20"/>
              </w:rPr>
            </w:pPr>
            <w:r w:rsidRPr="005819B5">
              <w:rPr>
                <w:rFonts w:ascii="Tahoma" w:hAnsi="Tahoma" w:cs="Tahoma"/>
                <w:sz w:val="20"/>
                <w:szCs w:val="20"/>
              </w:rPr>
              <w:t>in caso di affidamento in assenza di presupposti</w:t>
            </w:r>
          </w:p>
        </w:tc>
        <w:tc>
          <w:tcPr>
            <w:tcW w:w="516" w:type="pct"/>
            <w:shd w:val="clear" w:color="auto" w:fill="auto"/>
            <w:vAlign w:val="center"/>
          </w:tcPr>
          <w:p w14:paraId="6C05BC5F" w14:textId="51D82339" w:rsidR="007F3507" w:rsidRPr="005819B5" w:rsidRDefault="007F3507" w:rsidP="00F54CB9">
            <w:pPr>
              <w:jc w:val="center"/>
              <w:rPr>
                <w:rFonts w:ascii="Tahoma" w:hAnsi="Tahoma" w:cs="Tahoma"/>
                <w:sz w:val="20"/>
                <w:szCs w:val="20"/>
              </w:rPr>
            </w:pPr>
            <w:r w:rsidRPr="005819B5">
              <w:rPr>
                <w:rFonts w:ascii="Arial" w:hAnsi="Arial" w:cs="DecimaWE Rg"/>
                <w:sz w:val="20"/>
                <w:szCs w:val="20"/>
              </w:rPr>
              <w:t xml:space="preserve">100% </w:t>
            </w:r>
          </w:p>
        </w:tc>
        <w:tc>
          <w:tcPr>
            <w:tcW w:w="755" w:type="pct"/>
          </w:tcPr>
          <w:p w14:paraId="45104187" w14:textId="77777777" w:rsidR="007F3507" w:rsidRPr="005819B5" w:rsidRDefault="007F3507" w:rsidP="00F54CB9">
            <w:pPr>
              <w:rPr>
                <w:rFonts w:ascii="Tahoma" w:hAnsi="Tahoma" w:cs="Tahoma"/>
                <w:sz w:val="20"/>
                <w:szCs w:val="20"/>
              </w:rPr>
            </w:pPr>
          </w:p>
        </w:tc>
        <w:tc>
          <w:tcPr>
            <w:tcW w:w="522" w:type="pct"/>
            <w:shd w:val="clear" w:color="auto" w:fill="auto"/>
            <w:vAlign w:val="center"/>
          </w:tcPr>
          <w:p w14:paraId="33188737" w14:textId="5E047CC7" w:rsidR="00493005" w:rsidRPr="005819B5" w:rsidRDefault="00493005" w:rsidP="00F54CB9">
            <w:pPr>
              <w:rPr>
                <w:rFonts w:ascii="Tahoma" w:hAnsi="Tahoma" w:cs="Tahoma"/>
                <w:sz w:val="20"/>
                <w:szCs w:val="20"/>
              </w:rPr>
            </w:pPr>
            <w:r w:rsidRPr="005819B5">
              <w:rPr>
                <w:rFonts w:ascii="Tahoma" w:hAnsi="Tahoma" w:cs="Tahoma"/>
                <w:sz w:val="20"/>
                <w:szCs w:val="20"/>
              </w:rPr>
              <w:t>art. 50 comma 1 lett</w:t>
            </w:r>
            <w:r w:rsidR="00F90DAB">
              <w:rPr>
                <w:rFonts w:ascii="Tahoma" w:hAnsi="Tahoma" w:cs="Tahoma"/>
                <w:sz w:val="20"/>
                <w:szCs w:val="20"/>
              </w:rPr>
              <w:t>.</w:t>
            </w:r>
            <w:r w:rsidRPr="005819B5">
              <w:rPr>
                <w:rFonts w:ascii="Tahoma" w:hAnsi="Tahoma" w:cs="Tahoma"/>
                <w:sz w:val="20"/>
                <w:szCs w:val="20"/>
              </w:rPr>
              <w:t xml:space="preserve"> e)</w:t>
            </w:r>
          </w:p>
        </w:tc>
      </w:tr>
      <w:tr w:rsidR="007F3507" w:rsidRPr="003221CF" w14:paraId="33928BA8" w14:textId="77777777" w:rsidTr="000E4A53">
        <w:trPr>
          <w:trHeight w:val="20"/>
        </w:trPr>
        <w:tc>
          <w:tcPr>
            <w:tcW w:w="222" w:type="pct"/>
            <w:shd w:val="clear" w:color="auto" w:fill="auto"/>
            <w:vAlign w:val="center"/>
          </w:tcPr>
          <w:p w14:paraId="0712999E" w14:textId="3518C5A5" w:rsidR="007F3507" w:rsidRPr="003221CF" w:rsidRDefault="00996FE5" w:rsidP="00F54CB9">
            <w:pPr>
              <w:jc w:val="center"/>
              <w:rPr>
                <w:rFonts w:ascii="Tahoma" w:hAnsi="Tahoma" w:cs="Tahoma"/>
                <w:sz w:val="20"/>
                <w:szCs w:val="20"/>
              </w:rPr>
            </w:pPr>
            <w:r w:rsidRPr="003221CF">
              <w:rPr>
                <w:rFonts w:ascii="Tahoma" w:hAnsi="Tahoma" w:cs="Tahoma"/>
                <w:sz w:val="20"/>
                <w:szCs w:val="20"/>
              </w:rPr>
              <w:t>7</w:t>
            </w:r>
            <w:r w:rsidR="007F3507" w:rsidRPr="003221CF">
              <w:rPr>
                <w:rFonts w:ascii="Tahoma" w:hAnsi="Tahoma" w:cs="Tahoma"/>
                <w:sz w:val="20"/>
                <w:szCs w:val="20"/>
              </w:rPr>
              <w:t>.</w:t>
            </w:r>
          </w:p>
        </w:tc>
        <w:tc>
          <w:tcPr>
            <w:tcW w:w="1662" w:type="pct"/>
            <w:shd w:val="clear" w:color="auto" w:fill="auto"/>
            <w:vAlign w:val="center"/>
          </w:tcPr>
          <w:p w14:paraId="6F9C0502" w14:textId="62E46E2A" w:rsidR="007F3507" w:rsidRPr="005819B5" w:rsidRDefault="007F3507" w:rsidP="005819B5">
            <w:pPr>
              <w:jc w:val="both"/>
              <w:rPr>
                <w:rFonts w:ascii="Arial" w:hAnsi="Arial" w:cs="DecimaWE Rg"/>
                <w:sz w:val="20"/>
                <w:szCs w:val="20"/>
              </w:rPr>
            </w:pPr>
            <w:r w:rsidRPr="005819B5">
              <w:rPr>
                <w:rFonts w:ascii="Arial" w:hAnsi="Arial" w:cs="DecimaWE Rg"/>
                <w:sz w:val="20"/>
                <w:szCs w:val="20"/>
              </w:rPr>
              <w:t xml:space="preserve">affidamento diretto per incarichi inferiori a </w:t>
            </w:r>
            <w:r w:rsidR="00492C44" w:rsidRPr="005819B5">
              <w:rPr>
                <w:rFonts w:ascii="Arial" w:hAnsi="Arial" w:cs="DecimaWE Rg"/>
                <w:sz w:val="20"/>
                <w:szCs w:val="20"/>
              </w:rPr>
              <w:t>140.000</w:t>
            </w:r>
            <w:proofErr w:type="gramStart"/>
            <w:r w:rsidR="00492C44" w:rsidRPr="005819B5">
              <w:rPr>
                <w:rFonts w:ascii="Arial" w:hAnsi="Arial" w:cs="DecimaWE Rg"/>
                <w:sz w:val="20"/>
                <w:szCs w:val="20"/>
              </w:rPr>
              <w:t xml:space="preserve">,  </w:t>
            </w:r>
            <w:r w:rsidRPr="005819B5">
              <w:rPr>
                <w:rFonts w:ascii="Arial" w:hAnsi="Arial" w:cs="DecimaWE Rg"/>
                <w:sz w:val="20"/>
                <w:szCs w:val="20"/>
              </w:rPr>
              <w:t>euro</w:t>
            </w:r>
            <w:proofErr w:type="gramEnd"/>
            <w:r w:rsidRPr="005819B5">
              <w:rPr>
                <w:rFonts w:ascii="Arial" w:hAnsi="Arial" w:cs="DecimaWE Rg"/>
                <w:sz w:val="20"/>
                <w:szCs w:val="20"/>
              </w:rPr>
              <w:t xml:space="preserve"> </w:t>
            </w:r>
          </w:p>
        </w:tc>
        <w:tc>
          <w:tcPr>
            <w:tcW w:w="1323" w:type="pct"/>
            <w:shd w:val="clear" w:color="auto" w:fill="auto"/>
            <w:vAlign w:val="center"/>
          </w:tcPr>
          <w:p w14:paraId="657F1B42" w14:textId="730CA7CE" w:rsidR="007F3507" w:rsidRPr="005819B5" w:rsidRDefault="007F3507" w:rsidP="007F3507">
            <w:pPr>
              <w:jc w:val="both"/>
              <w:rPr>
                <w:rFonts w:ascii="Tahoma" w:hAnsi="Tahoma" w:cs="Tahoma"/>
                <w:sz w:val="20"/>
                <w:szCs w:val="20"/>
              </w:rPr>
            </w:pPr>
            <w:r w:rsidRPr="005819B5">
              <w:rPr>
                <w:rFonts w:ascii="Tahoma" w:hAnsi="Tahoma" w:cs="Tahoma"/>
                <w:sz w:val="20"/>
                <w:szCs w:val="20"/>
              </w:rPr>
              <w:t>in caso di affidamento in assenza di presupposti</w:t>
            </w:r>
          </w:p>
        </w:tc>
        <w:tc>
          <w:tcPr>
            <w:tcW w:w="516" w:type="pct"/>
            <w:shd w:val="clear" w:color="auto" w:fill="auto"/>
            <w:vAlign w:val="center"/>
          </w:tcPr>
          <w:p w14:paraId="5845A039" w14:textId="478E6F5D" w:rsidR="007F3507" w:rsidRPr="005819B5" w:rsidRDefault="007F3507" w:rsidP="00F54CB9">
            <w:pPr>
              <w:jc w:val="center"/>
              <w:rPr>
                <w:rFonts w:ascii="Tahoma" w:hAnsi="Tahoma" w:cs="Tahoma"/>
                <w:sz w:val="20"/>
                <w:szCs w:val="20"/>
              </w:rPr>
            </w:pPr>
            <w:r w:rsidRPr="005819B5">
              <w:rPr>
                <w:rFonts w:ascii="Arial" w:hAnsi="Arial" w:cs="DecimaWE Rg"/>
                <w:sz w:val="20"/>
                <w:szCs w:val="20"/>
              </w:rPr>
              <w:t xml:space="preserve">100% </w:t>
            </w:r>
          </w:p>
        </w:tc>
        <w:tc>
          <w:tcPr>
            <w:tcW w:w="755" w:type="pct"/>
          </w:tcPr>
          <w:p w14:paraId="1527DC97" w14:textId="77777777" w:rsidR="007F3507" w:rsidRPr="005819B5" w:rsidRDefault="007F3507" w:rsidP="00F54CB9">
            <w:pPr>
              <w:rPr>
                <w:rFonts w:ascii="Tahoma" w:hAnsi="Tahoma" w:cs="Tahoma"/>
                <w:sz w:val="20"/>
                <w:szCs w:val="20"/>
              </w:rPr>
            </w:pPr>
          </w:p>
        </w:tc>
        <w:tc>
          <w:tcPr>
            <w:tcW w:w="522" w:type="pct"/>
            <w:shd w:val="clear" w:color="auto" w:fill="auto"/>
            <w:vAlign w:val="center"/>
          </w:tcPr>
          <w:p w14:paraId="02207E1B" w14:textId="7CCDE5E1" w:rsidR="00492C44" w:rsidRPr="005819B5" w:rsidRDefault="00492C44" w:rsidP="00492C44">
            <w:pPr>
              <w:rPr>
                <w:rFonts w:ascii="Tahoma" w:hAnsi="Tahoma" w:cs="Tahoma"/>
                <w:sz w:val="20"/>
                <w:szCs w:val="20"/>
              </w:rPr>
            </w:pPr>
            <w:r w:rsidRPr="005819B5">
              <w:rPr>
                <w:rFonts w:ascii="Tahoma" w:hAnsi="Tahoma" w:cs="Tahoma"/>
                <w:sz w:val="20"/>
                <w:szCs w:val="20"/>
              </w:rPr>
              <w:t>art. 50 comma 1 lett. b)</w:t>
            </w:r>
          </w:p>
        </w:tc>
      </w:tr>
      <w:tr w:rsidR="007F3507" w:rsidRPr="003221CF" w14:paraId="39770520" w14:textId="77777777" w:rsidTr="000E4A53">
        <w:trPr>
          <w:trHeight w:val="20"/>
        </w:trPr>
        <w:tc>
          <w:tcPr>
            <w:tcW w:w="222" w:type="pct"/>
            <w:shd w:val="clear" w:color="auto" w:fill="auto"/>
            <w:vAlign w:val="center"/>
          </w:tcPr>
          <w:p w14:paraId="18046834" w14:textId="21F445D0" w:rsidR="007F3507" w:rsidRPr="003221CF" w:rsidRDefault="00996FE5" w:rsidP="00F54CB9">
            <w:pPr>
              <w:jc w:val="center"/>
              <w:rPr>
                <w:rFonts w:ascii="Tahoma" w:hAnsi="Tahoma" w:cs="Tahoma"/>
                <w:sz w:val="20"/>
                <w:szCs w:val="20"/>
              </w:rPr>
            </w:pPr>
            <w:r w:rsidRPr="003221CF">
              <w:rPr>
                <w:rFonts w:ascii="Tahoma" w:hAnsi="Tahoma" w:cs="Tahoma"/>
                <w:sz w:val="20"/>
                <w:szCs w:val="20"/>
              </w:rPr>
              <w:t>8</w:t>
            </w:r>
            <w:r w:rsidR="007F3507" w:rsidRPr="003221CF">
              <w:rPr>
                <w:rFonts w:ascii="Tahoma" w:hAnsi="Tahoma" w:cs="Tahoma"/>
                <w:sz w:val="20"/>
                <w:szCs w:val="20"/>
              </w:rPr>
              <w:t>.</w:t>
            </w:r>
          </w:p>
        </w:tc>
        <w:tc>
          <w:tcPr>
            <w:tcW w:w="1662" w:type="pct"/>
            <w:shd w:val="clear" w:color="auto" w:fill="auto"/>
            <w:vAlign w:val="center"/>
          </w:tcPr>
          <w:p w14:paraId="7C1E57E5" w14:textId="5397F21E" w:rsidR="007F3507" w:rsidRPr="005819B5" w:rsidRDefault="007F3507" w:rsidP="005819B5">
            <w:pPr>
              <w:jc w:val="both"/>
              <w:rPr>
                <w:rFonts w:ascii="Arial" w:hAnsi="Arial" w:cs="DecimaWE Rg"/>
                <w:sz w:val="20"/>
                <w:szCs w:val="20"/>
              </w:rPr>
            </w:pPr>
            <w:r w:rsidRPr="005819B5">
              <w:rPr>
                <w:rFonts w:ascii="Arial" w:hAnsi="Arial" w:cs="DecimaWE Rg"/>
                <w:sz w:val="20"/>
                <w:szCs w:val="20"/>
              </w:rPr>
              <w:t xml:space="preserve">in caso di subappalto: la stazione appaltante, previa adeguata motivazione nella </w:t>
            </w:r>
            <w:r w:rsidR="00FF19F9" w:rsidRPr="005819B5">
              <w:rPr>
                <w:rFonts w:ascii="Arial" w:hAnsi="Arial" w:cs="DecimaWE Rg"/>
                <w:sz w:val="20"/>
                <w:szCs w:val="20"/>
              </w:rPr>
              <w:t xml:space="preserve">Decisione </w:t>
            </w:r>
            <w:r w:rsidRPr="005819B5">
              <w:rPr>
                <w:rFonts w:ascii="Arial" w:hAnsi="Arial" w:cs="DecimaWE Rg"/>
                <w:sz w:val="20"/>
                <w:szCs w:val="20"/>
              </w:rPr>
              <w:t>contrarre, eventualmente avvalendosi del parere delle Prefetture competenti, ha indicato nei documenti di gara le prestazioni o le lavorazioni oggetto del contratto di appalto da eseguire a cura dell'aggiudicatario in ragione delle specifiche caratteristiche dell'appalto</w:t>
            </w:r>
            <w:r w:rsidRPr="005819B5">
              <w:rPr>
                <w:rFonts w:ascii="Arial" w:hAnsi="Arial" w:cs="DecimaWE Rg"/>
                <w:sz w:val="20"/>
                <w:szCs w:val="20"/>
              </w:rPr>
              <w:tab/>
            </w:r>
          </w:p>
        </w:tc>
        <w:tc>
          <w:tcPr>
            <w:tcW w:w="1323" w:type="pct"/>
            <w:shd w:val="clear" w:color="auto" w:fill="auto"/>
            <w:vAlign w:val="center"/>
          </w:tcPr>
          <w:p w14:paraId="7D206FC8" w14:textId="183FD7D6" w:rsidR="007F3507" w:rsidRPr="005819B5" w:rsidRDefault="007F3507" w:rsidP="007F3507">
            <w:pPr>
              <w:jc w:val="both"/>
              <w:rPr>
                <w:rFonts w:ascii="Tahoma" w:hAnsi="Tahoma" w:cs="Tahoma"/>
                <w:sz w:val="20"/>
                <w:szCs w:val="20"/>
              </w:rPr>
            </w:pPr>
            <w:r w:rsidRPr="005819B5">
              <w:rPr>
                <w:rFonts w:ascii="Tahoma" w:hAnsi="Tahoma" w:cs="Tahoma"/>
                <w:sz w:val="20"/>
                <w:szCs w:val="20"/>
              </w:rPr>
              <w:t>in caso di affidamento in assenza di presupposti</w:t>
            </w:r>
          </w:p>
        </w:tc>
        <w:tc>
          <w:tcPr>
            <w:tcW w:w="516" w:type="pct"/>
            <w:shd w:val="clear" w:color="auto" w:fill="auto"/>
            <w:vAlign w:val="center"/>
          </w:tcPr>
          <w:p w14:paraId="606D4A22" w14:textId="6447E60F" w:rsidR="007F3507" w:rsidRPr="005819B5" w:rsidRDefault="007F3507" w:rsidP="00F54CB9">
            <w:pPr>
              <w:jc w:val="center"/>
              <w:rPr>
                <w:rFonts w:ascii="Tahoma" w:hAnsi="Tahoma" w:cs="Tahoma"/>
                <w:sz w:val="20"/>
                <w:szCs w:val="20"/>
              </w:rPr>
            </w:pPr>
            <w:r w:rsidRPr="005819B5">
              <w:rPr>
                <w:rFonts w:ascii="Arial" w:hAnsi="Arial" w:cs="DecimaWE Rg"/>
                <w:sz w:val="20"/>
                <w:szCs w:val="20"/>
              </w:rPr>
              <w:t xml:space="preserve">100% </w:t>
            </w:r>
          </w:p>
        </w:tc>
        <w:tc>
          <w:tcPr>
            <w:tcW w:w="755" w:type="pct"/>
          </w:tcPr>
          <w:p w14:paraId="65803322" w14:textId="77777777" w:rsidR="007F3507" w:rsidRPr="005819B5" w:rsidRDefault="007F3507" w:rsidP="00F54CB9">
            <w:pPr>
              <w:rPr>
                <w:rFonts w:ascii="Tahoma" w:hAnsi="Tahoma" w:cs="Tahoma"/>
                <w:sz w:val="20"/>
                <w:szCs w:val="20"/>
              </w:rPr>
            </w:pPr>
          </w:p>
        </w:tc>
        <w:tc>
          <w:tcPr>
            <w:tcW w:w="522" w:type="pct"/>
            <w:shd w:val="clear" w:color="auto" w:fill="auto"/>
            <w:vAlign w:val="center"/>
          </w:tcPr>
          <w:p w14:paraId="5BC1EB91" w14:textId="49074805" w:rsidR="00154D6D" w:rsidRPr="005819B5" w:rsidRDefault="00154D6D" w:rsidP="00F54CB9">
            <w:pPr>
              <w:rPr>
                <w:rFonts w:ascii="Tahoma" w:hAnsi="Tahoma" w:cs="Tahoma"/>
                <w:sz w:val="20"/>
                <w:szCs w:val="20"/>
              </w:rPr>
            </w:pPr>
            <w:r w:rsidRPr="005819B5">
              <w:rPr>
                <w:rFonts w:ascii="Tahoma" w:hAnsi="Tahoma" w:cs="Tahoma"/>
                <w:sz w:val="20"/>
                <w:szCs w:val="20"/>
              </w:rPr>
              <w:t>art. 119 comma 1</w:t>
            </w:r>
          </w:p>
        </w:tc>
      </w:tr>
      <w:tr w:rsidR="007F3507" w:rsidRPr="003221CF" w14:paraId="6FCAA512" w14:textId="77777777" w:rsidTr="000E4A53">
        <w:trPr>
          <w:trHeight w:val="360"/>
        </w:trPr>
        <w:tc>
          <w:tcPr>
            <w:tcW w:w="222" w:type="pct"/>
            <w:vMerge w:val="restart"/>
            <w:shd w:val="clear" w:color="auto" w:fill="auto"/>
            <w:vAlign w:val="center"/>
          </w:tcPr>
          <w:p w14:paraId="1116B4C0" w14:textId="655C59E6" w:rsidR="007F3507" w:rsidRPr="003221CF" w:rsidRDefault="005819B5" w:rsidP="00764FD5">
            <w:pPr>
              <w:jc w:val="center"/>
              <w:rPr>
                <w:rFonts w:ascii="Tahoma" w:hAnsi="Tahoma" w:cs="Tahoma"/>
                <w:sz w:val="20"/>
                <w:szCs w:val="20"/>
              </w:rPr>
            </w:pPr>
            <w:r>
              <w:rPr>
                <w:rFonts w:ascii="Tahoma" w:hAnsi="Tahoma" w:cs="Tahoma"/>
                <w:sz w:val="20"/>
                <w:szCs w:val="20"/>
              </w:rPr>
              <w:t>9</w:t>
            </w:r>
            <w:r w:rsidR="007F3507" w:rsidRPr="003221CF">
              <w:rPr>
                <w:rFonts w:ascii="Tahoma" w:hAnsi="Tahoma" w:cs="Tahoma"/>
                <w:sz w:val="20"/>
                <w:szCs w:val="20"/>
              </w:rPr>
              <w:t>.</w:t>
            </w:r>
          </w:p>
        </w:tc>
        <w:tc>
          <w:tcPr>
            <w:tcW w:w="1662" w:type="pct"/>
            <w:vMerge w:val="restart"/>
            <w:shd w:val="clear" w:color="auto" w:fill="auto"/>
            <w:vAlign w:val="center"/>
          </w:tcPr>
          <w:p w14:paraId="2F20F2E2" w14:textId="2E664163" w:rsidR="007F3507" w:rsidRPr="005819B5" w:rsidRDefault="007F3507" w:rsidP="005819B5">
            <w:pPr>
              <w:jc w:val="both"/>
              <w:rPr>
                <w:rFonts w:ascii="Tahoma" w:hAnsi="Tahoma" w:cs="Tahoma"/>
                <w:sz w:val="20"/>
                <w:szCs w:val="20"/>
              </w:rPr>
            </w:pPr>
            <w:r w:rsidRPr="005819B5">
              <w:rPr>
                <w:rFonts w:ascii="Tahoma" w:hAnsi="Tahoma" w:cs="Tahoma"/>
                <w:sz w:val="20"/>
                <w:szCs w:val="20"/>
              </w:rPr>
              <w:t xml:space="preserve">La </w:t>
            </w:r>
            <w:r w:rsidR="00C153BE" w:rsidRPr="005819B5">
              <w:rPr>
                <w:rFonts w:ascii="Tahoma" w:hAnsi="Tahoma" w:cs="Tahoma"/>
                <w:sz w:val="20"/>
                <w:szCs w:val="20"/>
              </w:rPr>
              <w:t xml:space="preserve">Decisione </w:t>
            </w:r>
            <w:r w:rsidRPr="005819B5">
              <w:rPr>
                <w:rFonts w:ascii="Tahoma" w:hAnsi="Tahoma" w:cs="Tahoma"/>
                <w:sz w:val="20"/>
                <w:szCs w:val="20"/>
              </w:rPr>
              <w:t>a contrarre è stata pubblicata nella sezione “Amministrazione Trasparente” sul profilo internet della stazione appaltante e contiene la chiara indicazione di:</w:t>
            </w:r>
          </w:p>
        </w:tc>
        <w:tc>
          <w:tcPr>
            <w:tcW w:w="1323" w:type="pct"/>
            <w:shd w:val="clear" w:color="auto" w:fill="auto"/>
            <w:vAlign w:val="center"/>
          </w:tcPr>
          <w:p w14:paraId="02FE62B1" w14:textId="08C7D1CE" w:rsidR="007F3507" w:rsidRPr="005819B5" w:rsidRDefault="007F3507" w:rsidP="005819B5">
            <w:pPr>
              <w:jc w:val="both"/>
              <w:rPr>
                <w:rFonts w:ascii="Tahoma" w:hAnsi="Tahoma" w:cs="Tahoma"/>
                <w:sz w:val="20"/>
                <w:szCs w:val="20"/>
              </w:rPr>
            </w:pPr>
            <w:r w:rsidRPr="005819B5">
              <w:rPr>
                <w:rFonts w:ascii="Tahoma" w:hAnsi="Tahoma" w:cs="Tahoma"/>
                <w:sz w:val="20"/>
                <w:szCs w:val="20"/>
              </w:rPr>
              <w:t xml:space="preserve">Assenza della </w:t>
            </w:r>
            <w:r w:rsidR="00C153BE" w:rsidRPr="005819B5">
              <w:rPr>
                <w:rFonts w:ascii="Tahoma" w:hAnsi="Tahoma" w:cs="Tahoma"/>
                <w:sz w:val="20"/>
                <w:szCs w:val="20"/>
              </w:rPr>
              <w:t xml:space="preserve">Decisione </w:t>
            </w:r>
            <w:r w:rsidRPr="005819B5">
              <w:rPr>
                <w:rFonts w:ascii="Tahoma" w:hAnsi="Tahoma" w:cs="Tahoma"/>
                <w:sz w:val="20"/>
                <w:szCs w:val="20"/>
              </w:rPr>
              <w:t>a Contrarre</w:t>
            </w:r>
          </w:p>
        </w:tc>
        <w:tc>
          <w:tcPr>
            <w:tcW w:w="516" w:type="pct"/>
            <w:shd w:val="clear" w:color="auto" w:fill="auto"/>
            <w:vAlign w:val="center"/>
          </w:tcPr>
          <w:p w14:paraId="741CE3A9" w14:textId="1770C04F" w:rsidR="007F3507" w:rsidRPr="005819B5" w:rsidRDefault="007F3507" w:rsidP="00764FD5">
            <w:pPr>
              <w:jc w:val="center"/>
              <w:rPr>
                <w:rFonts w:ascii="Tahoma" w:hAnsi="Tahoma" w:cs="Tahoma"/>
                <w:sz w:val="20"/>
                <w:szCs w:val="20"/>
              </w:rPr>
            </w:pPr>
            <w:r w:rsidRPr="005819B5">
              <w:rPr>
                <w:rFonts w:ascii="Tahoma" w:hAnsi="Tahoma" w:cs="Tahoma"/>
                <w:bCs/>
                <w:sz w:val="20"/>
                <w:szCs w:val="20"/>
              </w:rPr>
              <w:t>100%</w:t>
            </w:r>
          </w:p>
        </w:tc>
        <w:tc>
          <w:tcPr>
            <w:tcW w:w="755" w:type="pct"/>
          </w:tcPr>
          <w:p w14:paraId="39477382" w14:textId="77777777" w:rsidR="007F3507" w:rsidRPr="005819B5" w:rsidRDefault="007F3507" w:rsidP="00764FD5">
            <w:pPr>
              <w:rPr>
                <w:rFonts w:ascii="Tahoma" w:hAnsi="Tahoma" w:cs="Tahoma"/>
                <w:sz w:val="20"/>
                <w:szCs w:val="20"/>
              </w:rPr>
            </w:pPr>
          </w:p>
        </w:tc>
        <w:tc>
          <w:tcPr>
            <w:tcW w:w="522" w:type="pct"/>
            <w:vMerge w:val="restart"/>
            <w:shd w:val="clear" w:color="auto" w:fill="auto"/>
            <w:vAlign w:val="center"/>
          </w:tcPr>
          <w:p w14:paraId="79D9D530" w14:textId="74C87F4F" w:rsidR="00C153BE" w:rsidRPr="005819B5" w:rsidRDefault="00C153BE" w:rsidP="00C153BE">
            <w:pPr>
              <w:rPr>
                <w:rFonts w:ascii="Tahoma" w:hAnsi="Tahoma" w:cs="Tahoma"/>
                <w:strike/>
                <w:sz w:val="20"/>
                <w:szCs w:val="20"/>
              </w:rPr>
            </w:pPr>
            <w:r w:rsidRPr="005819B5">
              <w:rPr>
                <w:rFonts w:ascii="Tahoma" w:hAnsi="Tahoma" w:cs="Tahoma"/>
                <w:sz w:val="20"/>
                <w:szCs w:val="20"/>
              </w:rPr>
              <w:t xml:space="preserve">art. 28- </w:t>
            </w:r>
          </w:p>
          <w:p w14:paraId="34D48EBF" w14:textId="4AC8F1BC" w:rsidR="00C153BE" w:rsidRPr="005819B5" w:rsidRDefault="00C153BE" w:rsidP="00C153BE">
            <w:pPr>
              <w:rPr>
                <w:rFonts w:ascii="Tahoma" w:hAnsi="Tahoma" w:cs="Tahoma"/>
                <w:sz w:val="20"/>
                <w:szCs w:val="20"/>
              </w:rPr>
            </w:pPr>
            <w:r w:rsidRPr="005819B5">
              <w:rPr>
                <w:rFonts w:ascii="Tahoma" w:hAnsi="Tahoma" w:cs="Tahoma"/>
                <w:sz w:val="20"/>
                <w:szCs w:val="20"/>
              </w:rPr>
              <w:t>art. 17</w:t>
            </w:r>
          </w:p>
          <w:p w14:paraId="77102131" w14:textId="77777777" w:rsidR="00C153BE" w:rsidRPr="005819B5" w:rsidRDefault="00C153BE" w:rsidP="00C153BE">
            <w:pPr>
              <w:rPr>
                <w:rFonts w:ascii="Tahoma" w:hAnsi="Tahoma" w:cs="Tahoma"/>
                <w:strike/>
                <w:sz w:val="20"/>
                <w:szCs w:val="20"/>
              </w:rPr>
            </w:pPr>
          </w:p>
          <w:p w14:paraId="6C540EDA" w14:textId="40D65826" w:rsidR="007F3507" w:rsidRPr="005819B5" w:rsidRDefault="00C153BE" w:rsidP="00C153BE">
            <w:pPr>
              <w:rPr>
                <w:rFonts w:ascii="Tahoma" w:hAnsi="Tahoma" w:cs="Tahoma"/>
                <w:sz w:val="20"/>
                <w:szCs w:val="20"/>
              </w:rPr>
            </w:pPr>
            <w:r w:rsidRPr="005819B5">
              <w:rPr>
                <w:rFonts w:ascii="Tahoma" w:hAnsi="Tahoma" w:cs="Tahoma"/>
                <w:sz w:val="20"/>
                <w:szCs w:val="20"/>
              </w:rPr>
              <w:t>Art. 50 comma 1 lett. e)</w:t>
            </w:r>
          </w:p>
        </w:tc>
      </w:tr>
      <w:tr w:rsidR="007F3507" w:rsidRPr="003221CF" w14:paraId="35155132" w14:textId="77777777" w:rsidTr="000E4A53">
        <w:trPr>
          <w:trHeight w:val="360"/>
        </w:trPr>
        <w:tc>
          <w:tcPr>
            <w:tcW w:w="222" w:type="pct"/>
            <w:vMerge/>
            <w:shd w:val="clear" w:color="auto" w:fill="auto"/>
            <w:vAlign w:val="center"/>
          </w:tcPr>
          <w:p w14:paraId="137DD3C4" w14:textId="77777777" w:rsidR="007F3507" w:rsidRPr="003221CF" w:rsidRDefault="007F3507" w:rsidP="00432786">
            <w:pPr>
              <w:jc w:val="center"/>
              <w:rPr>
                <w:rFonts w:ascii="Tahoma" w:hAnsi="Tahoma" w:cs="Tahoma"/>
                <w:sz w:val="20"/>
                <w:szCs w:val="20"/>
              </w:rPr>
            </w:pPr>
          </w:p>
        </w:tc>
        <w:tc>
          <w:tcPr>
            <w:tcW w:w="1662" w:type="pct"/>
            <w:vMerge/>
            <w:shd w:val="clear" w:color="auto" w:fill="auto"/>
            <w:vAlign w:val="center"/>
          </w:tcPr>
          <w:p w14:paraId="5D31B5B5" w14:textId="77777777" w:rsidR="007F3507" w:rsidRPr="003221CF" w:rsidRDefault="007F3507" w:rsidP="007F3507">
            <w:pPr>
              <w:jc w:val="both"/>
              <w:rPr>
                <w:rFonts w:ascii="Tahoma" w:hAnsi="Tahoma" w:cs="Tahoma"/>
                <w:sz w:val="20"/>
                <w:szCs w:val="20"/>
              </w:rPr>
            </w:pPr>
          </w:p>
        </w:tc>
        <w:tc>
          <w:tcPr>
            <w:tcW w:w="1323" w:type="pct"/>
            <w:shd w:val="clear" w:color="auto" w:fill="auto"/>
            <w:vAlign w:val="center"/>
          </w:tcPr>
          <w:p w14:paraId="5714C0BC" w14:textId="72E6513F" w:rsidR="007F3507" w:rsidRPr="003221CF" w:rsidRDefault="007F3507" w:rsidP="005819B5">
            <w:pPr>
              <w:jc w:val="both"/>
              <w:rPr>
                <w:rFonts w:ascii="Tahoma" w:hAnsi="Tahoma" w:cs="Tahoma"/>
                <w:sz w:val="20"/>
                <w:szCs w:val="20"/>
              </w:rPr>
            </w:pPr>
            <w:r w:rsidRPr="003221CF">
              <w:rPr>
                <w:rFonts w:ascii="Tahoma" w:hAnsi="Tahoma" w:cs="Tahoma"/>
                <w:sz w:val="20"/>
                <w:szCs w:val="20"/>
              </w:rPr>
              <w:t xml:space="preserve">PUBBLICAZIONE - Mancata pubblicazione della </w:t>
            </w:r>
            <w:r w:rsidR="00C153BE" w:rsidRPr="005819B5">
              <w:rPr>
                <w:rFonts w:ascii="Tahoma" w:hAnsi="Tahoma" w:cs="Tahoma"/>
                <w:sz w:val="20"/>
                <w:szCs w:val="20"/>
              </w:rPr>
              <w:t xml:space="preserve">Decisione </w:t>
            </w:r>
            <w:r w:rsidRPr="005819B5">
              <w:rPr>
                <w:rFonts w:ascii="Tahoma" w:hAnsi="Tahoma" w:cs="Tahoma"/>
                <w:sz w:val="20"/>
                <w:szCs w:val="20"/>
              </w:rPr>
              <w:t>a</w:t>
            </w:r>
            <w:r w:rsidRPr="003221CF">
              <w:rPr>
                <w:rFonts w:ascii="Tahoma" w:hAnsi="Tahoma" w:cs="Tahoma"/>
                <w:sz w:val="20"/>
                <w:szCs w:val="20"/>
              </w:rPr>
              <w:t xml:space="preserve"> Contrarre nella sezione “Amministrazione Trasparente” sul profilo internet della stazione appaltante</w:t>
            </w:r>
          </w:p>
        </w:tc>
        <w:tc>
          <w:tcPr>
            <w:tcW w:w="516" w:type="pct"/>
            <w:shd w:val="clear" w:color="auto" w:fill="auto"/>
            <w:vAlign w:val="center"/>
          </w:tcPr>
          <w:p w14:paraId="5232E049" w14:textId="7DE177CC" w:rsidR="007F3507" w:rsidRPr="003221CF" w:rsidRDefault="007F3507" w:rsidP="00432786">
            <w:pPr>
              <w:jc w:val="center"/>
              <w:rPr>
                <w:rFonts w:ascii="Tahoma" w:hAnsi="Tahoma" w:cs="Tahoma"/>
                <w:bCs/>
                <w:sz w:val="20"/>
                <w:szCs w:val="20"/>
              </w:rPr>
            </w:pPr>
            <w:r w:rsidRPr="003221CF">
              <w:rPr>
                <w:rFonts w:ascii="Tahoma" w:hAnsi="Tahoma" w:cs="Tahoma"/>
                <w:bCs/>
                <w:sz w:val="20"/>
                <w:szCs w:val="20"/>
              </w:rPr>
              <w:t>5%</w:t>
            </w:r>
          </w:p>
        </w:tc>
        <w:tc>
          <w:tcPr>
            <w:tcW w:w="755" w:type="pct"/>
          </w:tcPr>
          <w:p w14:paraId="44DD52D8" w14:textId="77777777" w:rsidR="007F3507" w:rsidRPr="003221CF" w:rsidRDefault="007F3507" w:rsidP="00432786">
            <w:pPr>
              <w:rPr>
                <w:rFonts w:ascii="Tahoma" w:hAnsi="Tahoma" w:cs="Tahoma"/>
                <w:sz w:val="20"/>
                <w:szCs w:val="20"/>
              </w:rPr>
            </w:pPr>
          </w:p>
        </w:tc>
        <w:tc>
          <w:tcPr>
            <w:tcW w:w="522" w:type="pct"/>
            <w:vMerge/>
            <w:shd w:val="clear" w:color="auto" w:fill="auto"/>
            <w:vAlign w:val="center"/>
          </w:tcPr>
          <w:p w14:paraId="04D33142" w14:textId="05270451" w:rsidR="007F3507" w:rsidRPr="003221CF" w:rsidRDefault="007F3507" w:rsidP="00432786">
            <w:pPr>
              <w:rPr>
                <w:rFonts w:ascii="Tahoma" w:hAnsi="Tahoma" w:cs="Tahoma"/>
                <w:sz w:val="20"/>
                <w:szCs w:val="20"/>
              </w:rPr>
            </w:pPr>
          </w:p>
        </w:tc>
      </w:tr>
      <w:tr w:rsidR="007F3507" w:rsidRPr="003221CF" w14:paraId="29B5FA7F" w14:textId="77777777" w:rsidTr="000E4A53">
        <w:trPr>
          <w:trHeight w:val="20"/>
        </w:trPr>
        <w:tc>
          <w:tcPr>
            <w:tcW w:w="222" w:type="pct"/>
            <w:vMerge w:val="restart"/>
            <w:shd w:val="clear" w:color="auto" w:fill="auto"/>
            <w:vAlign w:val="center"/>
          </w:tcPr>
          <w:p w14:paraId="4C2BA8B0" w14:textId="3D9FAA1C" w:rsidR="007F3507" w:rsidRPr="003221CF" w:rsidRDefault="007F3507" w:rsidP="00432786">
            <w:pPr>
              <w:jc w:val="center"/>
              <w:rPr>
                <w:rFonts w:ascii="Tahoma" w:hAnsi="Tahoma" w:cs="Tahoma"/>
                <w:sz w:val="20"/>
                <w:szCs w:val="20"/>
              </w:rPr>
            </w:pPr>
            <w:r w:rsidRPr="003221CF">
              <w:rPr>
                <w:rFonts w:ascii="Tahoma" w:hAnsi="Tahoma" w:cs="Tahoma"/>
                <w:sz w:val="20"/>
                <w:szCs w:val="20"/>
              </w:rPr>
              <w:t>1</w:t>
            </w:r>
            <w:r w:rsidR="00996FE5" w:rsidRPr="003221CF">
              <w:rPr>
                <w:rFonts w:ascii="Tahoma" w:hAnsi="Tahoma" w:cs="Tahoma"/>
                <w:sz w:val="20"/>
                <w:szCs w:val="20"/>
              </w:rPr>
              <w:t>2</w:t>
            </w:r>
            <w:r w:rsidRPr="003221CF">
              <w:rPr>
                <w:rFonts w:ascii="Tahoma" w:hAnsi="Tahoma" w:cs="Tahoma"/>
                <w:sz w:val="20"/>
                <w:szCs w:val="20"/>
              </w:rPr>
              <w:t>.1</w:t>
            </w:r>
          </w:p>
        </w:tc>
        <w:tc>
          <w:tcPr>
            <w:tcW w:w="1662" w:type="pct"/>
            <w:shd w:val="clear" w:color="auto" w:fill="auto"/>
            <w:vAlign w:val="center"/>
          </w:tcPr>
          <w:p w14:paraId="41F3393C" w14:textId="77777777" w:rsidR="007F3507" w:rsidRPr="003221CF" w:rsidRDefault="007F3507" w:rsidP="007F3507">
            <w:pPr>
              <w:jc w:val="both"/>
              <w:rPr>
                <w:rFonts w:ascii="Tahoma" w:hAnsi="Tahoma" w:cs="Tahoma"/>
                <w:sz w:val="20"/>
                <w:szCs w:val="20"/>
              </w:rPr>
            </w:pPr>
            <w:r w:rsidRPr="003221CF">
              <w:rPr>
                <w:rFonts w:ascii="Tahoma" w:hAnsi="Tahoma" w:cs="Tahoma"/>
                <w:sz w:val="20"/>
                <w:szCs w:val="20"/>
              </w:rPr>
              <w:t>□ ricorso a elenco di operatori economici</w:t>
            </w:r>
          </w:p>
        </w:tc>
        <w:tc>
          <w:tcPr>
            <w:tcW w:w="1323" w:type="pct"/>
            <w:vMerge w:val="restart"/>
            <w:shd w:val="clear" w:color="auto" w:fill="auto"/>
            <w:vAlign w:val="center"/>
          </w:tcPr>
          <w:p w14:paraId="28242B19" w14:textId="32B1394F" w:rsidR="007F3507" w:rsidRPr="003221CF" w:rsidRDefault="007F3507" w:rsidP="007F3507">
            <w:pPr>
              <w:jc w:val="both"/>
              <w:rPr>
                <w:rFonts w:ascii="Tahoma" w:hAnsi="Tahoma" w:cs="Tahoma"/>
                <w:sz w:val="20"/>
                <w:szCs w:val="20"/>
              </w:rPr>
            </w:pPr>
            <w:r w:rsidRPr="003221CF">
              <w:rPr>
                <w:rFonts w:ascii="Tahoma" w:hAnsi="Tahoma" w:cs="Tahoma"/>
                <w:sz w:val="20"/>
                <w:szCs w:val="20"/>
              </w:rPr>
              <w:t>COMPLETEZZA ATTO – Atto incompleto parzialmente o del tutto.</w:t>
            </w:r>
          </w:p>
        </w:tc>
        <w:tc>
          <w:tcPr>
            <w:tcW w:w="516" w:type="pct"/>
            <w:vMerge w:val="restart"/>
            <w:shd w:val="clear" w:color="auto" w:fill="auto"/>
            <w:vAlign w:val="center"/>
          </w:tcPr>
          <w:p w14:paraId="00B17F9F" w14:textId="6D33D7F9" w:rsidR="007F3507" w:rsidRPr="003221CF" w:rsidRDefault="007F3507" w:rsidP="00F90DAB">
            <w:pPr>
              <w:tabs>
                <w:tab w:val="left" w:pos="6237"/>
              </w:tabs>
              <w:jc w:val="center"/>
              <w:rPr>
                <w:rFonts w:ascii="Tahoma" w:hAnsi="Tahoma" w:cs="Tahoma"/>
                <w:bCs/>
                <w:sz w:val="20"/>
                <w:szCs w:val="20"/>
              </w:rPr>
            </w:pPr>
            <w:r w:rsidRPr="003221CF">
              <w:rPr>
                <w:rFonts w:ascii="Tahoma" w:hAnsi="Tahoma" w:cs="Tahoma"/>
                <w:bCs/>
                <w:sz w:val="20"/>
                <w:szCs w:val="20"/>
              </w:rPr>
              <w:t>25% in assenza dell’indicazione del criterio di aggiudicazione</w:t>
            </w:r>
          </w:p>
          <w:p w14:paraId="3479B494" w14:textId="77777777" w:rsidR="007F3507" w:rsidRPr="003221CF" w:rsidRDefault="007F3507" w:rsidP="00432786">
            <w:pPr>
              <w:tabs>
                <w:tab w:val="left" w:pos="6237"/>
              </w:tabs>
              <w:jc w:val="center"/>
              <w:rPr>
                <w:rFonts w:ascii="Tahoma" w:hAnsi="Tahoma" w:cs="Tahoma"/>
                <w:bCs/>
                <w:sz w:val="20"/>
                <w:szCs w:val="20"/>
              </w:rPr>
            </w:pPr>
            <w:r w:rsidRPr="003221CF">
              <w:rPr>
                <w:rFonts w:ascii="Tahoma" w:hAnsi="Tahoma" w:cs="Tahoma"/>
                <w:bCs/>
                <w:sz w:val="20"/>
                <w:szCs w:val="20"/>
              </w:rPr>
              <w:lastRenderedPageBreak/>
              <w:t>Irregolarità a carattere formale</w:t>
            </w:r>
          </w:p>
          <w:p w14:paraId="0E9632E7" w14:textId="273CE660" w:rsidR="007F3507" w:rsidRPr="003221CF" w:rsidRDefault="007F3507" w:rsidP="00432786">
            <w:pPr>
              <w:jc w:val="center"/>
              <w:rPr>
                <w:rFonts w:ascii="Tahoma" w:hAnsi="Tahoma" w:cs="Tahoma"/>
                <w:sz w:val="20"/>
                <w:szCs w:val="20"/>
              </w:rPr>
            </w:pPr>
            <w:r w:rsidRPr="003221CF">
              <w:rPr>
                <w:rFonts w:ascii="Tahoma" w:hAnsi="Tahoma" w:cs="Tahoma"/>
                <w:bCs/>
                <w:sz w:val="20"/>
                <w:szCs w:val="20"/>
              </w:rPr>
              <w:t>0,5% in mancanza degli altri elementi</w:t>
            </w:r>
          </w:p>
        </w:tc>
        <w:tc>
          <w:tcPr>
            <w:tcW w:w="755" w:type="pct"/>
            <w:vMerge w:val="restart"/>
          </w:tcPr>
          <w:p w14:paraId="5661BFA7" w14:textId="77777777" w:rsidR="007F3507" w:rsidRPr="003221CF" w:rsidRDefault="007F3507" w:rsidP="00432786">
            <w:pPr>
              <w:jc w:val="center"/>
              <w:rPr>
                <w:rFonts w:ascii="Tahoma" w:hAnsi="Tahoma" w:cs="Tahoma"/>
                <w:sz w:val="20"/>
                <w:szCs w:val="20"/>
              </w:rPr>
            </w:pPr>
          </w:p>
        </w:tc>
        <w:tc>
          <w:tcPr>
            <w:tcW w:w="522" w:type="pct"/>
            <w:vMerge/>
            <w:shd w:val="clear" w:color="auto" w:fill="auto"/>
            <w:vAlign w:val="center"/>
          </w:tcPr>
          <w:p w14:paraId="332B9312" w14:textId="79C003E1" w:rsidR="007F3507" w:rsidRPr="003221CF" w:rsidRDefault="007F3507" w:rsidP="00432786">
            <w:pPr>
              <w:jc w:val="center"/>
              <w:rPr>
                <w:rFonts w:ascii="Tahoma" w:hAnsi="Tahoma" w:cs="Tahoma"/>
                <w:sz w:val="20"/>
                <w:szCs w:val="20"/>
              </w:rPr>
            </w:pPr>
          </w:p>
        </w:tc>
      </w:tr>
      <w:tr w:rsidR="007F3507" w:rsidRPr="003221CF" w14:paraId="79F68412" w14:textId="77777777" w:rsidTr="000E4A53">
        <w:trPr>
          <w:trHeight w:val="20"/>
        </w:trPr>
        <w:tc>
          <w:tcPr>
            <w:tcW w:w="222" w:type="pct"/>
            <w:vMerge/>
            <w:shd w:val="clear" w:color="auto" w:fill="auto"/>
            <w:vAlign w:val="center"/>
          </w:tcPr>
          <w:p w14:paraId="4557B5A0" w14:textId="77777777" w:rsidR="007F3507" w:rsidRPr="003221CF" w:rsidRDefault="007F3507" w:rsidP="00432786">
            <w:pPr>
              <w:jc w:val="center"/>
              <w:rPr>
                <w:rFonts w:ascii="Tahoma" w:hAnsi="Tahoma" w:cs="Tahoma"/>
                <w:sz w:val="20"/>
                <w:szCs w:val="20"/>
              </w:rPr>
            </w:pPr>
          </w:p>
        </w:tc>
        <w:tc>
          <w:tcPr>
            <w:tcW w:w="1662" w:type="pct"/>
            <w:shd w:val="clear" w:color="auto" w:fill="auto"/>
            <w:vAlign w:val="center"/>
          </w:tcPr>
          <w:p w14:paraId="50DF8CA5" w14:textId="77777777" w:rsidR="007F3507" w:rsidRPr="003221CF" w:rsidRDefault="007F3507" w:rsidP="007F3507">
            <w:pPr>
              <w:jc w:val="both"/>
              <w:rPr>
                <w:rFonts w:ascii="Tahoma" w:hAnsi="Tahoma" w:cs="Tahoma"/>
                <w:sz w:val="20"/>
                <w:szCs w:val="20"/>
              </w:rPr>
            </w:pPr>
            <w:r w:rsidRPr="003221CF">
              <w:rPr>
                <w:rFonts w:ascii="Tahoma" w:hAnsi="Tahoma" w:cs="Tahoma"/>
                <w:sz w:val="20"/>
                <w:szCs w:val="20"/>
              </w:rPr>
              <w:t>□ esiti dell’indagine di mercato</w:t>
            </w:r>
          </w:p>
        </w:tc>
        <w:tc>
          <w:tcPr>
            <w:tcW w:w="1323" w:type="pct"/>
            <w:vMerge/>
            <w:shd w:val="clear" w:color="auto" w:fill="auto"/>
            <w:vAlign w:val="center"/>
          </w:tcPr>
          <w:p w14:paraId="7E6EEB63" w14:textId="434E6CD0" w:rsidR="007F3507" w:rsidRPr="003221CF" w:rsidRDefault="007F3507" w:rsidP="007F3507">
            <w:pPr>
              <w:jc w:val="both"/>
              <w:rPr>
                <w:rFonts w:ascii="Tahoma" w:hAnsi="Tahoma" w:cs="Tahoma"/>
                <w:sz w:val="20"/>
                <w:szCs w:val="20"/>
              </w:rPr>
            </w:pPr>
          </w:p>
        </w:tc>
        <w:tc>
          <w:tcPr>
            <w:tcW w:w="516" w:type="pct"/>
            <w:vMerge/>
            <w:shd w:val="clear" w:color="auto" w:fill="auto"/>
            <w:vAlign w:val="center"/>
          </w:tcPr>
          <w:p w14:paraId="00493F10" w14:textId="3572CC21" w:rsidR="007F3507" w:rsidRPr="003221CF" w:rsidRDefault="007F3507" w:rsidP="00432786">
            <w:pPr>
              <w:jc w:val="center"/>
              <w:rPr>
                <w:rFonts w:ascii="Tahoma" w:hAnsi="Tahoma" w:cs="Tahoma"/>
                <w:sz w:val="20"/>
                <w:szCs w:val="20"/>
              </w:rPr>
            </w:pPr>
          </w:p>
        </w:tc>
        <w:tc>
          <w:tcPr>
            <w:tcW w:w="755" w:type="pct"/>
            <w:vMerge/>
          </w:tcPr>
          <w:p w14:paraId="191D7346" w14:textId="77777777" w:rsidR="007F3507" w:rsidRPr="003221CF" w:rsidRDefault="007F3507" w:rsidP="00432786">
            <w:pPr>
              <w:jc w:val="center"/>
              <w:rPr>
                <w:rFonts w:ascii="Tahoma" w:hAnsi="Tahoma" w:cs="Tahoma"/>
                <w:sz w:val="20"/>
                <w:szCs w:val="20"/>
              </w:rPr>
            </w:pPr>
          </w:p>
        </w:tc>
        <w:tc>
          <w:tcPr>
            <w:tcW w:w="522" w:type="pct"/>
            <w:vMerge/>
            <w:shd w:val="clear" w:color="auto" w:fill="auto"/>
            <w:vAlign w:val="center"/>
          </w:tcPr>
          <w:p w14:paraId="1504F34D" w14:textId="7F025FAD" w:rsidR="007F3507" w:rsidRPr="003221CF" w:rsidRDefault="007F3507" w:rsidP="00432786">
            <w:pPr>
              <w:jc w:val="center"/>
              <w:rPr>
                <w:rFonts w:ascii="Tahoma" w:hAnsi="Tahoma" w:cs="Tahoma"/>
                <w:sz w:val="20"/>
                <w:szCs w:val="20"/>
              </w:rPr>
            </w:pPr>
          </w:p>
        </w:tc>
      </w:tr>
      <w:tr w:rsidR="007F3507" w:rsidRPr="003221CF" w14:paraId="7083BC90" w14:textId="77777777" w:rsidTr="000E4A53">
        <w:trPr>
          <w:trHeight w:val="20"/>
        </w:trPr>
        <w:tc>
          <w:tcPr>
            <w:tcW w:w="222" w:type="pct"/>
            <w:shd w:val="clear" w:color="auto" w:fill="auto"/>
            <w:vAlign w:val="center"/>
          </w:tcPr>
          <w:p w14:paraId="0135B078" w14:textId="0E081BBE" w:rsidR="007F3507" w:rsidRPr="003221CF" w:rsidRDefault="007F3507" w:rsidP="00432786">
            <w:pPr>
              <w:jc w:val="center"/>
              <w:rPr>
                <w:rFonts w:ascii="Tahoma" w:hAnsi="Tahoma" w:cs="Tahoma"/>
                <w:sz w:val="20"/>
                <w:szCs w:val="20"/>
              </w:rPr>
            </w:pPr>
            <w:r w:rsidRPr="003221CF">
              <w:rPr>
                <w:rFonts w:ascii="Tahoma" w:hAnsi="Tahoma" w:cs="Tahoma"/>
                <w:sz w:val="20"/>
                <w:szCs w:val="20"/>
              </w:rPr>
              <w:t>1</w:t>
            </w:r>
            <w:r w:rsidR="00996FE5" w:rsidRPr="003221CF">
              <w:rPr>
                <w:rFonts w:ascii="Tahoma" w:hAnsi="Tahoma" w:cs="Tahoma"/>
                <w:sz w:val="20"/>
                <w:szCs w:val="20"/>
              </w:rPr>
              <w:t>2</w:t>
            </w:r>
            <w:r w:rsidRPr="003221CF">
              <w:rPr>
                <w:rFonts w:ascii="Tahoma" w:hAnsi="Tahoma" w:cs="Tahoma"/>
                <w:sz w:val="20"/>
                <w:szCs w:val="20"/>
              </w:rPr>
              <w:t>.2</w:t>
            </w:r>
          </w:p>
        </w:tc>
        <w:tc>
          <w:tcPr>
            <w:tcW w:w="1662" w:type="pct"/>
            <w:shd w:val="clear" w:color="auto" w:fill="auto"/>
            <w:vAlign w:val="center"/>
          </w:tcPr>
          <w:p w14:paraId="03BF8FF0" w14:textId="77777777" w:rsidR="007F3507" w:rsidRPr="003221CF" w:rsidRDefault="007F3507" w:rsidP="007F3507">
            <w:pPr>
              <w:numPr>
                <w:ilvl w:val="0"/>
                <w:numId w:val="5"/>
              </w:numPr>
              <w:ind w:left="198" w:hanging="142"/>
              <w:jc w:val="both"/>
              <w:rPr>
                <w:rFonts w:ascii="Tahoma" w:hAnsi="Tahoma" w:cs="Tahoma"/>
                <w:sz w:val="20"/>
                <w:szCs w:val="20"/>
              </w:rPr>
            </w:pPr>
            <w:r w:rsidRPr="003221CF">
              <w:rPr>
                <w:rFonts w:ascii="Tahoma" w:hAnsi="Tahoma" w:cs="Tahoma"/>
                <w:sz w:val="20"/>
                <w:szCs w:val="20"/>
              </w:rPr>
              <w:t>procedura di scelta del contraente</w:t>
            </w:r>
          </w:p>
        </w:tc>
        <w:tc>
          <w:tcPr>
            <w:tcW w:w="1323" w:type="pct"/>
            <w:vMerge/>
            <w:shd w:val="clear" w:color="auto" w:fill="auto"/>
            <w:vAlign w:val="center"/>
          </w:tcPr>
          <w:p w14:paraId="4170776A" w14:textId="570162CC" w:rsidR="007F3507" w:rsidRPr="003221CF" w:rsidRDefault="007F3507" w:rsidP="007F3507">
            <w:pPr>
              <w:jc w:val="both"/>
              <w:rPr>
                <w:rFonts w:ascii="Tahoma" w:hAnsi="Tahoma" w:cs="Tahoma"/>
                <w:sz w:val="20"/>
                <w:szCs w:val="20"/>
              </w:rPr>
            </w:pPr>
          </w:p>
        </w:tc>
        <w:tc>
          <w:tcPr>
            <w:tcW w:w="516" w:type="pct"/>
            <w:vMerge/>
            <w:shd w:val="clear" w:color="auto" w:fill="auto"/>
            <w:vAlign w:val="center"/>
          </w:tcPr>
          <w:p w14:paraId="12A1F8D9" w14:textId="7664BB36" w:rsidR="007F3507" w:rsidRPr="003221CF" w:rsidRDefault="007F3507" w:rsidP="00432786">
            <w:pPr>
              <w:jc w:val="center"/>
              <w:rPr>
                <w:rFonts w:ascii="Tahoma" w:hAnsi="Tahoma" w:cs="Tahoma"/>
                <w:sz w:val="20"/>
                <w:szCs w:val="20"/>
              </w:rPr>
            </w:pPr>
          </w:p>
        </w:tc>
        <w:tc>
          <w:tcPr>
            <w:tcW w:w="755" w:type="pct"/>
            <w:vMerge/>
          </w:tcPr>
          <w:p w14:paraId="2A37A91F" w14:textId="77777777" w:rsidR="007F3507" w:rsidRPr="003221CF" w:rsidRDefault="007F3507" w:rsidP="00432786">
            <w:pPr>
              <w:jc w:val="center"/>
              <w:rPr>
                <w:rFonts w:ascii="Tahoma" w:hAnsi="Tahoma" w:cs="Tahoma"/>
                <w:sz w:val="20"/>
                <w:szCs w:val="20"/>
              </w:rPr>
            </w:pPr>
          </w:p>
        </w:tc>
        <w:tc>
          <w:tcPr>
            <w:tcW w:w="522" w:type="pct"/>
            <w:vMerge/>
            <w:shd w:val="clear" w:color="auto" w:fill="auto"/>
            <w:vAlign w:val="center"/>
          </w:tcPr>
          <w:p w14:paraId="6AD4606A" w14:textId="19DC0EFC" w:rsidR="007F3507" w:rsidRPr="003221CF" w:rsidRDefault="007F3507" w:rsidP="00432786">
            <w:pPr>
              <w:jc w:val="center"/>
              <w:rPr>
                <w:rFonts w:ascii="Tahoma" w:hAnsi="Tahoma" w:cs="Tahoma"/>
                <w:sz w:val="20"/>
                <w:szCs w:val="20"/>
              </w:rPr>
            </w:pPr>
          </w:p>
        </w:tc>
      </w:tr>
      <w:tr w:rsidR="007F3507" w:rsidRPr="003221CF" w14:paraId="2D678B5B" w14:textId="77777777" w:rsidTr="000E4A53">
        <w:trPr>
          <w:trHeight w:val="20"/>
        </w:trPr>
        <w:tc>
          <w:tcPr>
            <w:tcW w:w="222" w:type="pct"/>
            <w:shd w:val="clear" w:color="auto" w:fill="auto"/>
            <w:vAlign w:val="center"/>
          </w:tcPr>
          <w:p w14:paraId="08E5DC79" w14:textId="3D19B5F4" w:rsidR="007F3507" w:rsidRPr="003221CF" w:rsidRDefault="007F3507" w:rsidP="00432786">
            <w:pPr>
              <w:jc w:val="center"/>
              <w:rPr>
                <w:rFonts w:ascii="Tahoma" w:hAnsi="Tahoma" w:cs="Tahoma"/>
                <w:sz w:val="20"/>
                <w:szCs w:val="20"/>
              </w:rPr>
            </w:pPr>
            <w:r w:rsidRPr="003221CF">
              <w:rPr>
                <w:rFonts w:ascii="Tahoma" w:hAnsi="Tahoma" w:cs="Tahoma"/>
                <w:sz w:val="20"/>
                <w:szCs w:val="20"/>
              </w:rPr>
              <w:t>1</w:t>
            </w:r>
            <w:r w:rsidR="00996FE5" w:rsidRPr="003221CF">
              <w:rPr>
                <w:rFonts w:ascii="Tahoma" w:hAnsi="Tahoma" w:cs="Tahoma"/>
                <w:sz w:val="20"/>
                <w:szCs w:val="20"/>
              </w:rPr>
              <w:t>2</w:t>
            </w:r>
            <w:r w:rsidRPr="003221CF">
              <w:rPr>
                <w:rFonts w:ascii="Tahoma" w:hAnsi="Tahoma" w:cs="Tahoma"/>
                <w:sz w:val="20"/>
                <w:szCs w:val="20"/>
              </w:rPr>
              <w:t>.3</w:t>
            </w:r>
          </w:p>
        </w:tc>
        <w:tc>
          <w:tcPr>
            <w:tcW w:w="1662" w:type="pct"/>
            <w:shd w:val="clear" w:color="auto" w:fill="auto"/>
            <w:vAlign w:val="center"/>
          </w:tcPr>
          <w:p w14:paraId="7547C0AE" w14:textId="77777777" w:rsidR="007F3507" w:rsidRPr="003221CF" w:rsidRDefault="007F3507" w:rsidP="007F3507">
            <w:pPr>
              <w:numPr>
                <w:ilvl w:val="0"/>
                <w:numId w:val="5"/>
              </w:numPr>
              <w:ind w:left="198" w:hanging="142"/>
              <w:jc w:val="both"/>
              <w:rPr>
                <w:rFonts w:ascii="Tahoma" w:hAnsi="Tahoma" w:cs="Tahoma"/>
                <w:sz w:val="20"/>
                <w:szCs w:val="20"/>
              </w:rPr>
            </w:pPr>
            <w:r w:rsidRPr="003221CF">
              <w:rPr>
                <w:rFonts w:ascii="Tahoma" w:hAnsi="Tahoma" w:cs="Tahoma"/>
                <w:sz w:val="20"/>
                <w:szCs w:val="20"/>
              </w:rPr>
              <w:t>criterio di aggiudicazione</w:t>
            </w:r>
          </w:p>
        </w:tc>
        <w:tc>
          <w:tcPr>
            <w:tcW w:w="1323" w:type="pct"/>
            <w:vMerge/>
            <w:shd w:val="clear" w:color="auto" w:fill="auto"/>
            <w:vAlign w:val="center"/>
          </w:tcPr>
          <w:p w14:paraId="49D479A1" w14:textId="18925938" w:rsidR="007F3507" w:rsidRPr="003221CF" w:rsidRDefault="007F3507" w:rsidP="007F3507">
            <w:pPr>
              <w:jc w:val="both"/>
              <w:rPr>
                <w:rFonts w:ascii="Tahoma" w:hAnsi="Tahoma" w:cs="Tahoma"/>
                <w:sz w:val="20"/>
                <w:szCs w:val="20"/>
              </w:rPr>
            </w:pPr>
          </w:p>
        </w:tc>
        <w:tc>
          <w:tcPr>
            <w:tcW w:w="516" w:type="pct"/>
            <w:vMerge/>
            <w:shd w:val="clear" w:color="auto" w:fill="auto"/>
            <w:vAlign w:val="center"/>
          </w:tcPr>
          <w:p w14:paraId="774AEFB3" w14:textId="54EA566B" w:rsidR="007F3507" w:rsidRPr="003221CF" w:rsidRDefault="007F3507" w:rsidP="00432786">
            <w:pPr>
              <w:jc w:val="center"/>
              <w:rPr>
                <w:rFonts w:ascii="Tahoma" w:hAnsi="Tahoma" w:cs="Tahoma"/>
                <w:sz w:val="20"/>
                <w:szCs w:val="20"/>
              </w:rPr>
            </w:pPr>
          </w:p>
        </w:tc>
        <w:tc>
          <w:tcPr>
            <w:tcW w:w="755" w:type="pct"/>
            <w:vMerge/>
          </w:tcPr>
          <w:p w14:paraId="5D2ED195" w14:textId="77777777" w:rsidR="007F3507" w:rsidRPr="003221CF" w:rsidRDefault="007F3507" w:rsidP="00432786">
            <w:pPr>
              <w:jc w:val="center"/>
              <w:rPr>
                <w:rFonts w:ascii="Tahoma" w:hAnsi="Tahoma" w:cs="Tahoma"/>
                <w:sz w:val="20"/>
                <w:szCs w:val="20"/>
              </w:rPr>
            </w:pPr>
          </w:p>
        </w:tc>
        <w:tc>
          <w:tcPr>
            <w:tcW w:w="522" w:type="pct"/>
            <w:vMerge/>
            <w:shd w:val="clear" w:color="auto" w:fill="auto"/>
            <w:vAlign w:val="center"/>
          </w:tcPr>
          <w:p w14:paraId="10DA9A8B" w14:textId="345FE05B" w:rsidR="007F3507" w:rsidRPr="003221CF" w:rsidRDefault="007F3507" w:rsidP="00432786">
            <w:pPr>
              <w:jc w:val="center"/>
              <w:rPr>
                <w:rFonts w:ascii="Tahoma" w:hAnsi="Tahoma" w:cs="Tahoma"/>
                <w:sz w:val="20"/>
                <w:szCs w:val="20"/>
              </w:rPr>
            </w:pPr>
          </w:p>
        </w:tc>
      </w:tr>
      <w:tr w:rsidR="007F3507" w:rsidRPr="003221CF" w14:paraId="6DC9C9B4" w14:textId="77777777" w:rsidTr="000E4A53">
        <w:trPr>
          <w:trHeight w:val="20"/>
        </w:trPr>
        <w:tc>
          <w:tcPr>
            <w:tcW w:w="222" w:type="pct"/>
            <w:shd w:val="clear" w:color="auto" w:fill="auto"/>
            <w:vAlign w:val="center"/>
          </w:tcPr>
          <w:p w14:paraId="7859F91F" w14:textId="50DB3CA4" w:rsidR="007F3507" w:rsidRPr="003221CF" w:rsidRDefault="007F3507" w:rsidP="00432786">
            <w:pPr>
              <w:jc w:val="center"/>
              <w:rPr>
                <w:rFonts w:ascii="Tahoma" w:hAnsi="Tahoma" w:cs="Tahoma"/>
                <w:sz w:val="20"/>
                <w:szCs w:val="20"/>
              </w:rPr>
            </w:pPr>
            <w:r w:rsidRPr="003221CF">
              <w:rPr>
                <w:rFonts w:ascii="Tahoma" w:hAnsi="Tahoma" w:cs="Tahoma"/>
                <w:sz w:val="20"/>
                <w:szCs w:val="20"/>
              </w:rPr>
              <w:lastRenderedPageBreak/>
              <w:t>1</w:t>
            </w:r>
            <w:r w:rsidR="00996FE5" w:rsidRPr="003221CF">
              <w:rPr>
                <w:rFonts w:ascii="Tahoma" w:hAnsi="Tahoma" w:cs="Tahoma"/>
                <w:sz w:val="20"/>
                <w:szCs w:val="20"/>
              </w:rPr>
              <w:t>2</w:t>
            </w:r>
            <w:r w:rsidRPr="003221CF">
              <w:rPr>
                <w:rFonts w:ascii="Tahoma" w:hAnsi="Tahoma" w:cs="Tahoma"/>
                <w:sz w:val="20"/>
                <w:szCs w:val="20"/>
              </w:rPr>
              <w:t>.4</w:t>
            </w:r>
          </w:p>
        </w:tc>
        <w:tc>
          <w:tcPr>
            <w:tcW w:w="1662" w:type="pct"/>
            <w:shd w:val="clear" w:color="auto" w:fill="auto"/>
            <w:vAlign w:val="center"/>
          </w:tcPr>
          <w:p w14:paraId="2EB71D03" w14:textId="27521CA0" w:rsidR="007F3507" w:rsidRPr="003221CF" w:rsidRDefault="007F3507" w:rsidP="007F3507">
            <w:pPr>
              <w:numPr>
                <w:ilvl w:val="0"/>
                <w:numId w:val="5"/>
              </w:numPr>
              <w:ind w:left="198" w:hanging="142"/>
              <w:jc w:val="both"/>
              <w:rPr>
                <w:rFonts w:ascii="Tahoma" w:hAnsi="Tahoma" w:cs="Tahoma"/>
                <w:sz w:val="20"/>
                <w:szCs w:val="20"/>
              </w:rPr>
            </w:pPr>
            <w:r w:rsidRPr="003221CF">
              <w:rPr>
                <w:rFonts w:ascii="Tahoma" w:hAnsi="Tahoma" w:cs="Tahoma"/>
                <w:sz w:val="20"/>
                <w:szCs w:val="20"/>
              </w:rPr>
              <w:t>atti di gara approvati con il provvedimento (delibera/determina) a contrarre (bando,</w:t>
            </w:r>
            <w:r w:rsidR="00374108" w:rsidRPr="003221CF">
              <w:rPr>
                <w:rFonts w:ascii="Tahoma" w:hAnsi="Tahoma" w:cs="Tahoma"/>
                <w:sz w:val="20"/>
                <w:szCs w:val="20"/>
              </w:rPr>
              <w:t xml:space="preserve"> </w:t>
            </w:r>
            <w:r w:rsidRPr="003221CF">
              <w:rPr>
                <w:rFonts w:ascii="Tahoma" w:hAnsi="Tahoma" w:cs="Tahoma"/>
                <w:sz w:val="20"/>
                <w:szCs w:val="20"/>
              </w:rPr>
              <w:t>disciplinare).</w:t>
            </w:r>
          </w:p>
        </w:tc>
        <w:tc>
          <w:tcPr>
            <w:tcW w:w="1323" w:type="pct"/>
            <w:vMerge/>
            <w:shd w:val="clear" w:color="auto" w:fill="auto"/>
            <w:vAlign w:val="center"/>
          </w:tcPr>
          <w:p w14:paraId="067FB59A" w14:textId="77777777" w:rsidR="007F3507" w:rsidRPr="003221CF" w:rsidRDefault="007F3507" w:rsidP="007F3507">
            <w:pPr>
              <w:jc w:val="both"/>
              <w:rPr>
                <w:rFonts w:ascii="Tahoma" w:hAnsi="Tahoma" w:cs="Tahoma"/>
                <w:sz w:val="20"/>
                <w:szCs w:val="20"/>
              </w:rPr>
            </w:pPr>
          </w:p>
        </w:tc>
        <w:tc>
          <w:tcPr>
            <w:tcW w:w="516" w:type="pct"/>
            <w:vMerge/>
            <w:shd w:val="clear" w:color="auto" w:fill="auto"/>
            <w:vAlign w:val="center"/>
          </w:tcPr>
          <w:p w14:paraId="6C66935C" w14:textId="77777777" w:rsidR="007F3507" w:rsidRPr="003221CF" w:rsidRDefault="007F3507" w:rsidP="00432786">
            <w:pPr>
              <w:jc w:val="center"/>
              <w:rPr>
                <w:rFonts w:ascii="Tahoma" w:hAnsi="Tahoma" w:cs="Tahoma"/>
                <w:sz w:val="20"/>
                <w:szCs w:val="20"/>
              </w:rPr>
            </w:pPr>
          </w:p>
        </w:tc>
        <w:tc>
          <w:tcPr>
            <w:tcW w:w="755" w:type="pct"/>
            <w:vMerge/>
          </w:tcPr>
          <w:p w14:paraId="5AC755F8" w14:textId="77777777" w:rsidR="007F3507" w:rsidRPr="003221CF" w:rsidRDefault="007F3507" w:rsidP="00432786">
            <w:pPr>
              <w:jc w:val="center"/>
              <w:rPr>
                <w:rFonts w:ascii="Tahoma" w:hAnsi="Tahoma" w:cs="Tahoma"/>
                <w:sz w:val="20"/>
                <w:szCs w:val="20"/>
              </w:rPr>
            </w:pPr>
          </w:p>
        </w:tc>
        <w:tc>
          <w:tcPr>
            <w:tcW w:w="522" w:type="pct"/>
            <w:vMerge/>
            <w:shd w:val="clear" w:color="auto" w:fill="auto"/>
            <w:vAlign w:val="center"/>
          </w:tcPr>
          <w:p w14:paraId="36301607" w14:textId="682B28C1" w:rsidR="007F3507" w:rsidRPr="003221CF" w:rsidRDefault="007F3507" w:rsidP="00432786">
            <w:pPr>
              <w:jc w:val="center"/>
              <w:rPr>
                <w:rFonts w:ascii="Tahoma" w:hAnsi="Tahoma" w:cs="Tahoma"/>
                <w:sz w:val="20"/>
                <w:szCs w:val="20"/>
              </w:rPr>
            </w:pPr>
          </w:p>
        </w:tc>
      </w:tr>
      <w:tr w:rsidR="007F3507" w:rsidRPr="003221CF" w14:paraId="39993541" w14:textId="77777777" w:rsidTr="000E4A53">
        <w:trPr>
          <w:trHeight w:val="20"/>
        </w:trPr>
        <w:tc>
          <w:tcPr>
            <w:tcW w:w="222" w:type="pct"/>
            <w:vMerge w:val="restart"/>
            <w:shd w:val="clear" w:color="auto" w:fill="auto"/>
            <w:vAlign w:val="center"/>
          </w:tcPr>
          <w:p w14:paraId="714C0350" w14:textId="1FC7C143" w:rsidR="007F3507" w:rsidRPr="003221CF" w:rsidRDefault="007F3507" w:rsidP="00432786">
            <w:pPr>
              <w:jc w:val="center"/>
              <w:rPr>
                <w:rFonts w:ascii="Tahoma" w:hAnsi="Tahoma" w:cs="Tahoma"/>
                <w:sz w:val="20"/>
                <w:szCs w:val="20"/>
              </w:rPr>
            </w:pPr>
            <w:r w:rsidRPr="003221CF">
              <w:rPr>
                <w:rFonts w:ascii="Tahoma" w:hAnsi="Tahoma" w:cs="Tahoma"/>
                <w:sz w:val="20"/>
                <w:szCs w:val="20"/>
              </w:rPr>
              <w:t>1</w:t>
            </w:r>
            <w:r w:rsidR="00996FE5" w:rsidRPr="003221CF">
              <w:rPr>
                <w:rFonts w:ascii="Tahoma" w:hAnsi="Tahoma" w:cs="Tahoma"/>
                <w:sz w:val="20"/>
                <w:szCs w:val="20"/>
              </w:rPr>
              <w:t>3</w:t>
            </w:r>
            <w:r w:rsidRPr="003221CF">
              <w:rPr>
                <w:rFonts w:ascii="Tahoma" w:hAnsi="Tahoma" w:cs="Tahoma"/>
                <w:sz w:val="20"/>
                <w:szCs w:val="20"/>
              </w:rPr>
              <w:t>.</w:t>
            </w:r>
          </w:p>
        </w:tc>
        <w:tc>
          <w:tcPr>
            <w:tcW w:w="1662" w:type="pct"/>
            <w:vMerge w:val="restart"/>
            <w:shd w:val="clear" w:color="auto" w:fill="auto"/>
            <w:vAlign w:val="center"/>
          </w:tcPr>
          <w:p w14:paraId="0C27F6E5" w14:textId="3EEB0440" w:rsidR="007F3507" w:rsidRPr="005819B5" w:rsidRDefault="007F3507" w:rsidP="005819B5">
            <w:pPr>
              <w:jc w:val="both"/>
              <w:rPr>
                <w:rFonts w:ascii="Tahoma" w:hAnsi="Tahoma" w:cs="Tahoma"/>
                <w:sz w:val="20"/>
                <w:szCs w:val="20"/>
              </w:rPr>
            </w:pPr>
            <w:r w:rsidRPr="005819B5">
              <w:rPr>
                <w:rFonts w:ascii="Tahoma" w:hAnsi="Tahoma" w:cs="Tahoma"/>
                <w:sz w:val="20"/>
                <w:szCs w:val="20"/>
              </w:rPr>
              <w:t xml:space="preserve">Il Responsabile del </w:t>
            </w:r>
            <w:r w:rsidR="00C153BE" w:rsidRPr="005819B5">
              <w:rPr>
                <w:rFonts w:ascii="Tahoma" w:hAnsi="Tahoma" w:cs="Tahoma"/>
                <w:sz w:val="20"/>
                <w:szCs w:val="20"/>
              </w:rPr>
              <w:t xml:space="preserve">Progetto </w:t>
            </w:r>
            <w:r w:rsidRPr="005819B5">
              <w:rPr>
                <w:rFonts w:ascii="Tahoma" w:hAnsi="Tahoma" w:cs="Tahoma"/>
                <w:sz w:val="20"/>
                <w:szCs w:val="20"/>
              </w:rPr>
              <w:t>(RUP) è stato individuato nel provvedimento a contrarre</w:t>
            </w:r>
          </w:p>
        </w:tc>
        <w:tc>
          <w:tcPr>
            <w:tcW w:w="1323" w:type="pct"/>
            <w:shd w:val="clear" w:color="auto" w:fill="auto"/>
            <w:vAlign w:val="center"/>
          </w:tcPr>
          <w:p w14:paraId="14BC7D84" w14:textId="7E62AB9F" w:rsidR="007F3507" w:rsidRPr="005819B5" w:rsidRDefault="007F3507" w:rsidP="007F3507">
            <w:pPr>
              <w:jc w:val="both"/>
              <w:rPr>
                <w:rFonts w:ascii="Tahoma" w:hAnsi="Tahoma" w:cs="Tahoma"/>
                <w:sz w:val="20"/>
                <w:szCs w:val="20"/>
              </w:rPr>
            </w:pPr>
            <w:r w:rsidRPr="005819B5">
              <w:rPr>
                <w:rFonts w:ascii="Tahoma" w:hAnsi="Tahoma" w:cs="Tahoma"/>
                <w:sz w:val="20"/>
                <w:szCs w:val="20"/>
              </w:rPr>
              <w:t>Qualora si rilevi l'assenza di un atto formale di nomina del RUP con riferimento specifico alla singola procedura di appalto</w:t>
            </w:r>
          </w:p>
        </w:tc>
        <w:tc>
          <w:tcPr>
            <w:tcW w:w="516" w:type="pct"/>
            <w:shd w:val="clear" w:color="auto" w:fill="auto"/>
            <w:vAlign w:val="center"/>
          </w:tcPr>
          <w:p w14:paraId="1E27DFC9" w14:textId="2A5EF3CA" w:rsidR="007F3507" w:rsidRPr="005819B5" w:rsidRDefault="007F3507" w:rsidP="00432786">
            <w:pPr>
              <w:jc w:val="center"/>
              <w:rPr>
                <w:rFonts w:ascii="Tahoma" w:hAnsi="Tahoma" w:cs="Tahoma"/>
                <w:sz w:val="20"/>
                <w:szCs w:val="20"/>
              </w:rPr>
            </w:pPr>
            <w:r w:rsidRPr="005819B5">
              <w:rPr>
                <w:rFonts w:ascii="Tahoma" w:hAnsi="Tahoma" w:cs="Tahoma"/>
                <w:bCs/>
                <w:sz w:val="20"/>
                <w:szCs w:val="20"/>
              </w:rPr>
              <w:t>5%</w:t>
            </w:r>
          </w:p>
        </w:tc>
        <w:tc>
          <w:tcPr>
            <w:tcW w:w="755" w:type="pct"/>
          </w:tcPr>
          <w:p w14:paraId="455827C1" w14:textId="77777777" w:rsidR="007F3507" w:rsidRPr="005819B5" w:rsidRDefault="007F3507" w:rsidP="00432786">
            <w:pPr>
              <w:rPr>
                <w:rFonts w:ascii="Tahoma" w:hAnsi="Tahoma" w:cs="Tahoma"/>
                <w:sz w:val="20"/>
                <w:szCs w:val="20"/>
              </w:rPr>
            </w:pPr>
          </w:p>
        </w:tc>
        <w:tc>
          <w:tcPr>
            <w:tcW w:w="522" w:type="pct"/>
            <w:vMerge w:val="restart"/>
            <w:shd w:val="clear" w:color="auto" w:fill="auto"/>
            <w:vAlign w:val="center"/>
          </w:tcPr>
          <w:p w14:paraId="55D07805" w14:textId="0ED6A2A4" w:rsidR="007F3507" w:rsidRPr="005819B5" w:rsidRDefault="00C153BE" w:rsidP="00C153BE">
            <w:pPr>
              <w:keepNext/>
              <w:keepLines/>
              <w:outlineLvl w:val="6"/>
              <w:rPr>
                <w:rFonts w:ascii="Tahoma" w:hAnsi="Tahoma" w:cs="Tahoma"/>
                <w:sz w:val="20"/>
                <w:szCs w:val="20"/>
              </w:rPr>
            </w:pPr>
            <w:r w:rsidRPr="005819B5">
              <w:rPr>
                <w:rFonts w:ascii="Tahoma" w:hAnsi="Tahoma" w:cs="Tahoma"/>
                <w:sz w:val="20"/>
                <w:szCs w:val="20"/>
              </w:rPr>
              <w:t>art. 15 comma 3 e Allegato I.2</w:t>
            </w:r>
          </w:p>
        </w:tc>
      </w:tr>
      <w:tr w:rsidR="007F3507" w:rsidRPr="003221CF" w14:paraId="5A85509F" w14:textId="77777777" w:rsidTr="000E4A53">
        <w:trPr>
          <w:trHeight w:val="20"/>
        </w:trPr>
        <w:tc>
          <w:tcPr>
            <w:tcW w:w="222" w:type="pct"/>
            <w:vMerge/>
            <w:shd w:val="clear" w:color="auto" w:fill="auto"/>
            <w:vAlign w:val="center"/>
          </w:tcPr>
          <w:p w14:paraId="0A0BA6FF" w14:textId="77777777" w:rsidR="007F3507" w:rsidRPr="003221CF" w:rsidRDefault="007F3507" w:rsidP="00432786">
            <w:pPr>
              <w:jc w:val="center"/>
              <w:rPr>
                <w:rFonts w:ascii="Tahoma" w:hAnsi="Tahoma" w:cs="Tahoma"/>
                <w:sz w:val="20"/>
                <w:szCs w:val="20"/>
              </w:rPr>
            </w:pPr>
          </w:p>
        </w:tc>
        <w:tc>
          <w:tcPr>
            <w:tcW w:w="1662" w:type="pct"/>
            <w:vMerge/>
            <w:shd w:val="clear" w:color="auto" w:fill="auto"/>
            <w:vAlign w:val="center"/>
          </w:tcPr>
          <w:p w14:paraId="7C1244FF" w14:textId="77777777" w:rsidR="007F3507" w:rsidRPr="003221CF" w:rsidRDefault="007F3507" w:rsidP="00432786">
            <w:pPr>
              <w:rPr>
                <w:rFonts w:ascii="Tahoma" w:hAnsi="Tahoma" w:cs="Tahoma"/>
                <w:sz w:val="20"/>
                <w:szCs w:val="20"/>
              </w:rPr>
            </w:pPr>
          </w:p>
        </w:tc>
        <w:tc>
          <w:tcPr>
            <w:tcW w:w="1323" w:type="pct"/>
            <w:shd w:val="clear" w:color="auto" w:fill="auto"/>
            <w:vAlign w:val="center"/>
          </w:tcPr>
          <w:p w14:paraId="63EDEBF6" w14:textId="3C87F586" w:rsidR="007F3507" w:rsidRPr="003221CF" w:rsidRDefault="007F3507" w:rsidP="007F3507">
            <w:pPr>
              <w:jc w:val="both"/>
              <w:rPr>
                <w:rFonts w:ascii="Tahoma" w:hAnsi="Tahoma" w:cs="Tahoma"/>
                <w:sz w:val="20"/>
                <w:szCs w:val="20"/>
              </w:rPr>
            </w:pPr>
            <w:r w:rsidRPr="003221CF">
              <w:rPr>
                <w:rFonts w:ascii="Tahoma" w:hAnsi="Tahoma" w:cs="Tahoma"/>
                <w:sz w:val="20"/>
                <w:szCs w:val="20"/>
              </w:rPr>
              <w:t>Qualora si rilevino anomalie nell'atto di nomina del RUP (es. assenza della dichiarazione in ordine ai requisiti di idoneità e conflitto d’interesse, ecc.)</w:t>
            </w:r>
          </w:p>
        </w:tc>
        <w:tc>
          <w:tcPr>
            <w:tcW w:w="516" w:type="pct"/>
            <w:shd w:val="clear" w:color="auto" w:fill="auto"/>
            <w:vAlign w:val="center"/>
          </w:tcPr>
          <w:p w14:paraId="398229FD" w14:textId="46E2FB22" w:rsidR="007F3507" w:rsidRPr="003221CF" w:rsidRDefault="007F3507" w:rsidP="00432786">
            <w:pPr>
              <w:jc w:val="center"/>
              <w:rPr>
                <w:rFonts w:ascii="Tahoma" w:hAnsi="Tahoma" w:cs="Tahoma"/>
                <w:bCs/>
                <w:sz w:val="20"/>
                <w:szCs w:val="20"/>
              </w:rPr>
            </w:pPr>
            <w:r w:rsidRPr="003221CF">
              <w:rPr>
                <w:rFonts w:ascii="Tahoma" w:hAnsi="Tahoma" w:cs="Tahoma"/>
                <w:bCs/>
                <w:sz w:val="20"/>
                <w:szCs w:val="20"/>
              </w:rPr>
              <w:t>0,5%</w:t>
            </w:r>
          </w:p>
        </w:tc>
        <w:tc>
          <w:tcPr>
            <w:tcW w:w="755" w:type="pct"/>
          </w:tcPr>
          <w:p w14:paraId="4B222362" w14:textId="77777777" w:rsidR="007F3507" w:rsidRPr="003221CF" w:rsidRDefault="007F3507" w:rsidP="00432786">
            <w:pPr>
              <w:rPr>
                <w:rFonts w:ascii="Tahoma" w:hAnsi="Tahoma" w:cs="Tahoma"/>
                <w:sz w:val="20"/>
                <w:szCs w:val="20"/>
              </w:rPr>
            </w:pPr>
          </w:p>
        </w:tc>
        <w:tc>
          <w:tcPr>
            <w:tcW w:w="522" w:type="pct"/>
            <w:vMerge/>
            <w:shd w:val="clear" w:color="auto" w:fill="auto"/>
            <w:vAlign w:val="center"/>
          </w:tcPr>
          <w:p w14:paraId="51919EC8" w14:textId="61F9E70F" w:rsidR="007F3507" w:rsidRPr="003221CF" w:rsidRDefault="007F3507" w:rsidP="00432786">
            <w:pPr>
              <w:rPr>
                <w:rFonts w:ascii="Tahoma" w:hAnsi="Tahoma" w:cs="Tahoma"/>
                <w:sz w:val="20"/>
                <w:szCs w:val="20"/>
              </w:rPr>
            </w:pPr>
          </w:p>
        </w:tc>
      </w:tr>
      <w:tr w:rsidR="007F3507" w:rsidRPr="003221CF" w14:paraId="44D5AA87" w14:textId="77777777" w:rsidTr="000E4A53">
        <w:trPr>
          <w:trHeight w:val="308"/>
        </w:trPr>
        <w:tc>
          <w:tcPr>
            <w:tcW w:w="222" w:type="pct"/>
            <w:vMerge w:val="restart"/>
            <w:shd w:val="clear" w:color="auto" w:fill="auto"/>
            <w:vAlign w:val="center"/>
          </w:tcPr>
          <w:p w14:paraId="459CC57F" w14:textId="435DBE89" w:rsidR="007F3507" w:rsidRPr="003221CF" w:rsidRDefault="007F3507" w:rsidP="00432786">
            <w:pPr>
              <w:jc w:val="center"/>
              <w:rPr>
                <w:rFonts w:ascii="Tahoma" w:hAnsi="Tahoma" w:cs="Tahoma"/>
                <w:sz w:val="20"/>
                <w:szCs w:val="20"/>
              </w:rPr>
            </w:pPr>
            <w:r w:rsidRPr="003221CF">
              <w:rPr>
                <w:rFonts w:ascii="Tahoma" w:hAnsi="Tahoma" w:cs="Tahoma"/>
                <w:sz w:val="20"/>
                <w:szCs w:val="20"/>
              </w:rPr>
              <w:t>1</w:t>
            </w:r>
            <w:r w:rsidR="00996FE5" w:rsidRPr="003221CF">
              <w:rPr>
                <w:rFonts w:ascii="Tahoma" w:hAnsi="Tahoma" w:cs="Tahoma"/>
                <w:sz w:val="20"/>
                <w:szCs w:val="20"/>
              </w:rPr>
              <w:t>4.</w:t>
            </w:r>
          </w:p>
        </w:tc>
        <w:tc>
          <w:tcPr>
            <w:tcW w:w="1662" w:type="pct"/>
            <w:shd w:val="clear" w:color="auto" w:fill="auto"/>
            <w:vAlign w:val="center"/>
          </w:tcPr>
          <w:p w14:paraId="2A516C89" w14:textId="77777777" w:rsidR="007F3507" w:rsidRPr="003221CF" w:rsidRDefault="007F3507" w:rsidP="00432786">
            <w:pPr>
              <w:rPr>
                <w:rFonts w:ascii="Tahoma" w:hAnsi="Tahoma" w:cs="Tahoma"/>
                <w:sz w:val="20"/>
                <w:szCs w:val="20"/>
              </w:rPr>
            </w:pPr>
            <w:r w:rsidRPr="003221CF">
              <w:rPr>
                <w:rFonts w:ascii="Tahoma" w:hAnsi="Tahoma" w:cs="Tahoma"/>
                <w:sz w:val="20"/>
                <w:szCs w:val="20"/>
              </w:rPr>
              <w:t>presenza lettera invito</w:t>
            </w:r>
          </w:p>
        </w:tc>
        <w:tc>
          <w:tcPr>
            <w:tcW w:w="1323" w:type="pct"/>
            <w:shd w:val="clear" w:color="auto" w:fill="auto"/>
            <w:vAlign w:val="center"/>
          </w:tcPr>
          <w:p w14:paraId="044D6912" w14:textId="352657CD" w:rsidR="007F3507" w:rsidRPr="003221CF" w:rsidRDefault="007F3507" w:rsidP="00432786">
            <w:pPr>
              <w:rPr>
                <w:rFonts w:ascii="Tahoma" w:hAnsi="Tahoma" w:cs="Tahoma"/>
                <w:sz w:val="20"/>
                <w:szCs w:val="20"/>
              </w:rPr>
            </w:pPr>
            <w:r w:rsidRPr="003221CF">
              <w:rPr>
                <w:rFonts w:ascii="Tahoma" w:hAnsi="Tahoma" w:cs="Tahoma"/>
                <w:sz w:val="20"/>
                <w:szCs w:val="20"/>
              </w:rPr>
              <w:t>in assenza delle lettere d’invito</w:t>
            </w:r>
          </w:p>
        </w:tc>
        <w:tc>
          <w:tcPr>
            <w:tcW w:w="516" w:type="pct"/>
            <w:shd w:val="clear" w:color="auto" w:fill="auto"/>
            <w:vAlign w:val="center"/>
          </w:tcPr>
          <w:p w14:paraId="28C4847F" w14:textId="6116EC7A" w:rsidR="007F3507" w:rsidRPr="003221CF" w:rsidRDefault="007F3507" w:rsidP="00432786">
            <w:pPr>
              <w:jc w:val="center"/>
              <w:rPr>
                <w:rFonts w:ascii="Tahoma" w:hAnsi="Tahoma" w:cs="Tahoma"/>
                <w:sz w:val="20"/>
                <w:szCs w:val="20"/>
              </w:rPr>
            </w:pPr>
            <w:r w:rsidRPr="003221CF">
              <w:rPr>
                <w:rFonts w:ascii="Tahoma" w:hAnsi="Tahoma" w:cs="Tahoma"/>
                <w:bCs/>
                <w:sz w:val="20"/>
                <w:szCs w:val="20"/>
              </w:rPr>
              <w:t>100 %</w:t>
            </w:r>
          </w:p>
        </w:tc>
        <w:tc>
          <w:tcPr>
            <w:tcW w:w="755" w:type="pct"/>
          </w:tcPr>
          <w:p w14:paraId="5A103599" w14:textId="77777777" w:rsidR="007F3507" w:rsidRPr="003221CF" w:rsidRDefault="007F3507" w:rsidP="00432786">
            <w:pPr>
              <w:rPr>
                <w:rFonts w:ascii="Tahoma" w:hAnsi="Tahoma" w:cs="Tahoma"/>
                <w:sz w:val="20"/>
                <w:szCs w:val="20"/>
              </w:rPr>
            </w:pPr>
          </w:p>
        </w:tc>
        <w:tc>
          <w:tcPr>
            <w:tcW w:w="522" w:type="pct"/>
            <w:shd w:val="clear" w:color="auto" w:fill="auto"/>
            <w:vAlign w:val="center"/>
          </w:tcPr>
          <w:p w14:paraId="161BD561" w14:textId="77B446E2" w:rsidR="007F3507" w:rsidRPr="003221CF" w:rsidRDefault="007F3507" w:rsidP="00432786">
            <w:pPr>
              <w:rPr>
                <w:rFonts w:ascii="Tahoma" w:hAnsi="Tahoma" w:cs="Tahoma"/>
                <w:sz w:val="20"/>
                <w:szCs w:val="20"/>
              </w:rPr>
            </w:pPr>
          </w:p>
        </w:tc>
      </w:tr>
      <w:tr w:rsidR="007F3507" w:rsidRPr="003221CF" w14:paraId="4FA498CD" w14:textId="77777777" w:rsidTr="000E4A53">
        <w:trPr>
          <w:trHeight w:val="308"/>
        </w:trPr>
        <w:tc>
          <w:tcPr>
            <w:tcW w:w="222" w:type="pct"/>
            <w:vMerge/>
            <w:shd w:val="clear" w:color="auto" w:fill="auto"/>
            <w:vAlign w:val="center"/>
          </w:tcPr>
          <w:p w14:paraId="1303B0FA" w14:textId="77777777" w:rsidR="007F3507" w:rsidRPr="003221CF" w:rsidRDefault="007F3507" w:rsidP="00432786">
            <w:pPr>
              <w:jc w:val="center"/>
              <w:rPr>
                <w:rFonts w:ascii="Tahoma" w:hAnsi="Tahoma" w:cs="Tahoma"/>
                <w:sz w:val="20"/>
                <w:szCs w:val="20"/>
              </w:rPr>
            </w:pPr>
          </w:p>
        </w:tc>
        <w:tc>
          <w:tcPr>
            <w:tcW w:w="1662" w:type="pct"/>
            <w:shd w:val="clear" w:color="auto" w:fill="auto"/>
            <w:vAlign w:val="center"/>
          </w:tcPr>
          <w:p w14:paraId="0FA92F6E" w14:textId="1F9E2B9B" w:rsidR="007F3507" w:rsidRPr="003221CF" w:rsidRDefault="007F3507" w:rsidP="00432786">
            <w:pPr>
              <w:rPr>
                <w:rFonts w:ascii="Tahoma" w:hAnsi="Tahoma" w:cs="Tahoma"/>
                <w:sz w:val="20"/>
                <w:szCs w:val="20"/>
              </w:rPr>
            </w:pPr>
            <w:r w:rsidRPr="003221CF">
              <w:rPr>
                <w:rFonts w:ascii="Tahoma" w:hAnsi="Tahoma" w:cs="Tahoma"/>
                <w:sz w:val="20"/>
                <w:szCs w:val="20"/>
              </w:rPr>
              <w:t>Con affidamento diretto</w:t>
            </w:r>
          </w:p>
        </w:tc>
        <w:tc>
          <w:tcPr>
            <w:tcW w:w="1323" w:type="pct"/>
            <w:shd w:val="clear" w:color="auto" w:fill="auto"/>
            <w:vAlign w:val="center"/>
          </w:tcPr>
          <w:p w14:paraId="688D42CF" w14:textId="467582E8" w:rsidR="007F3507" w:rsidRPr="003221CF" w:rsidRDefault="00521FEB" w:rsidP="00432786">
            <w:pPr>
              <w:rPr>
                <w:rFonts w:ascii="Tahoma" w:hAnsi="Tahoma" w:cs="Tahoma"/>
                <w:sz w:val="20"/>
                <w:szCs w:val="20"/>
              </w:rPr>
            </w:pPr>
            <w:r w:rsidRPr="003221CF">
              <w:rPr>
                <w:rFonts w:ascii="Tahoma" w:hAnsi="Tahoma" w:cs="Tahoma"/>
                <w:bCs/>
                <w:sz w:val="20"/>
                <w:szCs w:val="20"/>
              </w:rPr>
              <w:t>Non pertinente</w:t>
            </w:r>
          </w:p>
        </w:tc>
        <w:tc>
          <w:tcPr>
            <w:tcW w:w="516" w:type="pct"/>
            <w:shd w:val="clear" w:color="auto" w:fill="auto"/>
            <w:vAlign w:val="center"/>
          </w:tcPr>
          <w:p w14:paraId="0E48F3B7" w14:textId="59FFD404" w:rsidR="007F3507" w:rsidRPr="003221CF" w:rsidRDefault="007F3507" w:rsidP="00432786">
            <w:pPr>
              <w:jc w:val="center"/>
              <w:rPr>
                <w:rFonts w:ascii="Tahoma" w:hAnsi="Tahoma" w:cs="Tahoma"/>
                <w:bCs/>
                <w:sz w:val="20"/>
                <w:szCs w:val="20"/>
              </w:rPr>
            </w:pPr>
          </w:p>
        </w:tc>
        <w:tc>
          <w:tcPr>
            <w:tcW w:w="755" w:type="pct"/>
          </w:tcPr>
          <w:p w14:paraId="03D0B740" w14:textId="77777777" w:rsidR="007F3507" w:rsidRPr="003221CF" w:rsidRDefault="007F3507" w:rsidP="00432786">
            <w:pPr>
              <w:rPr>
                <w:rFonts w:ascii="Tahoma" w:hAnsi="Tahoma" w:cs="Tahoma"/>
                <w:sz w:val="20"/>
                <w:szCs w:val="20"/>
              </w:rPr>
            </w:pPr>
          </w:p>
        </w:tc>
        <w:tc>
          <w:tcPr>
            <w:tcW w:w="522" w:type="pct"/>
            <w:shd w:val="clear" w:color="auto" w:fill="auto"/>
            <w:vAlign w:val="center"/>
          </w:tcPr>
          <w:p w14:paraId="1FBA7844" w14:textId="3AE52532" w:rsidR="007F3507" w:rsidRPr="003221CF" w:rsidRDefault="007F3507" w:rsidP="00432786">
            <w:pPr>
              <w:rPr>
                <w:rFonts w:ascii="Tahoma" w:hAnsi="Tahoma" w:cs="Tahoma"/>
                <w:sz w:val="20"/>
                <w:szCs w:val="20"/>
              </w:rPr>
            </w:pPr>
          </w:p>
        </w:tc>
      </w:tr>
      <w:tr w:rsidR="007F3507" w:rsidRPr="003221CF" w14:paraId="2044E188" w14:textId="77777777" w:rsidTr="000E4A53">
        <w:trPr>
          <w:trHeight w:val="20"/>
        </w:trPr>
        <w:tc>
          <w:tcPr>
            <w:tcW w:w="222" w:type="pct"/>
            <w:shd w:val="clear" w:color="auto" w:fill="auto"/>
            <w:vAlign w:val="center"/>
          </w:tcPr>
          <w:p w14:paraId="53FBD109" w14:textId="7950869F" w:rsidR="007F3507" w:rsidRPr="003221CF" w:rsidDel="00996B71" w:rsidRDefault="007F3507" w:rsidP="00432786">
            <w:pPr>
              <w:jc w:val="center"/>
              <w:rPr>
                <w:rFonts w:ascii="Tahoma" w:hAnsi="Tahoma" w:cs="Tahoma"/>
                <w:sz w:val="20"/>
                <w:szCs w:val="20"/>
              </w:rPr>
            </w:pPr>
            <w:r w:rsidRPr="003221CF">
              <w:rPr>
                <w:rFonts w:ascii="Tahoma" w:hAnsi="Tahoma" w:cs="Tahoma"/>
                <w:sz w:val="20"/>
                <w:szCs w:val="20"/>
              </w:rPr>
              <w:t>1</w:t>
            </w:r>
            <w:r w:rsidR="00996FE5" w:rsidRPr="003221CF">
              <w:rPr>
                <w:rFonts w:ascii="Tahoma" w:hAnsi="Tahoma" w:cs="Tahoma"/>
                <w:sz w:val="20"/>
                <w:szCs w:val="20"/>
              </w:rPr>
              <w:t>5</w:t>
            </w:r>
            <w:r w:rsidRPr="003221CF">
              <w:rPr>
                <w:rFonts w:ascii="Tahoma" w:hAnsi="Tahoma" w:cs="Tahoma"/>
                <w:sz w:val="20"/>
                <w:szCs w:val="20"/>
              </w:rPr>
              <w:t>.</w:t>
            </w:r>
          </w:p>
        </w:tc>
        <w:tc>
          <w:tcPr>
            <w:tcW w:w="1662" w:type="pct"/>
            <w:shd w:val="clear" w:color="auto" w:fill="auto"/>
            <w:vAlign w:val="center"/>
          </w:tcPr>
          <w:p w14:paraId="7E8F37DB" w14:textId="77777777" w:rsidR="007F3507" w:rsidRPr="003221CF" w:rsidRDefault="007F3507" w:rsidP="00521FEB">
            <w:pPr>
              <w:jc w:val="both"/>
              <w:rPr>
                <w:rFonts w:ascii="Tahoma" w:hAnsi="Tahoma" w:cs="Tahoma"/>
                <w:sz w:val="20"/>
                <w:szCs w:val="20"/>
              </w:rPr>
            </w:pPr>
            <w:r w:rsidRPr="003221CF">
              <w:rPr>
                <w:rFonts w:ascii="Tahoma" w:hAnsi="Tahoma" w:cs="Tahoma"/>
                <w:sz w:val="20"/>
                <w:szCs w:val="20"/>
              </w:rPr>
              <w:t>Le lettere di invito sono state spedite mezzo PEC.</w:t>
            </w:r>
          </w:p>
        </w:tc>
        <w:tc>
          <w:tcPr>
            <w:tcW w:w="1323" w:type="pct"/>
            <w:shd w:val="clear" w:color="auto" w:fill="auto"/>
            <w:vAlign w:val="center"/>
          </w:tcPr>
          <w:p w14:paraId="5E09E391" w14:textId="77777777" w:rsidR="007F3507" w:rsidRPr="003221CF" w:rsidRDefault="007F3507" w:rsidP="00432786">
            <w:pPr>
              <w:jc w:val="center"/>
              <w:rPr>
                <w:rFonts w:ascii="Tahoma" w:hAnsi="Tahoma" w:cs="Tahoma"/>
                <w:sz w:val="20"/>
                <w:szCs w:val="20"/>
              </w:rPr>
            </w:pPr>
          </w:p>
        </w:tc>
        <w:tc>
          <w:tcPr>
            <w:tcW w:w="516" w:type="pct"/>
            <w:shd w:val="clear" w:color="auto" w:fill="auto"/>
            <w:vAlign w:val="center"/>
          </w:tcPr>
          <w:p w14:paraId="3C6C284A" w14:textId="3C06975E" w:rsidR="007F3507" w:rsidRPr="003221CF" w:rsidRDefault="007F3507" w:rsidP="00F90DAB">
            <w:pPr>
              <w:jc w:val="both"/>
              <w:rPr>
                <w:rFonts w:ascii="Tahoma" w:hAnsi="Tahoma" w:cs="Tahoma"/>
                <w:sz w:val="20"/>
                <w:szCs w:val="20"/>
              </w:rPr>
            </w:pPr>
            <w:r w:rsidRPr="003221CF">
              <w:rPr>
                <w:rFonts w:ascii="Tahoma" w:hAnsi="Tahoma" w:cs="Tahoma"/>
                <w:bCs/>
                <w:sz w:val="20"/>
                <w:szCs w:val="20"/>
              </w:rPr>
              <w:t>Irregolarità a carattere formale non sanzionabile</w:t>
            </w:r>
          </w:p>
        </w:tc>
        <w:tc>
          <w:tcPr>
            <w:tcW w:w="755" w:type="pct"/>
          </w:tcPr>
          <w:p w14:paraId="5EB71392" w14:textId="77777777" w:rsidR="007F3507" w:rsidRPr="003221CF" w:rsidRDefault="007F3507" w:rsidP="00432786">
            <w:pPr>
              <w:rPr>
                <w:rFonts w:ascii="Tahoma" w:hAnsi="Tahoma" w:cs="Tahoma"/>
                <w:sz w:val="20"/>
                <w:szCs w:val="20"/>
              </w:rPr>
            </w:pPr>
          </w:p>
        </w:tc>
        <w:tc>
          <w:tcPr>
            <w:tcW w:w="522" w:type="pct"/>
            <w:vMerge w:val="restart"/>
            <w:shd w:val="clear" w:color="auto" w:fill="auto"/>
            <w:vAlign w:val="center"/>
          </w:tcPr>
          <w:p w14:paraId="55836222" w14:textId="77777777" w:rsidR="00C153BE" w:rsidRPr="005819B5" w:rsidRDefault="00C153BE" w:rsidP="00C153BE">
            <w:pPr>
              <w:rPr>
                <w:rFonts w:ascii="Tahoma" w:hAnsi="Tahoma" w:cs="Tahoma"/>
                <w:sz w:val="20"/>
                <w:szCs w:val="20"/>
              </w:rPr>
            </w:pPr>
            <w:r w:rsidRPr="005819B5">
              <w:rPr>
                <w:rFonts w:ascii="Tahoma" w:hAnsi="Tahoma" w:cs="Tahoma"/>
                <w:sz w:val="20"/>
                <w:szCs w:val="20"/>
              </w:rPr>
              <w:t>Art. 89</w:t>
            </w:r>
          </w:p>
          <w:p w14:paraId="1C5266F7" w14:textId="2C58A538" w:rsidR="007F3507" w:rsidRPr="003221CF" w:rsidRDefault="00C153BE" w:rsidP="00C153BE">
            <w:pPr>
              <w:rPr>
                <w:rFonts w:ascii="Tahoma" w:hAnsi="Tahoma" w:cs="Tahoma"/>
                <w:sz w:val="20"/>
                <w:szCs w:val="20"/>
              </w:rPr>
            </w:pPr>
            <w:r w:rsidRPr="005819B5">
              <w:rPr>
                <w:rFonts w:ascii="Tahoma" w:hAnsi="Tahoma" w:cs="Tahoma"/>
                <w:sz w:val="20"/>
                <w:szCs w:val="20"/>
              </w:rPr>
              <w:t>Allegato II.9</w:t>
            </w:r>
          </w:p>
        </w:tc>
      </w:tr>
      <w:tr w:rsidR="007F3507" w:rsidRPr="003221CF" w14:paraId="76298912" w14:textId="77777777" w:rsidTr="000E4A53">
        <w:trPr>
          <w:trHeight w:val="378"/>
        </w:trPr>
        <w:tc>
          <w:tcPr>
            <w:tcW w:w="222" w:type="pct"/>
            <w:shd w:val="clear" w:color="auto" w:fill="auto"/>
            <w:vAlign w:val="center"/>
          </w:tcPr>
          <w:p w14:paraId="0D8CE30B" w14:textId="19655100" w:rsidR="007F3507" w:rsidRPr="003221CF" w:rsidRDefault="007F3507" w:rsidP="00432786">
            <w:pPr>
              <w:jc w:val="center"/>
              <w:rPr>
                <w:rFonts w:ascii="Tahoma" w:hAnsi="Tahoma" w:cs="Tahoma"/>
                <w:sz w:val="20"/>
                <w:szCs w:val="20"/>
              </w:rPr>
            </w:pPr>
            <w:r w:rsidRPr="003221CF">
              <w:rPr>
                <w:rFonts w:ascii="Tahoma" w:hAnsi="Tahoma" w:cs="Tahoma"/>
                <w:sz w:val="20"/>
                <w:szCs w:val="20"/>
              </w:rPr>
              <w:t>1</w:t>
            </w:r>
            <w:r w:rsidR="00996FE5" w:rsidRPr="003221CF">
              <w:rPr>
                <w:rFonts w:ascii="Tahoma" w:hAnsi="Tahoma" w:cs="Tahoma"/>
                <w:sz w:val="20"/>
                <w:szCs w:val="20"/>
              </w:rPr>
              <w:t>6</w:t>
            </w:r>
            <w:r w:rsidRPr="003221CF">
              <w:rPr>
                <w:rFonts w:ascii="Tahoma" w:hAnsi="Tahoma" w:cs="Tahoma"/>
                <w:sz w:val="20"/>
                <w:szCs w:val="20"/>
              </w:rPr>
              <w:t>.</w:t>
            </w:r>
          </w:p>
        </w:tc>
        <w:tc>
          <w:tcPr>
            <w:tcW w:w="1662" w:type="pct"/>
            <w:shd w:val="clear" w:color="auto" w:fill="auto"/>
            <w:vAlign w:val="center"/>
          </w:tcPr>
          <w:p w14:paraId="70EEDF28" w14:textId="77777777" w:rsidR="007F3507" w:rsidRPr="003221CF" w:rsidRDefault="007F3507" w:rsidP="00521FEB">
            <w:pPr>
              <w:jc w:val="both"/>
              <w:rPr>
                <w:rFonts w:ascii="Tahoma" w:hAnsi="Tahoma" w:cs="Tahoma"/>
                <w:sz w:val="20"/>
                <w:szCs w:val="20"/>
              </w:rPr>
            </w:pPr>
            <w:r w:rsidRPr="003221CF">
              <w:rPr>
                <w:rFonts w:ascii="Tahoma" w:hAnsi="Tahoma" w:cs="Tahoma"/>
                <w:sz w:val="20"/>
                <w:szCs w:val="20"/>
              </w:rPr>
              <w:t>All’interno dell’invito sono presenti i seguenti elementi:</w:t>
            </w:r>
          </w:p>
        </w:tc>
        <w:tc>
          <w:tcPr>
            <w:tcW w:w="1323" w:type="pct"/>
            <w:vMerge w:val="restart"/>
            <w:shd w:val="clear" w:color="auto" w:fill="auto"/>
            <w:vAlign w:val="center"/>
          </w:tcPr>
          <w:p w14:paraId="7C7EE896" w14:textId="6952A72E" w:rsidR="007F3507" w:rsidRPr="003221CF" w:rsidRDefault="007F3507" w:rsidP="00432786">
            <w:pPr>
              <w:rPr>
                <w:rFonts w:ascii="Tahoma" w:hAnsi="Tahoma" w:cs="Tahoma"/>
                <w:sz w:val="20"/>
                <w:szCs w:val="20"/>
              </w:rPr>
            </w:pPr>
            <w:r w:rsidRPr="003221CF">
              <w:rPr>
                <w:rFonts w:ascii="Tahoma" w:hAnsi="Tahoma" w:cs="Tahoma"/>
                <w:sz w:val="20"/>
                <w:szCs w:val="20"/>
              </w:rPr>
              <w:t>Mancata indicazione degli elementi essenziali nella lettera di invito.</w:t>
            </w:r>
          </w:p>
        </w:tc>
        <w:tc>
          <w:tcPr>
            <w:tcW w:w="516" w:type="pct"/>
            <w:vMerge w:val="restart"/>
            <w:shd w:val="clear" w:color="auto" w:fill="auto"/>
            <w:vAlign w:val="center"/>
          </w:tcPr>
          <w:p w14:paraId="58398211" w14:textId="53537204" w:rsidR="007F3507" w:rsidRPr="005D0F6E" w:rsidRDefault="007F3507" w:rsidP="00F90DAB">
            <w:pPr>
              <w:tabs>
                <w:tab w:val="left" w:pos="6237"/>
              </w:tabs>
              <w:jc w:val="both"/>
              <w:rPr>
                <w:rFonts w:ascii="Tahoma" w:hAnsi="Tahoma" w:cs="Tahoma"/>
                <w:bCs/>
                <w:sz w:val="20"/>
                <w:szCs w:val="20"/>
              </w:rPr>
            </w:pPr>
            <w:r w:rsidRPr="003221CF">
              <w:rPr>
                <w:rFonts w:ascii="Tahoma" w:hAnsi="Tahoma" w:cs="Tahoma"/>
                <w:bCs/>
                <w:sz w:val="20"/>
                <w:szCs w:val="20"/>
              </w:rPr>
              <w:t xml:space="preserve">25% in assenza dell’indicazione dei criteri di aggiudicazione </w:t>
            </w:r>
            <w:r w:rsidRPr="005D0F6E">
              <w:rPr>
                <w:rFonts w:ascii="Tahoma" w:hAnsi="Tahoma" w:cs="Tahoma"/>
                <w:bCs/>
                <w:sz w:val="20"/>
                <w:szCs w:val="20"/>
              </w:rPr>
              <w:t xml:space="preserve">(punti </w:t>
            </w:r>
            <w:r w:rsidR="005D0F6E" w:rsidRPr="005D0F6E">
              <w:rPr>
                <w:rFonts w:ascii="Tahoma" w:hAnsi="Tahoma" w:cs="Tahoma"/>
                <w:bCs/>
                <w:sz w:val="20"/>
                <w:szCs w:val="20"/>
              </w:rPr>
              <w:t>16</w:t>
            </w:r>
            <w:r w:rsidRPr="005D0F6E">
              <w:rPr>
                <w:rFonts w:ascii="Tahoma" w:hAnsi="Tahoma" w:cs="Tahoma"/>
                <w:bCs/>
                <w:sz w:val="20"/>
                <w:szCs w:val="20"/>
              </w:rPr>
              <w:t xml:space="preserve">.9 e </w:t>
            </w:r>
            <w:r w:rsidR="005D0F6E" w:rsidRPr="005D0F6E">
              <w:rPr>
                <w:rFonts w:ascii="Tahoma" w:hAnsi="Tahoma" w:cs="Tahoma"/>
                <w:bCs/>
                <w:sz w:val="20"/>
                <w:szCs w:val="20"/>
              </w:rPr>
              <w:t>16</w:t>
            </w:r>
            <w:r w:rsidRPr="005D0F6E">
              <w:rPr>
                <w:rFonts w:ascii="Tahoma" w:hAnsi="Tahoma" w:cs="Tahoma"/>
                <w:bCs/>
                <w:sz w:val="20"/>
                <w:szCs w:val="20"/>
              </w:rPr>
              <w:t>.10)</w:t>
            </w:r>
          </w:p>
          <w:p w14:paraId="313FB4FF" w14:textId="77777777" w:rsidR="007F3507" w:rsidRPr="005D0F6E" w:rsidRDefault="007F3507" w:rsidP="00F90DAB">
            <w:pPr>
              <w:tabs>
                <w:tab w:val="left" w:pos="6237"/>
              </w:tabs>
              <w:jc w:val="both"/>
              <w:rPr>
                <w:rFonts w:ascii="Tahoma" w:hAnsi="Tahoma" w:cs="Tahoma"/>
                <w:bCs/>
                <w:sz w:val="20"/>
                <w:szCs w:val="20"/>
              </w:rPr>
            </w:pPr>
            <w:r w:rsidRPr="005D0F6E">
              <w:rPr>
                <w:rFonts w:ascii="Tahoma" w:hAnsi="Tahoma" w:cs="Tahoma"/>
                <w:bCs/>
                <w:sz w:val="20"/>
                <w:szCs w:val="20"/>
              </w:rPr>
              <w:lastRenderedPageBreak/>
              <w:t>Irregolarità a carattere formale</w:t>
            </w:r>
          </w:p>
          <w:p w14:paraId="740F66E9" w14:textId="18B6B35E" w:rsidR="007F3507" w:rsidRPr="005D0F6E" w:rsidRDefault="007F3507" w:rsidP="00F90DAB">
            <w:pPr>
              <w:tabs>
                <w:tab w:val="left" w:pos="6237"/>
              </w:tabs>
              <w:jc w:val="both"/>
              <w:rPr>
                <w:rFonts w:ascii="Tahoma" w:hAnsi="Tahoma" w:cs="Tahoma"/>
                <w:bCs/>
                <w:sz w:val="20"/>
                <w:szCs w:val="20"/>
              </w:rPr>
            </w:pPr>
            <w:r w:rsidRPr="005D0F6E">
              <w:rPr>
                <w:rFonts w:ascii="Tahoma" w:hAnsi="Tahoma" w:cs="Tahoma"/>
                <w:bCs/>
                <w:sz w:val="20"/>
                <w:szCs w:val="20"/>
              </w:rPr>
              <w:t xml:space="preserve">1% in assenza degli elementi contrassegnati da asterisco (punti </w:t>
            </w:r>
            <w:r w:rsidR="005D0F6E" w:rsidRPr="005D0F6E">
              <w:rPr>
                <w:rFonts w:ascii="Tahoma" w:hAnsi="Tahoma" w:cs="Tahoma"/>
                <w:bCs/>
                <w:sz w:val="20"/>
                <w:szCs w:val="20"/>
              </w:rPr>
              <w:t>16</w:t>
            </w:r>
            <w:r w:rsidRPr="005D0F6E">
              <w:rPr>
                <w:rFonts w:ascii="Tahoma" w:hAnsi="Tahoma" w:cs="Tahoma"/>
                <w:bCs/>
                <w:sz w:val="20"/>
                <w:szCs w:val="20"/>
              </w:rPr>
              <w:t xml:space="preserve">.1, </w:t>
            </w:r>
            <w:r w:rsidR="005D0F6E" w:rsidRPr="005D0F6E">
              <w:rPr>
                <w:rFonts w:ascii="Tahoma" w:hAnsi="Tahoma" w:cs="Tahoma"/>
                <w:bCs/>
                <w:sz w:val="20"/>
                <w:szCs w:val="20"/>
              </w:rPr>
              <w:t>16</w:t>
            </w:r>
            <w:r w:rsidRPr="005D0F6E">
              <w:rPr>
                <w:rFonts w:ascii="Tahoma" w:hAnsi="Tahoma" w:cs="Tahoma"/>
                <w:bCs/>
                <w:sz w:val="20"/>
                <w:szCs w:val="20"/>
              </w:rPr>
              <w:t xml:space="preserve">.2, </w:t>
            </w:r>
            <w:r w:rsidR="005D0F6E" w:rsidRPr="005D0F6E">
              <w:rPr>
                <w:rFonts w:ascii="Tahoma" w:hAnsi="Tahoma" w:cs="Tahoma"/>
                <w:bCs/>
                <w:sz w:val="20"/>
                <w:szCs w:val="20"/>
              </w:rPr>
              <w:t>16</w:t>
            </w:r>
            <w:r w:rsidRPr="005D0F6E">
              <w:rPr>
                <w:rFonts w:ascii="Tahoma" w:hAnsi="Tahoma" w:cs="Tahoma"/>
                <w:bCs/>
                <w:sz w:val="20"/>
                <w:szCs w:val="20"/>
              </w:rPr>
              <w:t xml:space="preserve">.3, </w:t>
            </w:r>
            <w:r w:rsidR="005D0F6E" w:rsidRPr="005D0F6E">
              <w:rPr>
                <w:rFonts w:ascii="Tahoma" w:hAnsi="Tahoma" w:cs="Tahoma"/>
                <w:bCs/>
                <w:sz w:val="20"/>
                <w:szCs w:val="20"/>
              </w:rPr>
              <w:t>16</w:t>
            </w:r>
            <w:r w:rsidRPr="005D0F6E">
              <w:rPr>
                <w:rFonts w:ascii="Tahoma" w:hAnsi="Tahoma" w:cs="Tahoma"/>
                <w:bCs/>
                <w:sz w:val="20"/>
                <w:szCs w:val="20"/>
              </w:rPr>
              <w:t xml:space="preserve">.4 e </w:t>
            </w:r>
            <w:r w:rsidR="005D0F6E" w:rsidRPr="005D0F6E">
              <w:rPr>
                <w:rFonts w:ascii="Tahoma" w:hAnsi="Tahoma" w:cs="Tahoma"/>
                <w:bCs/>
                <w:sz w:val="20"/>
                <w:szCs w:val="20"/>
              </w:rPr>
              <w:t>16</w:t>
            </w:r>
            <w:r w:rsidRPr="005D0F6E">
              <w:rPr>
                <w:rFonts w:ascii="Tahoma" w:hAnsi="Tahoma" w:cs="Tahoma"/>
                <w:bCs/>
                <w:sz w:val="20"/>
                <w:szCs w:val="20"/>
              </w:rPr>
              <w:t>.8)</w:t>
            </w:r>
          </w:p>
          <w:p w14:paraId="2BADAB18" w14:textId="3E30AA04" w:rsidR="007F3507" w:rsidRPr="003221CF" w:rsidRDefault="007F3507" w:rsidP="00F90DAB">
            <w:pPr>
              <w:jc w:val="both"/>
              <w:rPr>
                <w:rFonts w:ascii="Tahoma" w:hAnsi="Tahoma" w:cs="Tahoma"/>
                <w:sz w:val="20"/>
                <w:szCs w:val="20"/>
              </w:rPr>
            </w:pPr>
            <w:r w:rsidRPr="005D0F6E">
              <w:rPr>
                <w:rFonts w:ascii="Tahoma" w:hAnsi="Tahoma" w:cs="Tahoma"/>
                <w:bCs/>
                <w:sz w:val="20"/>
                <w:szCs w:val="20"/>
              </w:rPr>
              <w:t>0,5% in mancanza di altri elementi</w:t>
            </w:r>
          </w:p>
        </w:tc>
        <w:tc>
          <w:tcPr>
            <w:tcW w:w="755" w:type="pct"/>
            <w:vMerge w:val="restart"/>
          </w:tcPr>
          <w:p w14:paraId="54606D10" w14:textId="77777777" w:rsidR="007F3507" w:rsidRPr="003221CF" w:rsidRDefault="007F3507" w:rsidP="00432786">
            <w:pPr>
              <w:jc w:val="center"/>
              <w:rPr>
                <w:rFonts w:ascii="Tahoma" w:hAnsi="Tahoma" w:cs="Tahoma"/>
                <w:sz w:val="20"/>
                <w:szCs w:val="20"/>
              </w:rPr>
            </w:pPr>
          </w:p>
        </w:tc>
        <w:tc>
          <w:tcPr>
            <w:tcW w:w="522" w:type="pct"/>
            <w:vMerge/>
            <w:shd w:val="clear" w:color="auto" w:fill="auto"/>
            <w:vAlign w:val="center"/>
          </w:tcPr>
          <w:p w14:paraId="40898113" w14:textId="3076B091" w:rsidR="007F3507" w:rsidRPr="003221CF" w:rsidRDefault="007F3507" w:rsidP="00432786">
            <w:pPr>
              <w:jc w:val="center"/>
              <w:rPr>
                <w:rFonts w:ascii="Tahoma" w:hAnsi="Tahoma" w:cs="Tahoma"/>
                <w:sz w:val="20"/>
                <w:szCs w:val="20"/>
              </w:rPr>
            </w:pPr>
          </w:p>
        </w:tc>
      </w:tr>
      <w:tr w:rsidR="007F3507" w:rsidRPr="003221CF" w14:paraId="2B11EB10" w14:textId="77777777" w:rsidTr="000E4A53">
        <w:trPr>
          <w:trHeight w:val="20"/>
        </w:trPr>
        <w:tc>
          <w:tcPr>
            <w:tcW w:w="222" w:type="pct"/>
            <w:shd w:val="clear" w:color="auto" w:fill="auto"/>
            <w:vAlign w:val="center"/>
          </w:tcPr>
          <w:p w14:paraId="327C6935" w14:textId="7F17D41F" w:rsidR="007F3507" w:rsidRPr="003221CF" w:rsidRDefault="00996FE5" w:rsidP="00432786">
            <w:pPr>
              <w:jc w:val="center"/>
              <w:rPr>
                <w:rFonts w:ascii="Tahoma" w:hAnsi="Tahoma" w:cs="Tahoma"/>
                <w:sz w:val="20"/>
                <w:szCs w:val="20"/>
              </w:rPr>
            </w:pPr>
            <w:r w:rsidRPr="003221CF">
              <w:rPr>
                <w:rFonts w:ascii="Tahoma" w:hAnsi="Tahoma" w:cs="Tahoma"/>
                <w:sz w:val="20"/>
                <w:szCs w:val="20"/>
              </w:rPr>
              <w:t>16</w:t>
            </w:r>
            <w:r w:rsidR="007F3507" w:rsidRPr="003221CF">
              <w:rPr>
                <w:rFonts w:ascii="Tahoma" w:hAnsi="Tahoma" w:cs="Tahoma"/>
                <w:sz w:val="20"/>
                <w:szCs w:val="20"/>
              </w:rPr>
              <w:t>.1</w:t>
            </w:r>
          </w:p>
        </w:tc>
        <w:tc>
          <w:tcPr>
            <w:tcW w:w="1662" w:type="pct"/>
            <w:shd w:val="clear" w:color="auto" w:fill="auto"/>
            <w:vAlign w:val="center"/>
          </w:tcPr>
          <w:p w14:paraId="69DCDEDB" w14:textId="31D22349" w:rsidR="007F3507" w:rsidRPr="003221CF" w:rsidRDefault="007F3507" w:rsidP="00521FEB">
            <w:pPr>
              <w:numPr>
                <w:ilvl w:val="0"/>
                <w:numId w:val="5"/>
              </w:numPr>
              <w:ind w:left="198" w:hanging="142"/>
              <w:jc w:val="both"/>
              <w:rPr>
                <w:rFonts w:ascii="Tahoma" w:hAnsi="Tahoma" w:cs="Tahoma"/>
                <w:sz w:val="20"/>
                <w:szCs w:val="20"/>
              </w:rPr>
            </w:pPr>
            <w:r w:rsidRPr="003221CF">
              <w:rPr>
                <w:rFonts w:ascii="Tahoma" w:hAnsi="Tahoma" w:cs="Tahoma"/>
                <w:sz w:val="20"/>
                <w:szCs w:val="20"/>
              </w:rPr>
              <w:t>l’elenco dei servizi richiesti/forniture*</w:t>
            </w:r>
          </w:p>
        </w:tc>
        <w:tc>
          <w:tcPr>
            <w:tcW w:w="1323" w:type="pct"/>
            <w:vMerge/>
            <w:shd w:val="clear" w:color="auto" w:fill="auto"/>
            <w:vAlign w:val="center"/>
          </w:tcPr>
          <w:p w14:paraId="4CCC7B6C" w14:textId="77777777" w:rsidR="007F3507" w:rsidRPr="003221CF" w:rsidRDefault="007F3507" w:rsidP="00432786">
            <w:pPr>
              <w:rPr>
                <w:rFonts w:ascii="Tahoma" w:hAnsi="Tahoma" w:cs="Tahoma"/>
                <w:sz w:val="20"/>
                <w:szCs w:val="20"/>
              </w:rPr>
            </w:pPr>
          </w:p>
        </w:tc>
        <w:tc>
          <w:tcPr>
            <w:tcW w:w="516" w:type="pct"/>
            <w:vMerge/>
            <w:shd w:val="clear" w:color="auto" w:fill="auto"/>
            <w:vAlign w:val="center"/>
          </w:tcPr>
          <w:p w14:paraId="5BA7BEBE" w14:textId="35B358DD" w:rsidR="007F3507" w:rsidRPr="003221CF" w:rsidRDefault="007F3507" w:rsidP="00432786">
            <w:pPr>
              <w:jc w:val="center"/>
              <w:rPr>
                <w:rFonts w:ascii="Tahoma" w:hAnsi="Tahoma" w:cs="Tahoma"/>
                <w:sz w:val="20"/>
                <w:szCs w:val="20"/>
              </w:rPr>
            </w:pPr>
          </w:p>
        </w:tc>
        <w:tc>
          <w:tcPr>
            <w:tcW w:w="755" w:type="pct"/>
            <w:vMerge/>
          </w:tcPr>
          <w:p w14:paraId="75D694BC" w14:textId="77777777" w:rsidR="007F3507" w:rsidRPr="003221CF" w:rsidRDefault="007F3507" w:rsidP="00432786">
            <w:pPr>
              <w:jc w:val="center"/>
              <w:rPr>
                <w:rFonts w:ascii="Tahoma" w:hAnsi="Tahoma" w:cs="Tahoma"/>
                <w:sz w:val="20"/>
                <w:szCs w:val="20"/>
              </w:rPr>
            </w:pPr>
          </w:p>
        </w:tc>
        <w:tc>
          <w:tcPr>
            <w:tcW w:w="522" w:type="pct"/>
            <w:vMerge/>
            <w:shd w:val="clear" w:color="auto" w:fill="auto"/>
            <w:vAlign w:val="center"/>
          </w:tcPr>
          <w:p w14:paraId="4D4D5710" w14:textId="1244D61B" w:rsidR="007F3507" w:rsidRPr="003221CF" w:rsidRDefault="007F3507" w:rsidP="00432786">
            <w:pPr>
              <w:jc w:val="center"/>
              <w:rPr>
                <w:rFonts w:ascii="Tahoma" w:hAnsi="Tahoma" w:cs="Tahoma"/>
                <w:sz w:val="20"/>
                <w:szCs w:val="20"/>
              </w:rPr>
            </w:pPr>
          </w:p>
        </w:tc>
      </w:tr>
      <w:tr w:rsidR="007F3507" w:rsidRPr="003221CF" w14:paraId="1EAC2B47" w14:textId="77777777" w:rsidTr="000E4A53">
        <w:trPr>
          <w:trHeight w:val="20"/>
        </w:trPr>
        <w:tc>
          <w:tcPr>
            <w:tcW w:w="222" w:type="pct"/>
            <w:shd w:val="clear" w:color="auto" w:fill="auto"/>
            <w:vAlign w:val="center"/>
          </w:tcPr>
          <w:p w14:paraId="69738E04" w14:textId="18EDA229" w:rsidR="007F3507" w:rsidRPr="003221CF" w:rsidRDefault="00996FE5" w:rsidP="00432786">
            <w:pPr>
              <w:jc w:val="center"/>
              <w:rPr>
                <w:rFonts w:ascii="Tahoma" w:hAnsi="Tahoma" w:cs="Tahoma"/>
                <w:sz w:val="20"/>
                <w:szCs w:val="20"/>
              </w:rPr>
            </w:pPr>
            <w:r w:rsidRPr="003221CF">
              <w:rPr>
                <w:rFonts w:ascii="Tahoma" w:hAnsi="Tahoma" w:cs="Tahoma"/>
                <w:sz w:val="20"/>
                <w:szCs w:val="20"/>
              </w:rPr>
              <w:t>16</w:t>
            </w:r>
            <w:r w:rsidR="007F3507" w:rsidRPr="003221CF">
              <w:rPr>
                <w:rFonts w:ascii="Tahoma" w:hAnsi="Tahoma" w:cs="Tahoma"/>
                <w:sz w:val="20"/>
                <w:szCs w:val="20"/>
              </w:rPr>
              <w:t>.2</w:t>
            </w:r>
          </w:p>
        </w:tc>
        <w:tc>
          <w:tcPr>
            <w:tcW w:w="1662" w:type="pct"/>
            <w:shd w:val="clear" w:color="auto" w:fill="auto"/>
            <w:vAlign w:val="center"/>
          </w:tcPr>
          <w:p w14:paraId="111C1B0E" w14:textId="000D2CC4" w:rsidR="007F3507" w:rsidRPr="003221CF" w:rsidRDefault="007F3507" w:rsidP="00521FEB">
            <w:pPr>
              <w:numPr>
                <w:ilvl w:val="0"/>
                <w:numId w:val="5"/>
              </w:numPr>
              <w:ind w:left="198" w:hanging="142"/>
              <w:jc w:val="both"/>
              <w:rPr>
                <w:rFonts w:ascii="Tahoma" w:hAnsi="Tahoma" w:cs="Tahoma"/>
                <w:sz w:val="20"/>
                <w:szCs w:val="20"/>
              </w:rPr>
            </w:pPr>
            <w:r w:rsidRPr="003221CF">
              <w:rPr>
                <w:rFonts w:ascii="Tahoma" w:hAnsi="Tahoma" w:cs="Tahoma"/>
                <w:sz w:val="20"/>
                <w:szCs w:val="20"/>
              </w:rPr>
              <w:t>l’importo a base d’asta,</w:t>
            </w:r>
            <w:r w:rsidRPr="003221CF">
              <w:rPr>
                <w:rFonts w:ascii="Arial" w:hAnsi="Arial" w:cs="DecimaWE Rg"/>
                <w:sz w:val="20"/>
                <w:szCs w:val="20"/>
              </w:rPr>
              <w:t xml:space="preserve"> (è stata calcolata la base di gara sulla base del Decreto del Ministro della giustizia </w:t>
            </w:r>
            <w:r w:rsidR="005D0F6E" w:rsidRPr="003221CF">
              <w:rPr>
                <w:rFonts w:ascii="Arial" w:hAnsi="Arial" w:cs="DecimaWE Rg"/>
                <w:sz w:val="20"/>
                <w:szCs w:val="20"/>
              </w:rPr>
              <w:t>17.06.2016) *</w:t>
            </w:r>
          </w:p>
        </w:tc>
        <w:tc>
          <w:tcPr>
            <w:tcW w:w="1323" w:type="pct"/>
            <w:vMerge/>
            <w:shd w:val="clear" w:color="auto" w:fill="auto"/>
            <w:vAlign w:val="center"/>
          </w:tcPr>
          <w:p w14:paraId="59C23432" w14:textId="77777777" w:rsidR="007F3507" w:rsidRPr="003221CF" w:rsidRDefault="007F3507" w:rsidP="00432786">
            <w:pPr>
              <w:rPr>
                <w:rFonts w:ascii="Tahoma" w:hAnsi="Tahoma" w:cs="Tahoma"/>
                <w:sz w:val="20"/>
                <w:szCs w:val="20"/>
              </w:rPr>
            </w:pPr>
          </w:p>
        </w:tc>
        <w:tc>
          <w:tcPr>
            <w:tcW w:w="516" w:type="pct"/>
            <w:vMerge/>
            <w:shd w:val="clear" w:color="auto" w:fill="auto"/>
            <w:vAlign w:val="center"/>
          </w:tcPr>
          <w:p w14:paraId="0A5947EC" w14:textId="01034689" w:rsidR="007F3507" w:rsidRPr="003221CF" w:rsidRDefault="007F3507" w:rsidP="00432786">
            <w:pPr>
              <w:jc w:val="center"/>
              <w:rPr>
                <w:rFonts w:ascii="Tahoma" w:hAnsi="Tahoma" w:cs="Tahoma"/>
                <w:sz w:val="20"/>
                <w:szCs w:val="20"/>
              </w:rPr>
            </w:pPr>
          </w:p>
        </w:tc>
        <w:tc>
          <w:tcPr>
            <w:tcW w:w="755" w:type="pct"/>
            <w:vMerge/>
          </w:tcPr>
          <w:p w14:paraId="704A480A" w14:textId="77777777" w:rsidR="007F3507" w:rsidRPr="003221CF" w:rsidRDefault="007F3507" w:rsidP="00432786">
            <w:pPr>
              <w:jc w:val="center"/>
              <w:rPr>
                <w:rFonts w:ascii="Tahoma" w:hAnsi="Tahoma" w:cs="Tahoma"/>
                <w:sz w:val="20"/>
                <w:szCs w:val="20"/>
              </w:rPr>
            </w:pPr>
          </w:p>
        </w:tc>
        <w:tc>
          <w:tcPr>
            <w:tcW w:w="522" w:type="pct"/>
            <w:vMerge/>
            <w:shd w:val="clear" w:color="auto" w:fill="auto"/>
            <w:vAlign w:val="center"/>
          </w:tcPr>
          <w:p w14:paraId="1E28CF7A" w14:textId="4414E2B6" w:rsidR="007F3507" w:rsidRPr="003221CF" w:rsidRDefault="007F3507" w:rsidP="00432786">
            <w:pPr>
              <w:jc w:val="center"/>
              <w:rPr>
                <w:rFonts w:ascii="Tahoma" w:hAnsi="Tahoma" w:cs="Tahoma"/>
                <w:sz w:val="20"/>
                <w:szCs w:val="20"/>
              </w:rPr>
            </w:pPr>
          </w:p>
        </w:tc>
      </w:tr>
      <w:tr w:rsidR="007F3507" w:rsidRPr="003221CF" w14:paraId="5663C3F1" w14:textId="77777777" w:rsidTr="000E4A53">
        <w:trPr>
          <w:trHeight w:val="20"/>
        </w:trPr>
        <w:tc>
          <w:tcPr>
            <w:tcW w:w="222" w:type="pct"/>
            <w:shd w:val="clear" w:color="auto" w:fill="auto"/>
            <w:vAlign w:val="center"/>
          </w:tcPr>
          <w:p w14:paraId="4E04FFDC" w14:textId="1D2C23F4" w:rsidR="007F3507" w:rsidRPr="003221CF" w:rsidRDefault="00996FE5" w:rsidP="00432786">
            <w:pPr>
              <w:jc w:val="center"/>
              <w:rPr>
                <w:rFonts w:ascii="Tahoma" w:hAnsi="Tahoma" w:cs="Tahoma"/>
                <w:sz w:val="20"/>
                <w:szCs w:val="20"/>
              </w:rPr>
            </w:pPr>
            <w:r w:rsidRPr="003221CF">
              <w:rPr>
                <w:rFonts w:ascii="Tahoma" w:hAnsi="Tahoma" w:cs="Tahoma"/>
                <w:sz w:val="20"/>
                <w:szCs w:val="20"/>
              </w:rPr>
              <w:t>16</w:t>
            </w:r>
            <w:r w:rsidR="007F3507" w:rsidRPr="003221CF">
              <w:rPr>
                <w:rFonts w:ascii="Tahoma" w:hAnsi="Tahoma" w:cs="Tahoma"/>
                <w:sz w:val="20"/>
                <w:szCs w:val="20"/>
              </w:rPr>
              <w:t>.3</w:t>
            </w:r>
          </w:p>
        </w:tc>
        <w:tc>
          <w:tcPr>
            <w:tcW w:w="1662" w:type="pct"/>
            <w:shd w:val="clear" w:color="auto" w:fill="auto"/>
            <w:vAlign w:val="center"/>
          </w:tcPr>
          <w:p w14:paraId="30D87630" w14:textId="5884241F" w:rsidR="007F3507" w:rsidRPr="003221CF" w:rsidRDefault="007F3507" w:rsidP="00521FEB">
            <w:pPr>
              <w:numPr>
                <w:ilvl w:val="0"/>
                <w:numId w:val="5"/>
              </w:numPr>
              <w:ind w:left="198" w:hanging="142"/>
              <w:jc w:val="both"/>
              <w:rPr>
                <w:rFonts w:ascii="Tahoma" w:hAnsi="Tahoma" w:cs="Tahoma"/>
                <w:sz w:val="20"/>
                <w:szCs w:val="20"/>
              </w:rPr>
            </w:pPr>
            <w:r w:rsidRPr="003221CF">
              <w:rPr>
                <w:rFonts w:ascii="Tahoma" w:hAnsi="Tahoma" w:cs="Tahoma"/>
                <w:sz w:val="20"/>
                <w:szCs w:val="20"/>
              </w:rPr>
              <w:t>le condizioni di esecuzione*</w:t>
            </w:r>
          </w:p>
        </w:tc>
        <w:tc>
          <w:tcPr>
            <w:tcW w:w="1323" w:type="pct"/>
            <w:vMerge/>
            <w:shd w:val="clear" w:color="auto" w:fill="auto"/>
            <w:vAlign w:val="center"/>
          </w:tcPr>
          <w:p w14:paraId="57D612E8" w14:textId="77777777" w:rsidR="007F3507" w:rsidRPr="003221CF" w:rsidRDefault="007F3507" w:rsidP="00432786">
            <w:pPr>
              <w:rPr>
                <w:rFonts w:ascii="Tahoma" w:hAnsi="Tahoma" w:cs="Tahoma"/>
                <w:sz w:val="20"/>
                <w:szCs w:val="20"/>
              </w:rPr>
            </w:pPr>
          </w:p>
        </w:tc>
        <w:tc>
          <w:tcPr>
            <w:tcW w:w="516" w:type="pct"/>
            <w:vMerge/>
            <w:shd w:val="clear" w:color="auto" w:fill="auto"/>
            <w:vAlign w:val="center"/>
          </w:tcPr>
          <w:p w14:paraId="4AA038C1" w14:textId="77777777" w:rsidR="007F3507" w:rsidRPr="003221CF" w:rsidRDefault="007F3507" w:rsidP="00432786">
            <w:pPr>
              <w:jc w:val="center"/>
              <w:rPr>
                <w:rFonts w:ascii="Tahoma" w:hAnsi="Tahoma" w:cs="Tahoma"/>
                <w:sz w:val="20"/>
                <w:szCs w:val="20"/>
              </w:rPr>
            </w:pPr>
          </w:p>
        </w:tc>
        <w:tc>
          <w:tcPr>
            <w:tcW w:w="755" w:type="pct"/>
            <w:vMerge/>
          </w:tcPr>
          <w:p w14:paraId="4F66B2D5" w14:textId="77777777" w:rsidR="007F3507" w:rsidRPr="003221CF" w:rsidRDefault="007F3507" w:rsidP="00432786">
            <w:pPr>
              <w:jc w:val="center"/>
              <w:rPr>
                <w:rFonts w:ascii="Tahoma" w:hAnsi="Tahoma" w:cs="Tahoma"/>
                <w:sz w:val="20"/>
                <w:szCs w:val="20"/>
              </w:rPr>
            </w:pPr>
          </w:p>
        </w:tc>
        <w:tc>
          <w:tcPr>
            <w:tcW w:w="522" w:type="pct"/>
            <w:vMerge/>
            <w:shd w:val="clear" w:color="auto" w:fill="auto"/>
            <w:vAlign w:val="center"/>
          </w:tcPr>
          <w:p w14:paraId="7FAE2238" w14:textId="6CBAA55C" w:rsidR="007F3507" w:rsidRPr="003221CF" w:rsidRDefault="007F3507" w:rsidP="00432786">
            <w:pPr>
              <w:jc w:val="center"/>
              <w:rPr>
                <w:rFonts w:ascii="Tahoma" w:hAnsi="Tahoma" w:cs="Tahoma"/>
                <w:sz w:val="20"/>
                <w:szCs w:val="20"/>
              </w:rPr>
            </w:pPr>
          </w:p>
        </w:tc>
      </w:tr>
      <w:tr w:rsidR="007F3507" w:rsidRPr="003221CF" w14:paraId="0927E711" w14:textId="77777777" w:rsidTr="000E4A53">
        <w:trPr>
          <w:trHeight w:val="20"/>
        </w:trPr>
        <w:tc>
          <w:tcPr>
            <w:tcW w:w="222" w:type="pct"/>
            <w:shd w:val="clear" w:color="auto" w:fill="auto"/>
            <w:vAlign w:val="center"/>
          </w:tcPr>
          <w:p w14:paraId="4C60C94B" w14:textId="6AF44CDF" w:rsidR="007F3507" w:rsidRPr="003221CF" w:rsidRDefault="00996FE5" w:rsidP="00432786">
            <w:pPr>
              <w:jc w:val="center"/>
              <w:rPr>
                <w:rFonts w:ascii="Tahoma" w:hAnsi="Tahoma" w:cs="Tahoma"/>
                <w:sz w:val="20"/>
                <w:szCs w:val="20"/>
              </w:rPr>
            </w:pPr>
            <w:r w:rsidRPr="003221CF">
              <w:rPr>
                <w:rFonts w:ascii="Tahoma" w:hAnsi="Tahoma" w:cs="Tahoma"/>
                <w:sz w:val="20"/>
                <w:szCs w:val="20"/>
              </w:rPr>
              <w:lastRenderedPageBreak/>
              <w:t>16</w:t>
            </w:r>
            <w:r w:rsidR="007F3507" w:rsidRPr="003221CF">
              <w:rPr>
                <w:rFonts w:ascii="Tahoma" w:hAnsi="Tahoma" w:cs="Tahoma"/>
                <w:sz w:val="20"/>
                <w:szCs w:val="20"/>
              </w:rPr>
              <w:t>.4</w:t>
            </w:r>
          </w:p>
        </w:tc>
        <w:tc>
          <w:tcPr>
            <w:tcW w:w="1662" w:type="pct"/>
            <w:shd w:val="clear" w:color="auto" w:fill="auto"/>
            <w:vAlign w:val="center"/>
          </w:tcPr>
          <w:p w14:paraId="38172CCC" w14:textId="606A9246" w:rsidR="007F3507" w:rsidRPr="003221CF" w:rsidRDefault="007F3507" w:rsidP="00521FEB">
            <w:pPr>
              <w:numPr>
                <w:ilvl w:val="0"/>
                <w:numId w:val="5"/>
              </w:numPr>
              <w:ind w:left="198" w:hanging="142"/>
              <w:jc w:val="both"/>
              <w:rPr>
                <w:rFonts w:ascii="Tahoma" w:hAnsi="Tahoma" w:cs="Tahoma"/>
                <w:sz w:val="20"/>
                <w:szCs w:val="20"/>
              </w:rPr>
            </w:pPr>
            <w:r w:rsidRPr="003221CF">
              <w:rPr>
                <w:rFonts w:ascii="Tahoma" w:hAnsi="Tahoma" w:cs="Tahoma"/>
                <w:sz w:val="20"/>
                <w:szCs w:val="20"/>
              </w:rPr>
              <w:t>il termine di ultimazione dei servizi/forniture*</w:t>
            </w:r>
          </w:p>
        </w:tc>
        <w:tc>
          <w:tcPr>
            <w:tcW w:w="1323" w:type="pct"/>
            <w:vMerge/>
            <w:shd w:val="clear" w:color="auto" w:fill="auto"/>
            <w:vAlign w:val="center"/>
          </w:tcPr>
          <w:p w14:paraId="1B5AB1F3" w14:textId="77777777" w:rsidR="007F3507" w:rsidRPr="003221CF" w:rsidRDefault="007F3507" w:rsidP="00432786">
            <w:pPr>
              <w:rPr>
                <w:rFonts w:ascii="Tahoma" w:hAnsi="Tahoma" w:cs="Tahoma"/>
                <w:sz w:val="20"/>
                <w:szCs w:val="20"/>
              </w:rPr>
            </w:pPr>
          </w:p>
        </w:tc>
        <w:tc>
          <w:tcPr>
            <w:tcW w:w="516" w:type="pct"/>
            <w:vMerge/>
            <w:shd w:val="clear" w:color="auto" w:fill="auto"/>
            <w:vAlign w:val="center"/>
          </w:tcPr>
          <w:p w14:paraId="01696583" w14:textId="77777777" w:rsidR="007F3507" w:rsidRPr="003221CF" w:rsidRDefault="007F3507" w:rsidP="00432786">
            <w:pPr>
              <w:jc w:val="center"/>
              <w:rPr>
                <w:rFonts w:ascii="Tahoma" w:hAnsi="Tahoma" w:cs="Tahoma"/>
                <w:sz w:val="20"/>
                <w:szCs w:val="20"/>
              </w:rPr>
            </w:pPr>
          </w:p>
        </w:tc>
        <w:tc>
          <w:tcPr>
            <w:tcW w:w="755" w:type="pct"/>
            <w:vMerge/>
          </w:tcPr>
          <w:p w14:paraId="160D0FBE" w14:textId="77777777" w:rsidR="007F3507" w:rsidRPr="003221CF" w:rsidRDefault="007F3507" w:rsidP="00432786">
            <w:pPr>
              <w:jc w:val="center"/>
              <w:rPr>
                <w:rFonts w:ascii="Tahoma" w:hAnsi="Tahoma" w:cs="Tahoma"/>
                <w:sz w:val="20"/>
                <w:szCs w:val="20"/>
              </w:rPr>
            </w:pPr>
          </w:p>
        </w:tc>
        <w:tc>
          <w:tcPr>
            <w:tcW w:w="522" w:type="pct"/>
            <w:vMerge/>
            <w:shd w:val="clear" w:color="auto" w:fill="auto"/>
            <w:vAlign w:val="center"/>
          </w:tcPr>
          <w:p w14:paraId="436808D7" w14:textId="31E76B53" w:rsidR="007F3507" w:rsidRPr="003221CF" w:rsidRDefault="007F3507" w:rsidP="00432786">
            <w:pPr>
              <w:jc w:val="center"/>
              <w:rPr>
                <w:rFonts w:ascii="Tahoma" w:hAnsi="Tahoma" w:cs="Tahoma"/>
                <w:sz w:val="20"/>
                <w:szCs w:val="20"/>
              </w:rPr>
            </w:pPr>
          </w:p>
        </w:tc>
      </w:tr>
      <w:tr w:rsidR="007F3507" w:rsidRPr="003221CF" w14:paraId="3B191F1B" w14:textId="77777777" w:rsidTr="000E4A53">
        <w:trPr>
          <w:trHeight w:val="20"/>
        </w:trPr>
        <w:tc>
          <w:tcPr>
            <w:tcW w:w="222" w:type="pct"/>
            <w:shd w:val="clear" w:color="auto" w:fill="auto"/>
            <w:vAlign w:val="center"/>
          </w:tcPr>
          <w:p w14:paraId="5AD836A4" w14:textId="680D62BE" w:rsidR="007F3507" w:rsidRPr="003221CF" w:rsidRDefault="00996FE5" w:rsidP="00432786">
            <w:pPr>
              <w:jc w:val="center"/>
              <w:rPr>
                <w:rFonts w:ascii="Tahoma" w:hAnsi="Tahoma" w:cs="Tahoma"/>
                <w:sz w:val="20"/>
                <w:szCs w:val="20"/>
              </w:rPr>
            </w:pPr>
            <w:r w:rsidRPr="003221CF">
              <w:rPr>
                <w:rFonts w:ascii="Tahoma" w:hAnsi="Tahoma" w:cs="Tahoma"/>
                <w:sz w:val="20"/>
                <w:szCs w:val="20"/>
              </w:rPr>
              <w:t>16</w:t>
            </w:r>
            <w:r w:rsidR="007F3507" w:rsidRPr="003221CF">
              <w:rPr>
                <w:rFonts w:ascii="Tahoma" w:hAnsi="Tahoma" w:cs="Tahoma"/>
                <w:sz w:val="20"/>
                <w:szCs w:val="20"/>
              </w:rPr>
              <w:t>.5</w:t>
            </w:r>
          </w:p>
        </w:tc>
        <w:tc>
          <w:tcPr>
            <w:tcW w:w="1662" w:type="pct"/>
            <w:shd w:val="clear" w:color="auto" w:fill="auto"/>
            <w:vAlign w:val="center"/>
          </w:tcPr>
          <w:p w14:paraId="33B505A6" w14:textId="77777777" w:rsidR="007F3507" w:rsidRPr="003221CF" w:rsidRDefault="007F3507" w:rsidP="00521FEB">
            <w:pPr>
              <w:numPr>
                <w:ilvl w:val="0"/>
                <w:numId w:val="5"/>
              </w:numPr>
              <w:ind w:left="198" w:hanging="142"/>
              <w:jc w:val="both"/>
              <w:rPr>
                <w:rFonts w:ascii="Tahoma" w:hAnsi="Tahoma" w:cs="Tahoma"/>
                <w:sz w:val="20"/>
                <w:szCs w:val="20"/>
              </w:rPr>
            </w:pPr>
            <w:r w:rsidRPr="003221CF">
              <w:rPr>
                <w:rFonts w:ascii="Tahoma" w:hAnsi="Tahoma" w:cs="Tahoma"/>
                <w:sz w:val="20"/>
                <w:szCs w:val="20"/>
              </w:rPr>
              <w:t>le modalità e termini di pagamento (se non inserite nel Contratto)</w:t>
            </w:r>
          </w:p>
        </w:tc>
        <w:tc>
          <w:tcPr>
            <w:tcW w:w="1323" w:type="pct"/>
            <w:vMerge/>
            <w:shd w:val="clear" w:color="auto" w:fill="auto"/>
            <w:vAlign w:val="center"/>
          </w:tcPr>
          <w:p w14:paraId="5B39E6A4" w14:textId="77777777" w:rsidR="007F3507" w:rsidRPr="003221CF" w:rsidRDefault="007F3507" w:rsidP="00432786">
            <w:pPr>
              <w:rPr>
                <w:rFonts w:ascii="Tahoma" w:hAnsi="Tahoma" w:cs="Tahoma"/>
                <w:sz w:val="20"/>
                <w:szCs w:val="20"/>
              </w:rPr>
            </w:pPr>
          </w:p>
        </w:tc>
        <w:tc>
          <w:tcPr>
            <w:tcW w:w="516" w:type="pct"/>
            <w:vMerge/>
            <w:shd w:val="clear" w:color="auto" w:fill="auto"/>
            <w:vAlign w:val="center"/>
          </w:tcPr>
          <w:p w14:paraId="5751FB44" w14:textId="77777777" w:rsidR="007F3507" w:rsidRPr="003221CF" w:rsidRDefault="007F3507" w:rsidP="00432786">
            <w:pPr>
              <w:jc w:val="center"/>
              <w:rPr>
                <w:rFonts w:ascii="Tahoma" w:hAnsi="Tahoma" w:cs="Tahoma"/>
                <w:sz w:val="20"/>
                <w:szCs w:val="20"/>
              </w:rPr>
            </w:pPr>
          </w:p>
        </w:tc>
        <w:tc>
          <w:tcPr>
            <w:tcW w:w="755" w:type="pct"/>
            <w:vMerge/>
          </w:tcPr>
          <w:p w14:paraId="3E3DDD27" w14:textId="77777777" w:rsidR="007F3507" w:rsidRPr="003221CF" w:rsidRDefault="007F3507" w:rsidP="00432786">
            <w:pPr>
              <w:jc w:val="center"/>
              <w:rPr>
                <w:rFonts w:ascii="Tahoma" w:hAnsi="Tahoma" w:cs="Tahoma"/>
                <w:sz w:val="20"/>
                <w:szCs w:val="20"/>
              </w:rPr>
            </w:pPr>
          </w:p>
        </w:tc>
        <w:tc>
          <w:tcPr>
            <w:tcW w:w="522" w:type="pct"/>
            <w:vMerge/>
            <w:shd w:val="clear" w:color="auto" w:fill="auto"/>
            <w:vAlign w:val="center"/>
          </w:tcPr>
          <w:p w14:paraId="7F2149CC" w14:textId="0E21B588" w:rsidR="007F3507" w:rsidRPr="003221CF" w:rsidRDefault="007F3507" w:rsidP="00432786">
            <w:pPr>
              <w:jc w:val="center"/>
              <w:rPr>
                <w:rFonts w:ascii="Tahoma" w:hAnsi="Tahoma" w:cs="Tahoma"/>
                <w:sz w:val="20"/>
                <w:szCs w:val="20"/>
              </w:rPr>
            </w:pPr>
          </w:p>
        </w:tc>
      </w:tr>
      <w:tr w:rsidR="007F3507" w:rsidRPr="003221CF" w14:paraId="65510DD9" w14:textId="77777777" w:rsidTr="000E4A53">
        <w:trPr>
          <w:trHeight w:val="20"/>
        </w:trPr>
        <w:tc>
          <w:tcPr>
            <w:tcW w:w="222" w:type="pct"/>
            <w:shd w:val="clear" w:color="auto" w:fill="auto"/>
            <w:vAlign w:val="center"/>
          </w:tcPr>
          <w:p w14:paraId="4DCB1C5C" w14:textId="51FE54FE" w:rsidR="007F3507" w:rsidRPr="003221CF" w:rsidRDefault="00996FE5" w:rsidP="00432786">
            <w:pPr>
              <w:jc w:val="center"/>
              <w:rPr>
                <w:rFonts w:ascii="Tahoma" w:hAnsi="Tahoma" w:cs="Tahoma"/>
                <w:sz w:val="20"/>
                <w:szCs w:val="20"/>
              </w:rPr>
            </w:pPr>
            <w:r w:rsidRPr="003221CF">
              <w:rPr>
                <w:rFonts w:ascii="Tahoma" w:hAnsi="Tahoma" w:cs="Tahoma"/>
                <w:sz w:val="20"/>
                <w:szCs w:val="20"/>
              </w:rPr>
              <w:t>16</w:t>
            </w:r>
            <w:r w:rsidR="007F3507" w:rsidRPr="003221CF">
              <w:rPr>
                <w:rFonts w:ascii="Tahoma" w:hAnsi="Tahoma" w:cs="Tahoma"/>
                <w:sz w:val="20"/>
                <w:szCs w:val="20"/>
              </w:rPr>
              <w:t>.6</w:t>
            </w:r>
          </w:p>
        </w:tc>
        <w:tc>
          <w:tcPr>
            <w:tcW w:w="1662" w:type="pct"/>
            <w:shd w:val="clear" w:color="auto" w:fill="auto"/>
            <w:vAlign w:val="center"/>
          </w:tcPr>
          <w:p w14:paraId="040BCF31" w14:textId="77777777" w:rsidR="007F3507" w:rsidRPr="003221CF" w:rsidRDefault="007F3507" w:rsidP="00521FEB">
            <w:pPr>
              <w:numPr>
                <w:ilvl w:val="0"/>
                <w:numId w:val="5"/>
              </w:numPr>
              <w:ind w:left="198" w:hanging="142"/>
              <w:jc w:val="both"/>
              <w:rPr>
                <w:rFonts w:ascii="Tahoma" w:hAnsi="Tahoma" w:cs="Tahoma"/>
                <w:sz w:val="20"/>
                <w:szCs w:val="20"/>
              </w:rPr>
            </w:pPr>
            <w:r w:rsidRPr="003221CF">
              <w:rPr>
                <w:rFonts w:ascii="Tahoma" w:hAnsi="Tahoma" w:cs="Tahoma"/>
                <w:sz w:val="20"/>
                <w:szCs w:val="20"/>
              </w:rPr>
              <w:t>le penalità (se non inserite nel Contratto)</w:t>
            </w:r>
          </w:p>
        </w:tc>
        <w:tc>
          <w:tcPr>
            <w:tcW w:w="1323" w:type="pct"/>
            <w:vMerge/>
            <w:shd w:val="clear" w:color="auto" w:fill="auto"/>
            <w:vAlign w:val="center"/>
          </w:tcPr>
          <w:p w14:paraId="799BA206" w14:textId="77777777" w:rsidR="007F3507" w:rsidRPr="003221CF" w:rsidRDefault="007F3507" w:rsidP="00432786">
            <w:pPr>
              <w:rPr>
                <w:rFonts w:ascii="Tahoma" w:hAnsi="Tahoma" w:cs="Tahoma"/>
                <w:sz w:val="20"/>
                <w:szCs w:val="20"/>
              </w:rPr>
            </w:pPr>
          </w:p>
        </w:tc>
        <w:tc>
          <w:tcPr>
            <w:tcW w:w="516" w:type="pct"/>
            <w:vMerge/>
            <w:shd w:val="clear" w:color="auto" w:fill="auto"/>
            <w:vAlign w:val="center"/>
          </w:tcPr>
          <w:p w14:paraId="62A3C720" w14:textId="77777777" w:rsidR="007F3507" w:rsidRPr="003221CF" w:rsidRDefault="007F3507" w:rsidP="00432786">
            <w:pPr>
              <w:jc w:val="center"/>
              <w:rPr>
                <w:rFonts w:ascii="Tahoma" w:hAnsi="Tahoma" w:cs="Tahoma"/>
                <w:sz w:val="20"/>
                <w:szCs w:val="20"/>
              </w:rPr>
            </w:pPr>
          </w:p>
        </w:tc>
        <w:tc>
          <w:tcPr>
            <w:tcW w:w="755" w:type="pct"/>
            <w:vMerge/>
          </w:tcPr>
          <w:p w14:paraId="219574B7" w14:textId="77777777" w:rsidR="007F3507" w:rsidRPr="003221CF" w:rsidRDefault="007F3507" w:rsidP="00432786">
            <w:pPr>
              <w:jc w:val="center"/>
              <w:rPr>
                <w:rFonts w:ascii="Tahoma" w:hAnsi="Tahoma" w:cs="Tahoma"/>
                <w:sz w:val="20"/>
                <w:szCs w:val="20"/>
              </w:rPr>
            </w:pPr>
          </w:p>
        </w:tc>
        <w:tc>
          <w:tcPr>
            <w:tcW w:w="522" w:type="pct"/>
            <w:vMerge/>
            <w:shd w:val="clear" w:color="auto" w:fill="auto"/>
            <w:vAlign w:val="center"/>
          </w:tcPr>
          <w:p w14:paraId="401AF5B6" w14:textId="6659E43A" w:rsidR="007F3507" w:rsidRPr="003221CF" w:rsidRDefault="007F3507" w:rsidP="00432786">
            <w:pPr>
              <w:jc w:val="center"/>
              <w:rPr>
                <w:rFonts w:ascii="Tahoma" w:hAnsi="Tahoma" w:cs="Tahoma"/>
                <w:sz w:val="20"/>
                <w:szCs w:val="20"/>
              </w:rPr>
            </w:pPr>
          </w:p>
        </w:tc>
      </w:tr>
      <w:tr w:rsidR="007F3507" w:rsidRPr="003221CF" w14:paraId="43190796" w14:textId="77777777" w:rsidTr="000E4A53">
        <w:trPr>
          <w:trHeight w:val="20"/>
        </w:trPr>
        <w:tc>
          <w:tcPr>
            <w:tcW w:w="222" w:type="pct"/>
            <w:shd w:val="clear" w:color="auto" w:fill="auto"/>
            <w:vAlign w:val="center"/>
          </w:tcPr>
          <w:p w14:paraId="718D29A7" w14:textId="5DEBAA17" w:rsidR="007F3507" w:rsidRPr="003221CF" w:rsidRDefault="00996FE5" w:rsidP="00432786">
            <w:pPr>
              <w:jc w:val="center"/>
              <w:rPr>
                <w:rFonts w:ascii="Tahoma" w:hAnsi="Tahoma" w:cs="Tahoma"/>
                <w:sz w:val="20"/>
                <w:szCs w:val="20"/>
              </w:rPr>
            </w:pPr>
            <w:r w:rsidRPr="003221CF">
              <w:rPr>
                <w:rFonts w:ascii="Tahoma" w:hAnsi="Tahoma" w:cs="Tahoma"/>
                <w:sz w:val="20"/>
                <w:szCs w:val="20"/>
              </w:rPr>
              <w:t>16</w:t>
            </w:r>
            <w:r w:rsidR="007F3507" w:rsidRPr="003221CF">
              <w:rPr>
                <w:rFonts w:ascii="Tahoma" w:hAnsi="Tahoma" w:cs="Tahoma"/>
                <w:sz w:val="20"/>
                <w:szCs w:val="20"/>
              </w:rPr>
              <w:t>.7</w:t>
            </w:r>
          </w:p>
        </w:tc>
        <w:tc>
          <w:tcPr>
            <w:tcW w:w="1662" w:type="pct"/>
            <w:shd w:val="clear" w:color="auto" w:fill="auto"/>
            <w:vAlign w:val="center"/>
          </w:tcPr>
          <w:p w14:paraId="4F83D41E" w14:textId="77777777" w:rsidR="007F3507" w:rsidRPr="003221CF" w:rsidRDefault="007F3507" w:rsidP="00521FEB">
            <w:pPr>
              <w:numPr>
                <w:ilvl w:val="0"/>
                <w:numId w:val="5"/>
              </w:numPr>
              <w:ind w:left="198" w:hanging="142"/>
              <w:jc w:val="both"/>
              <w:rPr>
                <w:rFonts w:ascii="Tahoma" w:hAnsi="Tahoma" w:cs="Tahoma"/>
                <w:sz w:val="20"/>
                <w:szCs w:val="20"/>
              </w:rPr>
            </w:pPr>
            <w:r w:rsidRPr="003221CF">
              <w:rPr>
                <w:rFonts w:ascii="Tahoma" w:hAnsi="Tahoma" w:cs="Tahoma"/>
                <w:sz w:val="20"/>
                <w:szCs w:val="20"/>
              </w:rPr>
              <w:t>il Codice Identificativo di Gara (CIG)</w:t>
            </w:r>
          </w:p>
        </w:tc>
        <w:tc>
          <w:tcPr>
            <w:tcW w:w="1323" w:type="pct"/>
            <w:vMerge/>
            <w:shd w:val="clear" w:color="auto" w:fill="auto"/>
            <w:vAlign w:val="center"/>
          </w:tcPr>
          <w:p w14:paraId="43BC8944" w14:textId="77777777" w:rsidR="007F3507" w:rsidRPr="003221CF" w:rsidRDefault="007F3507" w:rsidP="00432786">
            <w:pPr>
              <w:rPr>
                <w:rFonts w:ascii="Tahoma" w:hAnsi="Tahoma" w:cs="Tahoma"/>
                <w:sz w:val="20"/>
                <w:szCs w:val="20"/>
              </w:rPr>
            </w:pPr>
          </w:p>
        </w:tc>
        <w:tc>
          <w:tcPr>
            <w:tcW w:w="516" w:type="pct"/>
            <w:vMerge/>
            <w:shd w:val="clear" w:color="auto" w:fill="auto"/>
            <w:vAlign w:val="center"/>
          </w:tcPr>
          <w:p w14:paraId="32EACBB9" w14:textId="77777777" w:rsidR="007F3507" w:rsidRPr="003221CF" w:rsidRDefault="007F3507" w:rsidP="00432786">
            <w:pPr>
              <w:jc w:val="center"/>
              <w:rPr>
                <w:rFonts w:ascii="Tahoma" w:hAnsi="Tahoma" w:cs="Tahoma"/>
                <w:sz w:val="20"/>
                <w:szCs w:val="20"/>
              </w:rPr>
            </w:pPr>
          </w:p>
        </w:tc>
        <w:tc>
          <w:tcPr>
            <w:tcW w:w="755" w:type="pct"/>
            <w:vMerge/>
          </w:tcPr>
          <w:p w14:paraId="320F7500" w14:textId="77777777" w:rsidR="007F3507" w:rsidRPr="003221CF" w:rsidRDefault="007F3507" w:rsidP="00432786">
            <w:pPr>
              <w:jc w:val="center"/>
              <w:rPr>
                <w:rFonts w:ascii="Tahoma" w:hAnsi="Tahoma" w:cs="Tahoma"/>
                <w:sz w:val="20"/>
                <w:szCs w:val="20"/>
              </w:rPr>
            </w:pPr>
          </w:p>
        </w:tc>
        <w:tc>
          <w:tcPr>
            <w:tcW w:w="522" w:type="pct"/>
            <w:vMerge/>
            <w:shd w:val="clear" w:color="auto" w:fill="auto"/>
            <w:vAlign w:val="center"/>
          </w:tcPr>
          <w:p w14:paraId="74963FC3" w14:textId="7DAB5CAE" w:rsidR="007F3507" w:rsidRPr="003221CF" w:rsidRDefault="007F3507" w:rsidP="00432786">
            <w:pPr>
              <w:jc w:val="center"/>
              <w:rPr>
                <w:rFonts w:ascii="Tahoma" w:hAnsi="Tahoma" w:cs="Tahoma"/>
                <w:sz w:val="20"/>
                <w:szCs w:val="20"/>
              </w:rPr>
            </w:pPr>
          </w:p>
        </w:tc>
      </w:tr>
      <w:tr w:rsidR="007F3507" w:rsidRPr="003221CF" w14:paraId="7D154BDA" w14:textId="77777777" w:rsidTr="000E4A53">
        <w:trPr>
          <w:trHeight w:val="20"/>
        </w:trPr>
        <w:tc>
          <w:tcPr>
            <w:tcW w:w="222" w:type="pct"/>
            <w:shd w:val="clear" w:color="auto" w:fill="auto"/>
            <w:vAlign w:val="center"/>
          </w:tcPr>
          <w:p w14:paraId="3244E720" w14:textId="6F619CD6" w:rsidR="007F3507" w:rsidRPr="003221CF" w:rsidRDefault="00996FE5" w:rsidP="00432786">
            <w:pPr>
              <w:jc w:val="center"/>
              <w:rPr>
                <w:rFonts w:ascii="Tahoma" w:hAnsi="Tahoma" w:cs="Tahoma"/>
                <w:sz w:val="20"/>
                <w:szCs w:val="20"/>
              </w:rPr>
            </w:pPr>
            <w:r w:rsidRPr="003221CF">
              <w:rPr>
                <w:rFonts w:ascii="Tahoma" w:hAnsi="Tahoma" w:cs="Tahoma"/>
                <w:sz w:val="20"/>
                <w:szCs w:val="20"/>
              </w:rPr>
              <w:t>16</w:t>
            </w:r>
            <w:r w:rsidR="007F3507" w:rsidRPr="003221CF">
              <w:rPr>
                <w:rFonts w:ascii="Tahoma" w:hAnsi="Tahoma" w:cs="Tahoma"/>
                <w:sz w:val="20"/>
                <w:szCs w:val="20"/>
              </w:rPr>
              <w:t>.8</w:t>
            </w:r>
          </w:p>
        </w:tc>
        <w:tc>
          <w:tcPr>
            <w:tcW w:w="1662" w:type="pct"/>
            <w:shd w:val="clear" w:color="auto" w:fill="auto"/>
            <w:vAlign w:val="center"/>
          </w:tcPr>
          <w:p w14:paraId="1863841B" w14:textId="737A7F89" w:rsidR="007F3507" w:rsidRPr="003221CF" w:rsidRDefault="007F3507" w:rsidP="00521FEB">
            <w:pPr>
              <w:numPr>
                <w:ilvl w:val="0"/>
                <w:numId w:val="5"/>
              </w:numPr>
              <w:ind w:left="198" w:hanging="142"/>
              <w:jc w:val="both"/>
              <w:rPr>
                <w:rFonts w:ascii="Tahoma" w:hAnsi="Tahoma" w:cs="Tahoma"/>
                <w:sz w:val="20"/>
                <w:szCs w:val="20"/>
              </w:rPr>
            </w:pPr>
            <w:r w:rsidRPr="003221CF">
              <w:rPr>
                <w:rFonts w:ascii="Tahoma" w:hAnsi="Tahoma" w:cs="Tahoma"/>
                <w:sz w:val="20"/>
                <w:szCs w:val="20"/>
              </w:rPr>
              <w:t>il termine per la presentazione delle offerte*</w:t>
            </w:r>
          </w:p>
        </w:tc>
        <w:tc>
          <w:tcPr>
            <w:tcW w:w="1323" w:type="pct"/>
            <w:vMerge/>
            <w:shd w:val="clear" w:color="auto" w:fill="auto"/>
            <w:vAlign w:val="center"/>
          </w:tcPr>
          <w:p w14:paraId="457250F7" w14:textId="77777777" w:rsidR="007F3507" w:rsidRPr="003221CF" w:rsidRDefault="007F3507" w:rsidP="00432786">
            <w:pPr>
              <w:rPr>
                <w:rFonts w:ascii="Tahoma" w:hAnsi="Tahoma" w:cs="Tahoma"/>
                <w:sz w:val="20"/>
                <w:szCs w:val="20"/>
              </w:rPr>
            </w:pPr>
          </w:p>
        </w:tc>
        <w:tc>
          <w:tcPr>
            <w:tcW w:w="516" w:type="pct"/>
            <w:vMerge/>
            <w:shd w:val="clear" w:color="auto" w:fill="auto"/>
            <w:vAlign w:val="center"/>
          </w:tcPr>
          <w:p w14:paraId="4D98F79C" w14:textId="77777777" w:rsidR="007F3507" w:rsidRPr="003221CF" w:rsidRDefault="007F3507" w:rsidP="00432786">
            <w:pPr>
              <w:jc w:val="center"/>
              <w:rPr>
                <w:rFonts w:ascii="Tahoma" w:hAnsi="Tahoma" w:cs="Tahoma"/>
                <w:sz w:val="20"/>
                <w:szCs w:val="20"/>
              </w:rPr>
            </w:pPr>
          </w:p>
        </w:tc>
        <w:tc>
          <w:tcPr>
            <w:tcW w:w="755" w:type="pct"/>
            <w:vMerge/>
          </w:tcPr>
          <w:p w14:paraId="56EB5A4C" w14:textId="77777777" w:rsidR="007F3507" w:rsidRPr="003221CF" w:rsidRDefault="007F3507" w:rsidP="00432786">
            <w:pPr>
              <w:jc w:val="center"/>
              <w:rPr>
                <w:rFonts w:ascii="Tahoma" w:hAnsi="Tahoma" w:cs="Tahoma"/>
                <w:sz w:val="20"/>
                <w:szCs w:val="20"/>
              </w:rPr>
            </w:pPr>
          </w:p>
        </w:tc>
        <w:tc>
          <w:tcPr>
            <w:tcW w:w="522" w:type="pct"/>
            <w:vMerge/>
            <w:shd w:val="clear" w:color="auto" w:fill="auto"/>
            <w:vAlign w:val="center"/>
          </w:tcPr>
          <w:p w14:paraId="005FFA63" w14:textId="16084929" w:rsidR="007F3507" w:rsidRPr="003221CF" w:rsidRDefault="007F3507" w:rsidP="00432786">
            <w:pPr>
              <w:jc w:val="center"/>
              <w:rPr>
                <w:rFonts w:ascii="Tahoma" w:hAnsi="Tahoma" w:cs="Tahoma"/>
                <w:sz w:val="20"/>
                <w:szCs w:val="20"/>
              </w:rPr>
            </w:pPr>
          </w:p>
        </w:tc>
      </w:tr>
      <w:tr w:rsidR="007F3507" w:rsidRPr="003221CF" w14:paraId="4B3E7892" w14:textId="77777777" w:rsidTr="000E4A53">
        <w:trPr>
          <w:trHeight w:val="20"/>
        </w:trPr>
        <w:tc>
          <w:tcPr>
            <w:tcW w:w="222" w:type="pct"/>
            <w:shd w:val="clear" w:color="auto" w:fill="auto"/>
            <w:vAlign w:val="center"/>
          </w:tcPr>
          <w:p w14:paraId="350BEAA0" w14:textId="1286E302" w:rsidR="007F3507" w:rsidRPr="003221CF" w:rsidRDefault="00996FE5" w:rsidP="00432786">
            <w:pPr>
              <w:jc w:val="center"/>
              <w:rPr>
                <w:rFonts w:ascii="Tahoma" w:hAnsi="Tahoma" w:cs="Tahoma"/>
                <w:sz w:val="20"/>
                <w:szCs w:val="20"/>
              </w:rPr>
            </w:pPr>
            <w:r w:rsidRPr="003221CF">
              <w:rPr>
                <w:rFonts w:ascii="Tahoma" w:hAnsi="Tahoma" w:cs="Tahoma"/>
                <w:sz w:val="20"/>
                <w:szCs w:val="20"/>
              </w:rPr>
              <w:t>16</w:t>
            </w:r>
            <w:r w:rsidR="007F3507" w:rsidRPr="003221CF">
              <w:rPr>
                <w:rFonts w:ascii="Tahoma" w:hAnsi="Tahoma" w:cs="Tahoma"/>
                <w:sz w:val="20"/>
                <w:szCs w:val="20"/>
              </w:rPr>
              <w:t>.9</w:t>
            </w:r>
          </w:p>
        </w:tc>
        <w:tc>
          <w:tcPr>
            <w:tcW w:w="1662" w:type="pct"/>
            <w:shd w:val="clear" w:color="auto" w:fill="auto"/>
            <w:vAlign w:val="center"/>
          </w:tcPr>
          <w:p w14:paraId="2534CABA" w14:textId="77777777" w:rsidR="007F3507" w:rsidRPr="003221CF" w:rsidRDefault="007F3507" w:rsidP="00521FEB">
            <w:pPr>
              <w:numPr>
                <w:ilvl w:val="0"/>
                <w:numId w:val="5"/>
              </w:numPr>
              <w:ind w:left="198" w:hanging="142"/>
              <w:jc w:val="both"/>
              <w:rPr>
                <w:rFonts w:ascii="Tahoma" w:hAnsi="Tahoma" w:cs="Tahoma"/>
                <w:sz w:val="20"/>
                <w:szCs w:val="20"/>
              </w:rPr>
            </w:pPr>
            <w:r w:rsidRPr="003221CF">
              <w:rPr>
                <w:rFonts w:ascii="Tahoma" w:hAnsi="Tahoma" w:cs="Tahoma"/>
                <w:sz w:val="20"/>
                <w:szCs w:val="20"/>
              </w:rPr>
              <w:t xml:space="preserve">in caso di offerta economicamente più vantaggiosa, la ponderazione relativa degli elementi </w:t>
            </w:r>
          </w:p>
        </w:tc>
        <w:tc>
          <w:tcPr>
            <w:tcW w:w="1323" w:type="pct"/>
            <w:vMerge/>
            <w:shd w:val="clear" w:color="auto" w:fill="auto"/>
            <w:vAlign w:val="center"/>
          </w:tcPr>
          <w:p w14:paraId="42B20CDF" w14:textId="77777777" w:rsidR="007F3507" w:rsidRPr="003221CF" w:rsidRDefault="007F3507" w:rsidP="00432786">
            <w:pPr>
              <w:rPr>
                <w:rFonts w:ascii="Tahoma" w:hAnsi="Tahoma" w:cs="Tahoma"/>
                <w:sz w:val="20"/>
                <w:szCs w:val="20"/>
              </w:rPr>
            </w:pPr>
          </w:p>
        </w:tc>
        <w:tc>
          <w:tcPr>
            <w:tcW w:w="516" w:type="pct"/>
            <w:vMerge/>
            <w:shd w:val="clear" w:color="auto" w:fill="auto"/>
            <w:vAlign w:val="center"/>
          </w:tcPr>
          <w:p w14:paraId="43A4A499" w14:textId="77777777" w:rsidR="007F3507" w:rsidRPr="003221CF" w:rsidRDefault="007F3507" w:rsidP="00432786">
            <w:pPr>
              <w:jc w:val="center"/>
              <w:rPr>
                <w:rFonts w:ascii="Tahoma" w:hAnsi="Tahoma" w:cs="Tahoma"/>
                <w:sz w:val="20"/>
                <w:szCs w:val="20"/>
              </w:rPr>
            </w:pPr>
          </w:p>
        </w:tc>
        <w:tc>
          <w:tcPr>
            <w:tcW w:w="755" w:type="pct"/>
            <w:vMerge/>
          </w:tcPr>
          <w:p w14:paraId="342A09F3" w14:textId="77777777" w:rsidR="007F3507" w:rsidRPr="003221CF" w:rsidRDefault="007F3507" w:rsidP="00432786">
            <w:pPr>
              <w:jc w:val="center"/>
              <w:rPr>
                <w:rFonts w:ascii="Tahoma" w:hAnsi="Tahoma" w:cs="Tahoma"/>
                <w:sz w:val="20"/>
                <w:szCs w:val="20"/>
              </w:rPr>
            </w:pPr>
          </w:p>
        </w:tc>
        <w:tc>
          <w:tcPr>
            <w:tcW w:w="522" w:type="pct"/>
            <w:vMerge/>
            <w:shd w:val="clear" w:color="auto" w:fill="auto"/>
            <w:vAlign w:val="center"/>
          </w:tcPr>
          <w:p w14:paraId="1E4B5667" w14:textId="1DF3FC7D" w:rsidR="007F3507" w:rsidRPr="003221CF" w:rsidRDefault="007F3507" w:rsidP="00432786">
            <w:pPr>
              <w:jc w:val="center"/>
              <w:rPr>
                <w:rFonts w:ascii="Tahoma" w:hAnsi="Tahoma" w:cs="Tahoma"/>
                <w:sz w:val="20"/>
                <w:szCs w:val="20"/>
              </w:rPr>
            </w:pPr>
          </w:p>
        </w:tc>
      </w:tr>
      <w:tr w:rsidR="007F3507" w:rsidRPr="003221CF" w14:paraId="0B0302BA" w14:textId="77777777" w:rsidTr="000E4A53">
        <w:trPr>
          <w:trHeight w:val="20"/>
        </w:trPr>
        <w:tc>
          <w:tcPr>
            <w:tcW w:w="222" w:type="pct"/>
            <w:shd w:val="clear" w:color="auto" w:fill="auto"/>
            <w:vAlign w:val="center"/>
          </w:tcPr>
          <w:p w14:paraId="36A459FF" w14:textId="5AB47E6A" w:rsidR="007F3507" w:rsidRPr="003221CF" w:rsidRDefault="00996FE5" w:rsidP="00432786">
            <w:pPr>
              <w:jc w:val="center"/>
              <w:rPr>
                <w:rFonts w:ascii="Tahoma" w:hAnsi="Tahoma" w:cs="Tahoma"/>
                <w:sz w:val="20"/>
                <w:szCs w:val="20"/>
              </w:rPr>
            </w:pPr>
            <w:r w:rsidRPr="003221CF">
              <w:rPr>
                <w:rFonts w:ascii="Tahoma" w:hAnsi="Tahoma" w:cs="Tahoma"/>
                <w:sz w:val="20"/>
                <w:szCs w:val="20"/>
              </w:rPr>
              <w:t>16</w:t>
            </w:r>
            <w:r w:rsidR="007F3507" w:rsidRPr="003221CF">
              <w:rPr>
                <w:rFonts w:ascii="Tahoma" w:hAnsi="Tahoma" w:cs="Tahoma"/>
                <w:sz w:val="20"/>
                <w:szCs w:val="20"/>
              </w:rPr>
              <w:t>.10</w:t>
            </w:r>
          </w:p>
        </w:tc>
        <w:tc>
          <w:tcPr>
            <w:tcW w:w="1662" w:type="pct"/>
            <w:shd w:val="clear" w:color="auto" w:fill="auto"/>
            <w:vAlign w:val="center"/>
          </w:tcPr>
          <w:p w14:paraId="5A1D671F" w14:textId="77777777" w:rsidR="007F3507" w:rsidRPr="003221CF" w:rsidRDefault="007F3507" w:rsidP="00521FEB">
            <w:pPr>
              <w:numPr>
                <w:ilvl w:val="0"/>
                <w:numId w:val="5"/>
              </w:numPr>
              <w:ind w:left="198" w:hanging="142"/>
              <w:jc w:val="both"/>
              <w:rPr>
                <w:rFonts w:ascii="Tahoma" w:hAnsi="Tahoma" w:cs="Tahoma"/>
                <w:sz w:val="20"/>
                <w:szCs w:val="20"/>
              </w:rPr>
            </w:pPr>
            <w:r w:rsidRPr="003221CF">
              <w:rPr>
                <w:rFonts w:ascii="Tahoma" w:hAnsi="Tahoma" w:cs="Tahoma"/>
                <w:sz w:val="20"/>
                <w:szCs w:val="20"/>
              </w:rPr>
              <w:t>in caso di offerta economicamente più vantaggiosa, la tabella dei punteggi con relativi sub criteri e sub punteggi</w:t>
            </w:r>
          </w:p>
        </w:tc>
        <w:tc>
          <w:tcPr>
            <w:tcW w:w="1323" w:type="pct"/>
            <w:vMerge/>
            <w:shd w:val="clear" w:color="auto" w:fill="auto"/>
            <w:vAlign w:val="center"/>
          </w:tcPr>
          <w:p w14:paraId="743ABF6A" w14:textId="77777777" w:rsidR="007F3507" w:rsidRPr="003221CF" w:rsidRDefault="007F3507" w:rsidP="00432786">
            <w:pPr>
              <w:rPr>
                <w:rFonts w:ascii="Tahoma" w:hAnsi="Tahoma" w:cs="Tahoma"/>
                <w:sz w:val="20"/>
                <w:szCs w:val="20"/>
              </w:rPr>
            </w:pPr>
          </w:p>
        </w:tc>
        <w:tc>
          <w:tcPr>
            <w:tcW w:w="516" w:type="pct"/>
            <w:vMerge/>
            <w:shd w:val="clear" w:color="auto" w:fill="auto"/>
            <w:vAlign w:val="center"/>
          </w:tcPr>
          <w:p w14:paraId="0CCE3EE5" w14:textId="77777777" w:rsidR="007F3507" w:rsidRPr="003221CF" w:rsidRDefault="007F3507" w:rsidP="00432786">
            <w:pPr>
              <w:jc w:val="center"/>
              <w:rPr>
                <w:rFonts w:ascii="Tahoma" w:hAnsi="Tahoma" w:cs="Tahoma"/>
                <w:sz w:val="20"/>
                <w:szCs w:val="20"/>
              </w:rPr>
            </w:pPr>
          </w:p>
        </w:tc>
        <w:tc>
          <w:tcPr>
            <w:tcW w:w="755" w:type="pct"/>
            <w:vMerge w:val="restart"/>
          </w:tcPr>
          <w:p w14:paraId="7CAA4420" w14:textId="77777777" w:rsidR="007F3507" w:rsidRPr="003221CF" w:rsidRDefault="007F3507" w:rsidP="00432786">
            <w:pPr>
              <w:jc w:val="center"/>
              <w:rPr>
                <w:rFonts w:ascii="Tahoma" w:hAnsi="Tahoma" w:cs="Tahoma"/>
                <w:sz w:val="20"/>
                <w:szCs w:val="20"/>
              </w:rPr>
            </w:pPr>
          </w:p>
        </w:tc>
        <w:tc>
          <w:tcPr>
            <w:tcW w:w="522" w:type="pct"/>
            <w:vMerge/>
            <w:shd w:val="clear" w:color="auto" w:fill="auto"/>
            <w:vAlign w:val="center"/>
          </w:tcPr>
          <w:p w14:paraId="5F4F948E" w14:textId="4BCC6E24" w:rsidR="007F3507" w:rsidRPr="003221CF" w:rsidRDefault="007F3507" w:rsidP="00432786">
            <w:pPr>
              <w:jc w:val="center"/>
              <w:rPr>
                <w:rFonts w:ascii="Tahoma" w:hAnsi="Tahoma" w:cs="Tahoma"/>
                <w:sz w:val="20"/>
                <w:szCs w:val="20"/>
              </w:rPr>
            </w:pPr>
          </w:p>
        </w:tc>
      </w:tr>
      <w:tr w:rsidR="007F3507" w:rsidRPr="003221CF" w14:paraId="3DE560EF" w14:textId="77777777" w:rsidTr="000E4A53">
        <w:trPr>
          <w:trHeight w:val="20"/>
        </w:trPr>
        <w:tc>
          <w:tcPr>
            <w:tcW w:w="222" w:type="pct"/>
            <w:shd w:val="clear" w:color="auto" w:fill="auto"/>
            <w:vAlign w:val="center"/>
          </w:tcPr>
          <w:p w14:paraId="0D8C45B5" w14:textId="371A94DF" w:rsidR="007F3507" w:rsidRPr="003221CF" w:rsidRDefault="00996FE5" w:rsidP="00432786">
            <w:pPr>
              <w:jc w:val="center"/>
              <w:rPr>
                <w:rFonts w:ascii="Tahoma" w:hAnsi="Tahoma" w:cs="Tahoma"/>
                <w:sz w:val="20"/>
                <w:szCs w:val="20"/>
              </w:rPr>
            </w:pPr>
            <w:r w:rsidRPr="003221CF">
              <w:rPr>
                <w:rFonts w:ascii="Tahoma" w:hAnsi="Tahoma" w:cs="Tahoma"/>
                <w:sz w:val="20"/>
                <w:szCs w:val="20"/>
              </w:rPr>
              <w:t>16</w:t>
            </w:r>
            <w:r w:rsidR="007F3507" w:rsidRPr="003221CF">
              <w:rPr>
                <w:rFonts w:ascii="Tahoma" w:hAnsi="Tahoma" w:cs="Tahoma"/>
                <w:sz w:val="20"/>
                <w:szCs w:val="20"/>
              </w:rPr>
              <w:t>.11</w:t>
            </w:r>
          </w:p>
        </w:tc>
        <w:tc>
          <w:tcPr>
            <w:tcW w:w="1662" w:type="pct"/>
            <w:shd w:val="clear" w:color="auto" w:fill="auto"/>
            <w:vAlign w:val="center"/>
          </w:tcPr>
          <w:p w14:paraId="595AE3B4" w14:textId="77777777" w:rsidR="007F3507" w:rsidRPr="003221CF" w:rsidRDefault="007F3507" w:rsidP="00521FEB">
            <w:pPr>
              <w:numPr>
                <w:ilvl w:val="0"/>
                <w:numId w:val="5"/>
              </w:numPr>
              <w:ind w:left="198" w:hanging="142"/>
              <w:jc w:val="both"/>
              <w:rPr>
                <w:rFonts w:ascii="Tahoma" w:hAnsi="Tahoma" w:cs="Tahoma"/>
                <w:sz w:val="20"/>
                <w:szCs w:val="20"/>
              </w:rPr>
            </w:pPr>
            <w:r w:rsidRPr="003221CF">
              <w:rPr>
                <w:rFonts w:ascii="Tahoma" w:hAnsi="Tahoma" w:cs="Tahoma"/>
                <w:sz w:val="20"/>
                <w:szCs w:val="20"/>
              </w:rPr>
              <w:t>il giorno e l’ora della prima seduta pubblica di gara</w:t>
            </w:r>
          </w:p>
        </w:tc>
        <w:tc>
          <w:tcPr>
            <w:tcW w:w="1323" w:type="pct"/>
            <w:vMerge/>
            <w:shd w:val="clear" w:color="auto" w:fill="auto"/>
            <w:vAlign w:val="center"/>
          </w:tcPr>
          <w:p w14:paraId="23D67C49" w14:textId="77777777" w:rsidR="007F3507" w:rsidRPr="003221CF" w:rsidRDefault="007F3507" w:rsidP="00432786">
            <w:pPr>
              <w:rPr>
                <w:rFonts w:ascii="Tahoma" w:hAnsi="Tahoma" w:cs="Tahoma"/>
                <w:sz w:val="20"/>
                <w:szCs w:val="20"/>
              </w:rPr>
            </w:pPr>
          </w:p>
        </w:tc>
        <w:tc>
          <w:tcPr>
            <w:tcW w:w="516" w:type="pct"/>
            <w:vMerge/>
            <w:shd w:val="clear" w:color="auto" w:fill="auto"/>
            <w:vAlign w:val="center"/>
          </w:tcPr>
          <w:p w14:paraId="766ABF47" w14:textId="77777777" w:rsidR="007F3507" w:rsidRPr="003221CF" w:rsidRDefault="007F3507" w:rsidP="00432786">
            <w:pPr>
              <w:jc w:val="center"/>
              <w:rPr>
                <w:rFonts w:ascii="Tahoma" w:hAnsi="Tahoma" w:cs="Tahoma"/>
                <w:sz w:val="20"/>
                <w:szCs w:val="20"/>
              </w:rPr>
            </w:pPr>
          </w:p>
        </w:tc>
        <w:tc>
          <w:tcPr>
            <w:tcW w:w="755" w:type="pct"/>
            <w:vMerge/>
          </w:tcPr>
          <w:p w14:paraId="64B49043" w14:textId="77777777" w:rsidR="007F3507" w:rsidRPr="003221CF" w:rsidRDefault="007F3507" w:rsidP="00432786">
            <w:pPr>
              <w:jc w:val="center"/>
              <w:rPr>
                <w:rFonts w:ascii="Tahoma" w:hAnsi="Tahoma" w:cs="Tahoma"/>
                <w:sz w:val="20"/>
                <w:szCs w:val="20"/>
              </w:rPr>
            </w:pPr>
          </w:p>
        </w:tc>
        <w:tc>
          <w:tcPr>
            <w:tcW w:w="522" w:type="pct"/>
            <w:vMerge/>
            <w:shd w:val="clear" w:color="auto" w:fill="auto"/>
            <w:vAlign w:val="center"/>
          </w:tcPr>
          <w:p w14:paraId="783900EC" w14:textId="2B0472CB" w:rsidR="007F3507" w:rsidRPr="003221CF" w:rsidRDefault="007F3507" w:rsidP="00432786">
            <w:pPr>
              <w:jc w:val="center"/>
              <w:rPr>
                <w:rFonts w:ascii="Tahoma" w:hAnsi="Tahoma" w:cs="Tahoma"/>
                <w:sz w:val="20"/>
                <w:szCs w:val="20"/>
              </w:rPr>
            </w:pPr>
          </w:p>
        </w:tc>
      </w:tr>
      <w:tr w:rsidR="007F3507" w:rsidRPr="003221CF" w14:paraId="36E88BAE" w14:textId="77777777" w:rsidTr="000E4A53">
        <w:trPr>
          <w:trHeight w:val="20"/>
        </w:trPr>
        <w:tc>
          <w:tcPr>
            <w:tcW w:w="222" w:type="pct"/>
            <w:shd w:val="clear" w:color="auto" w:fill="auto"/>
            <w:vAlign w:val="center"/>
          </w:tcPr>
          <w:p w14:paraId="23C48CC3" w14:textId="2553A61B" w:rsidR="007F3507" w:rsidRPr="003221CF" w:rsidRDefault="007F3507" w:rsidP="00432786">
            <w:pPr>
              <w:jc w:val="center"/>
              <w:rPr>
                <w:rFonts w:ascii="Tahoma" w:hAnsi="Tahoma" w:cs="Tahoma"/>
                <w:sz w:val="20"/>
                <w:szCs w:val="20"/>
              </w:rPr>
            </w:pPr>
            <w:r w:rsidRPr="003221CF">
              <w:rPr>
                <w:rFonts w:ascii="Tahoma" w:hAnsi="Tahoma" w:cs="Tahoma"/>
                <w:sz w:val="20"/>
                <w:szCs w:val="20"/>
              </w:rPr>
              <w:t>1</w:t>
            </w:r>
            <w:r w:rsidR="00996FE5" w:rsidRPr="003221CF">
              <w:rPr>
                <w:rFonts w:ascii="Tahoma" w:hAnsi="Tahoma" w:cs="Tahoma"/>
                <w:sz w:val="20"/>
                <w:szCs w:val="20"/>
              </w:rPr>
              <w:t>7</w:t>
            </w:r>
            <w:r w:rsidRPr="003221CF">
              <w:rPr>
                <w:rFonts w:ascii="Tahoma" w:hAnsi="Tahoma" w:cs="Tahoma"/>
                <w:sz w:val="20"/>
                <w:szCs w:val="20"/>
              </w:rPr>
              <w:t>.</w:t>
            </w:r>
          </w:p>
        </w:tc>
        <w:tc>
          <w:tcPr>
            <w:tcW w:w="1662" w:type="pct"/>
            <w:shd w:val="clear" w:color="auto" w:fill="auto"/>
            <w:vAlign w:val="center"/>
          </w:tcPr>
          <w:p w14:paraId="4658E9CF" w14:textId="77777777" w:rsidR="007F3507" w:rsidRPr="003221CF" w:rsidRDefault="007F3507" w:rsidP="00521FEB">
            <w:pPr>
              <w:jc w:val="both"/>
              <w:rPr>
                <w:rFonts w:ascii="Tahoma" w:hAnsi="Tahoma" w:cs="Tahoma"/>
                <w:sz w:val="20"/>
                <w:szCs w:val="20"/>
              </w:rPr>
            </w:pPr>
            <w:r w:rsidRPr="003221CF">
              <w:rPr>
                <w:rFonts w:ascii="Tahoma" w:hAnsi="Tahoma" w:cs="Tahoma"/>
                <w:sz w:val="20"/>
                <w:szCs w:val="20"/>
              </w:rPr>
              <w:t>Le specifiche tecniche inserite nella lettera di invito non sono discriminatorie</w:t>
            </w:r>
          </w:p>
        </w:tc>
        <w:tc>
          <w:tcPr>
            <w:tcW w:w="1323" w:type="pct"/>
            <w:shd w:val="clear" w:color="auto" w:fill="auto"/>
            <w:vAlign w:val="center"/>
          </w:tcPr>
          <w:p w14:paraId="5E438C62" w14:textId="77777777" w:rsidR="007F3507" w:rsidRPr="003221CF" w:rsidRDefault="007F3507" w:rsidP="007F3507">
            <w:pPr>
              <w:jc w:val="both"/>
              <w:rPr>
                <w:rFonts w:ascii="Tahoma" w:hAnsi="Tahoma" w:cs="Tahoma"/>
                <w:sz w:val="20"/>
                <w:szCs w:val="20"/>
              </w:rPr>
            </w:pPr>
            <w:r w:rsidRPr="003221CF">
              <w:rPr>
                <w:rFonts w:ascii="Tahoma" w:hAnsi="Tahoma" w:cs="Tahoma"/>
                <w:sz w:val="20"/>
                <w:szCs w:val="20"/>
              </w:rPr>
              <w:t>Le specifiche tecniche inserite nella lettera di invito non sono discriminatorie.</w:t>
            </w:r>
          </w:p>
          <w:p w14:paraId="24E07DC5" w14:textId="606D7506" w:rsidR="007F3507" w:rsidRPr="003221CF" w:rsidRDefault="007F3507" w:rsidP="007F3507">
            <w:pPr>
              <w:jc w:val="both"/>
              <w:rPr>
                <w:rFonts w:ascii="Tahoma" w:hAnsi="Tahoma" w:cs="Tahoma"/>
                <w:sz w:val="20"/>
                <w:szCs w:val="20"/>
              </w:rPr>
            </w:pPr>
            <w:r w:rsidRPr="003221CF">
              <w:rPr>
                <w:rFonts w:ascii="Tahoma" w:hAnsi="Tahoma" w:cs="Tahoma"/>
                <w:sz w:val="20"/>
                <w:szCs w:val="20"/>
              </w:rPr>
              <w:t>Con almeno 3 offerte presentate non si ritengono discriminatorie, con meno di 3 offerte presentante se motivato adeguatamente non si applica la rettifica.</w:t>
            </w:r>
          </w:p>
        </w:tc>
        <w:tc>
          <w:tcPr>
            <w:tcW w:w="516" w:type="pct"/>
            <w:shd w:val="clear" w:color="auto" w:fill="auto"/>
            <w:vAlign w:val="center"/>
          </w:tcPr>
          <w:p w14:paraId="5345B72C" w14:textId="622F56D2" w:rsidR="007F3507" w:rsidRPr="003221CF" w:rsidRDefault="007F3507" w:rsidP="00432786">
            <w:pPr>
              <w:jc w:val="center"/>
              <w:rPr>
                <w:rFonts w:ascii="Tahoma" w:hAnsi="Tahoma" w:cs="Tahoma"/>
                <w:sz w:val="20"/>
                <w:szCs w:val="20"/>
              </w:rPr>
            </w:pPr>
            <w:r w:rsidRPr="003221CF">
              <w:rPr>
                <w:rFonts w:ascii="Tahoma" w:hAnsi="Tahoma" w:cs="Tahoma"/>
                <w:bCs/>
                <w:sz w:val="20"/>
                <w:szCs w:val="20"/>
              </w:rPr>
              <w:t>25%</w:t>
            </w:r>
          </w:p>
        </w:tc>
        <w:tc>
          <w:tcPr>
            <w:tcW w:w="755" w:type="pct"/>
          </w:tcPr>
          <w:p w14:paraId="2D45415A" w14:textId="77777777" w:rsidR="007F3507" w:rsidRPr="003221CF" w:rsidRDefault="007F3507" w:rsidP="00432786">
            <w:pPr>
              <w:jc w:val="center"/>
              <w:rPr>
                <w:rFonts w:ascii="Tahoma" w:hAnsi="Tahoma" w:cs="Tahoma"/>
                <w:sz w:val="20"/>
                <w:szCs w:val="20"/>
              </w:rPr>
            </w:pPr>
          </w:p>
        </w:tc>
        <w:tc>
          <w:tcPr>
            <w:tcW w:w="522" w:type="pct"/>
            <w:shd w:val="clear" w:color="auto" w:fill="auto"/>
            <w:vAlign w:val="center"/>
          </w:tcPr>
          <w:p w14:paraId="3490ED33" w14:textId="7E0F5538" w:rsidR="007F3507" w:rsidRPr="003221CF" w:rsidRDefault="007F3507" w:rsidP="00432786">
            <w:pPr>
              <w:jc w:val="center"/>
              <w:rPr>
                <w:rFonts w:ascii="Tahoma" w:hAnsi="Tahoma" w:cs="Tahoma"/>
                <w:sz w:val="20"/>
                <w:szCs w:val="20"/>
              </w:rPr>
            </w:pPr>
          </w:p>
        </w:tc>
      </w:tr>
      <w:tr w:rsidR="007F3507" w:rsidRPr="003221CF" w14:paraId="33297369" w14:textId="77777777" w:rsidTr="000E4A53">
        <w:trPr>
          <w:trHeight w:val="20"/>
        </w:trPr>
        <w:tc>
          <w:tcPr>
            <w:tcW w:w="222" w:type="pct"/>
            <w:shd w:val="clear" w:color="auto" w:fill="auto"/>
            <w:vAlign w:val="center"/>
          </w:tcPr>
          <w:p w14:paraId="12435700" w14:textId="5A2F33BF" w:rsidR="007F3507" w:rsidRPr="003221CF" w:rsidRDefault="007F3507" w:rsidP="00432786">
            <w:pPr>
              <w:jc w:val="center"/>
              <w:rPr>
                <w:rFonts w:ascii="Tahoma" w:hAnsi="Tahoma" w:cs="Tahoma"/>
                <w:sz w:val="20"/>
                <w:szCs w:val="20"/>
              </w:rPr>
            </w:pPr>
            <w:r w:rsidRPr="003221CF">
              <w:rPr>
                <w:rFonts w:ascii="Tahoma" w:hAnsi="Tahoma" w:cs="Tahoma"/>
                <w:sz w:val="20"/>
                <w:szCs w:val="20"/>
              </w:rPr>
              <w:t>1</w:t>
            </w:r>
            <w:r w:rsidR="00996FE5" w:rsidRPr="003221CF">
              <w:rPr>
                <w:rFonts w:ascii="Tahoma" w:hAnsi="Tahoma" w:cs="Tahoma"/>
                <w:sz w:val="20"/>
                <w:szCs w:val="20"/>
              </w:rPr>
              <w:t>8</w:t>
            </w:r>
            <w:r w:rsidRPr="003221CF">
              <w:rPr>
                <w:rFonts w:ascii="Tahoma" w:hAnsi="Tahoma" w:cs="Tahoma"/>
                <w:sz w:val="20"/>
                <w:szCs w:val="20"/>
              </w:rPr>
              <w:t>.</w:t>
            </w:r>
          </w:p>
        </w:tc>
        <w:tc>
          <w:tcPr>
            <w:tcW w:w="1662" w:type="pct"/>
            <w:shd w:val="clear" w:color="auto" w:fill="auto"/>
            <w:vAlign w:val="center"/>
          </w:tcPr>
          <w:p w14:paraId="3C6D44BC" w14:textId="77777777" w:rsidR="007F3507" w:rsidRPr="003221CF" w:rsidRDefault="007F3507" w:rsidP="00521FEB">
            <w:pPr>
              <w:jc w:val="both"/>
              <w:rPr>
                <w:rFonts w:ascii="Tahoma" w:hAnsi="Tahoma" w:cs="Tahoma"/>
                <w:sz w:val="20"/>
                <w:szCs w:val="20"/>
              </w:rPr>
            </w:pPr>
            <w:r w:rsidRPr="003221CF">
              <w:rPr>
                <w:rFonts w:ascii="Tahoma" w:hAnsi="Tahoma" w:cs="Tahoma"/>
                <w:sz w:val="20"/>
                <w:szCs w:val="20"/>
              </w:rPr>
              <w:t>L’oggetto dell’appalto è definito chiaramente ed in modo completo</w:t>
            </w:r>
          </w:p>
        </w:tc>
        <w:tc>
          <w:tcPr>
            <w:tcW w:w="1323" w:type="pct"/>
            <w:shd w:val="clear" w:color="auto" w:fill="auto"/>
            <w:vAlign w:val="center"/>
          </w:tcPr>
          <w:p w14:paraId="0EB71855" w14:textId="4D22A8DB" w:rsidR="007F3507" w:rsidRPr="003221CF" w:rsidRDefault="007F3507" w:rsidP="007F3507">
            <w:pPr>
              <w:jc w:val="both"/>
              <w:rPr>
                <w:rFonts w:ascii="Tahoma" w:hAnsi="Tahoma" w:cs="Tahoma"/>
                <w:sz w:val="20"/>
                <w:szCs w:val="20"/>
              </w:rPr>
            </w:pPr>
            <w:r w:rsidRPr="003221CF">
              <w:rPr>
                <w:rFonts w:ascii="Tahoma" w:hAnsi="Tahoma" w:cs="Tahoma"/>
                <w:sz w:val="20"/>
                <w:szCs w:val="20"/>
              </w:rPr>
              <w:t>La descrizione nel capitolato d'oneri è insufficiente affinché i potenziali offerenti/candidati siano in grado di determinare l'oggetto dell'appalto, gli interventi e le specifiche tecniche corrispondono al progetto ammesso a finanziamento.</w:t>
            </w:r>
          </w:p>
        </w:tc>
        <w:tc>
          <w:tcPr>
            <w:tcW w:w="516" w:type="pct"/>
            <w:shd w:val="clear" w:color="auto" w:fill="auto"/>
            <w:vAlign w:val="center"/>
          </w:tcPr>
          <w:p w14:paraId="212D3A1D" w14:textId="45B4A8FC" w:rsidR="007F3507" w:rsidRPr="003221CF" w:rsidRDefault="007F3507" w:rsidP="00432786">
            <w:pPr>
              <w:jc w:val="center"/>
              <w:rPr>
                <w:rFonts w:ascii="Tahoma" w:hAnsi="Tahoma" w:cs="Tahoma"/>
                <w:sz w:val="20"/>
                <w:szCs w:val="20"/>
              </w:rPr>
            </w:pPr>
            <w:r w:rsidRPr="003221CF">
              <w:rPr>
                <w:rFonts w:ascii="Tahoma" w:hAnsi="Tahoma" w:cs="Tahoma"/>
                <w:bCs/>
                <w:sz w:val="20"/>
                <w:szCs w:val="20"/>
              </w:rPr>
              <w:t>10%</w:t>
            </w:r>
          </w:p>
        </w:tc>
        <w:tc>
          <w:tcPr>
            <w:tcW w:w="755" w:type="pct"/>
          </w:tcPr>
          <w:p w14:paraId="05A039CB" w14:textId="77777777" w:rsidR="007F3507" w:rsidRPr="003221CF" w:rsidRDefault="007F3507" w:rsidP="00432786">
            <w:pPr>
              <w:rPr>
                <w:rFonts w:ascii="Tahoma" w:hAnsi="Tahoma" w:cs="Tahoma"/>
                <w:sz w:val="20"/>
                <w:szCs w:val="20"/>
              </w:rPr>
            </w:pPr>
          </w:p>
        </w:tc>
        <w:tc>
          <w:tcPr>
            <w:tcW w:w="522" w:type="pct"/>
            <w:shd w:val="clear" w:color="auto" w:fill="auto"/>
            <w:vAlign w:val="center"/>
          </w:tcPr>
          <w:p w14:paraId="5F1B3E14" w14:textId="54E8E4D9" w:rsidR="007F3507" w:rsidRPr="003221CF" w:rsidRDefault="007F3507" w:rsidP="00432786">
            <w:pPr>
              <w:rPr>
                <w:rFonts w:ascii="Tahoma" w:hAnsi="Tahoma" w:cs="Tahoma"/>
                <w:sz w:val="20"/>
                <w:szCs w:val="20"/>
              </w:rPr>
            </w:pPr>
          </w:p>
        </w:tc>
      </w:tr>
      <w:tr w:rsidR="007F3507" w:rsidRPr="003221CF" w14:paraId="1CE05016" w14:textId="77777777" w:rsidTr="000E4A53">
        <w:trPr>
          <w:trHeight w:val="20"/>
        </w:trPr>
        <w:tc>
          <w:tcPr>
            <w:tcW w:w="222" w:type="pct"/>
            <w:shd w:val="clear" w:color="auto" w:fill="auto"/>
            <w:vAlign w:val="center"/>
          </w:tcPr>
          <w:p w14:paraId="583D5D6F" w14:textId="571D13DE" w:rsidR="007F3507" w:rsidRPr="003221CF" w:rsidRDefault="007F3507" w:rsidP="00432786">
            <w:pPr>
              <w:jc w:val="center"/>
              <w:rPr>
                <w:rFonts w:ascii="Tahoma" w:hAnsi="Tahoma" w:cs="Tahoma"/>
                <w:sz w:val="20"/>
                <w:szCs w:val="20"/>
              </w:rPr>
            </w:pPr>
            <w:r w:rsidRPr="003221CF">
              <w:rPr>
                <w:rFonts w:ascii="Tahoma" w:hAnsi="Tahoma" w:cs="Tahoma"/>
                <w:sz w:val="20"/>
                <w:szCs w:val="20"/>
              </w:rPr>
              <w:lastRenderedPageBreak/>
              <w:t>1</w:t>
            </w:r>
            <w:r w:rsidR="00996FE5" w:rsidRPr="003221CF">
              <w:rPr>
                <w:rFonts w:ascii="Tahoma" w:hAnsi="Tahoma" w:cs="Tahoma"/>
                <w:sz w:val="20"/>
                <w:szCs w:val="20"/>
              </w:rPr>
              <w:t>9</w:t>
            </w:r>
            <w:r w:rsidRPr="003221CF">
              <w:rPr>
                <w:rFonts w:ascii="Tahoma" w:hAnsi="Tahoma" w:cs="Tahoma"/>
                <w:sz w:val="20"/>
                <w:szCs w:val="20"/>
              </w:rPr>
              <w:t>.</w:t>
            </w:r>
          </w:p>
        </w:tc>
        <w:tc>
          <w:tcPr>
            <w:tcW w:w="1662" w:type="pct"/>
            <w:shd w:val="clear" w:color="auto" w:fill="auto"/>
            <w:vAlign w:val="center"/>
          </w:tcPr>
          <w:p w14:paraId="45364071" w14:textId="77777777" w:rsidR="007F3507" w:rsidRPr="003221CF" w:rsidRDefault="007F3507" w:rsidP="00521FEB">
            <w:pPr>
              <w:jc w:val="both"/>
              <w:rPr>
                <w:rFonts w:ascii="Tahoma" w:hAnsi="Tahoma" w:cs="Tahoma"/>
                <w:sz w:val="20"/>
                <w:szCs w:val="20"/>
              </w:rPr>
            </w:pPr>
            <w:r w:rsidRPr="003221CF">
              <w:rPr>
                <w:rFonts w:ascii="Tahoma" w:hAnsi="Tahoma" w:cs="Tahoma"/>
                <w:sz w:val="20"/>
                <w:szCs w:val="20"/>
              </w:rPr>
              <w:t>I criteri di selezione e/o aggiudicazione inseriti nella lettera di invito:</w:t>
            </w:r>
          </w:p>
        </w:tc>
        <w:tc>
          <w:tcPr>
            <w:tcW w:w="1323" w:type="pct"/>
            <w:vMerge w:val="restart"/>
            <w:shd w:val="clear" w:color="auto" w:fill="auto"/>
            <w:vAlign w:val="center"/>
          </w:tcPr>
          <w:p w14:paraId="48EC294F" w14:textId="77777777" w:rsidR="007F3507" w:rsidRPr="003221CF" w:rsidRDefault="007F3507" w:rsidP="007F3507">
            <w:pPr>
              <w:jc w:val="both"/>
              <w:rPr>
                <w:rFonts w:ascii="Tahoma" w:hAnsi="Tahoma" w:cs="Tahoma"/>
                <w:sz w:val="20"/>
                <w:szCs w:val="20"/>
              </w:rPr>
            </w:pPr>
            <w:r w:rsidRPr="003221CF">
              <w:rPr>
                <w:rFonts w:ascii="Tahoma" w:hAnsi="Tahoma" w:cs="Tahoma"/>
                <w:sz w:val="20"/>
                <w:szCs w:val="20"/>
              </w:rPr>
              <w:t>Quando può essere dimostrato che i livelli minimi di capacità richiesti per un appalto specifico non sono connessi e proporzionati all'oggetto dell'appalto, il che non permette di garantire pari accesso agli offerenti o comporta la creazione di ostacoli ingiustificati all'apertura degli appalti pubblici alla concorrenza.</w:t>
            </w:r>
          </w:p>
          <w:p w14:paraId="0021ABBF" w14:textId="26F98E0C" w:rsidR="007F3507" w:rsidRPr="003221CF" w:rsidRDefault="007F3507" w:rsidP="007F3507">
            <w:pPr>
              <w:jc w:val="both"/>
              <w:rPr>
                <w:rFonts w:ascii="Tahoma" w:hAnsi="Tahoma" w:cs="Tahoma"/>
                <w:sz w:val="20"/>
                <w:szCs w:val="20"/>
              </w:rPr>
            </w:pPr>
            <w:r w:rsidRPr="003221CF">
              <w:rPr>
                <w:rFonts w:ascii="Tahoma" w:hAnsi="Tahoma" w:cs="Tahoma"/>
                <w:sz w:val="20"/>
                <w:szCs w:val="20"/>
              </w:rPr>
              <w:t>Con almeno 3 offerte ammesse e valutate si ritengono non discriminatori e proporzionati, con meno di 3 offerte ammesse e valutate se motivato adeguatamente non si applica la rettifica.</w:t>
            </w:r>
          </w:p>
        </w:tc>
        <w:tc>
          <w:tcPr>
            <w:tcW w:w="516" w:type="pct"/>
            <w:vMerge w:val="restart"/>
            <w:shd w:val="clear" w:color="auto" w:fill="auto"/>
            <w:vAlign w:val="center"/>
          </w:tcPr>
          <w:p w14:paraId="26C65DC9" w14:textId="4ECB2DBD" w:rsidR="007F3507" w:rsidRPr="003221CF" w:rsidRDefault="007F3507" w:rsidP="00432786">
            <w:pPr>
              <w:jc w:val="center"/>
              <w:rPr>
                <w:rFonts w:ascii="Tahoma" w:hAnsi="Tahoma" w:cs="Tahoma"/>
                <w:sz w:val="20"/>
                <w:szCs w:val="20"/>
              </w:rPr>
            </w:pPr>
            <w:r w:rsidRPr="003221CF">
              <w:rPr>
                <w:rFonts w:ascii="Tahoma" w:hAnsi="Tahoma" w:cs="Tahoma"/>
                <w:bCs/>
                <w:sz w:val="20"/>
                <w:szCs w:val="20"/>
              </w:rPr>
              <w:t>25%</w:t>
            </w:r>
          </w:p>
        </w:tc>
        <w:tc>
          <w:tcPr>
            <w:tcW w:w="755" w:type="pct"/>
            <w:vMerge w:val="restart"/>
          </w:tcPr>
          <w:p w14:paraId="1C7A9D89" w14:textId="77777777" w:rsidR="007F3507" w:rsidRPr="003221CF" w:rsidRDefault="007F3507" w:rsidP="00432786">
            <w:pPr>
              <w:rPr>
                <w:rFonts w:ascii="Tahoma" w:hAnsi="Tahoma" w:cs="Tahoma"/>
                <w:sz w:val="20"/>
                <w:szCs w:val="20"/>
              </w:rPr>
            </w:pPr>
          </w:p>
        </w:tc>
        <w:tc>
          <w:tcPr>
            <w:tcW w:w="522" w:type="pct"/>
            <w:vMerge w:val="restart"/>
            <w:shd w:val="clear" w:color="auto" w:fill="auto"/>
            <w:vAlign w:val="center"/>
          </w:tcPr>
          <w:p w14:paraId="23089F9F" w14:textId="6ED5D5DE" w:rsidR="007F3507" w:rsidRPr="003221CF" w:rsidRDefault="007F3507" w:rsidP="00432786">
            <w:pPr>
              <w:rPr>
                <w:rFonts w:ascii="Tahoma" w:hAnsi="Tahoma" w:cs="Tahoma"/>
                <w:sz w:val="20"/>
                <w:szCs w:val="20"/>
              </w:rPr>
            </w:pPr>
          </w:p>
        </w:tc>
      </w:tr>
      <w:tr w:rsidR="007F3507" w:rsidRPr="003221CF" w14:paraId="540E198B" w14:textId="77777777" w:rsidTr="000E4A53">
        <w:trPr>
          <w:trHeight w:val="20"/>
        </w:trPr>
        <w:tc>
          <w:tcPr>
            <w:tcW w:w="222" w:type="pct"/>
            <w:shd w:val="clear" w:color="auto" w:fill="auto"/>
            <w:vAlign w:val="center"/>
          </w:tcPr>
          <w:p w14:paraId="646D0DBE" w14:textId="60D5940D" w:rsidR="007F3507" w:rsidRPr="003221CF" w:rsidRDefault="007F3507" w:rsidP="00432786">
            <w:pPr>
              <w:jc w:val="center"/>
              <w:rPr>
                <w:rFonts w:ascii="Tahoma" w:hAnsi="Tahoma" w:cs="Tahoma"/>
                <w:sz w:val="20"/>
                <w:szCs w:val="20"/>
              </w:rPr>
            </w:pPr>
            <w:r w:rsidRPr="003221CF">
              <w:rPr>
                <w:rFonts w:ascii="Tahoma" w:hAnsi="Tahoma" w:cs="Tahoma"/>
                <w:sz w:val="20"/>
                <w:szCs w:val="20"/>
              </w:rPr>
              <w:t>1</w:t>
            </w:r>
            <w:r w:rsidR="00996FE5" w:rsidRPr="003221CF">
              <w:rPr>
                <w:rFonts w:ascii="Tahoma" w:hAnsi="Tahoma" w:cs="Tahoma"/>
                <w:sz w:val="20"/>
                <w:szCs w:val="20"/>
              </w:rPr>
              <w:t>9</w:t>
            </w:r>
            <w:r w:rsidRPr="003221CF">
              <w:rPr>
                <w:rFonts w:ascii="Tahoma" w:hAnsi="Tahoma" w:cs="Tahoma"/>
                <w:sz w:val="20"/>
                <w:szCs w:val="20"/>
              </w:rPr>
              <w:t>.a</w:t>
            </w:r>
          </w:p>
        </w:tc>
        <w:tc>
          <w:tcPr>
            <w:tcW w:w="1662" w:type="pct"/>
            <w:shd w:val="clear" w:color="auto" w:fill="auto"/>
            <w:vAlign w:val="center"/>
          </w:tcPr>
          <w:p w14:paraId="46B5233D" w14:textId="77777777" w:rsidR="007F3507" w:rsidRPr="003221CF" w:rsidRDefault="007F3507" w:rsidP="00521FEB">
            <w:pPr>
              <w:numPr>
                <w:ilvl w:val="0"/>
                <w:numId w:val="5"/>
              </w:numPr>
              <w:ind w:left="198" w:hanging="142"/>
              <w:jc w:val="both"/>
              <w:rPr>
                <w:rFonts w:ascii="Tahoma" w:hAnsi="Tahoma" w:cs="Tahoma"/>
                <w:sz w:val="20"/>
                <w:szCs w:val="20"/>
              </w:rPr>
            </w:pPr>
            <w:r w:rsidRPr="003221CF">
              <w:rPr>
                <w:rFonts w:ascii="Tahoma" w:hAnsi="Tahoma" w:cs="Tahoma"/>
                <w:sz w:val="20"/>
                <w:szCs w:val="20"/>
              </w:rPr>
              <w:t>non sono discriminatori</w:t>
            </w:r>
          </w:p>
        </w:tc>
        <w:tc>
          <w:tcPr>
            <w:tcW w:w="1323" w:type="pct"/>
            <w:vMerge/>
            <w:shd w:val="clear" w:color="auto" w:fill="auto"/>
            <w:vAlign w:val="center"/>
          </w:tcPr>
          <w:p w14:paraId="680F6440" w14:textId="77777777" w:rsidR="007F3507" w:rsidRPr="003221CF" w:rsidRDefault="007F3507" w:rsidP="00432786">
            <w:pPr>
              <w:jc w:val="center"/>
              <w:rPr>
                <w:rFonts w:ascii="Tahoma" w:hAnsi="Tahoma" w:cs="Tahoma"/>
                <w:sz w:val="20"/>
                <w:szCs w:val="20"/>
              </w:rPr>
            </w:pPr>
          </w:p>
        </w:tc>
        <w:tc>
          <w:tcPr>
            <w:tcW w:w="516" w:type="pct"/>
            <w:vMerge/>
            <w:shd w:val="clear" w:color="auto" w:fill="auto"/>
            <w:vAlign w:val="center"/>
          </w:tcPr>
          <w:p w14:paraId="3185C76A" w14:textId="77777777" w:rsidR="007F3507" w:rsidRPr="003221CF" w:rsidRDefault="007F3507" w:rsidP="00432786">
            <w:pPr>
              <w:jc w:val="center"/>
              <w:rPr>
                <w:rFonts w:ascii="Tahoma" w:hAnsi="Tahoma" w:cs="Tahoma"/>
                <w:sz w:val="20"/>
                <w:szCs w:val="20"/>
              </w:rPr>
            </w:pPr>
          </w:p>
        </w:tc>
        <w:tc>
          <w:tcPr>
            <w:tcW w:w="755" w:type="pct"/>
            <w:vMerge/>
          </w:tcPr>
          <w:p w14:paraId="6DB0CD2C" w14:textId="77777777" w:rsidR="007F3507" w:rsidRPr="003221CF" w:rsidRDefault="007F3507" w:rsidP="00432786">
            <w:pPr>
              <w:rPr>
                <w:rFonts w:ascii="Tahoma" w:hAnsi="Tahoma" w:cs="Tahoma"/>
                <w:sz w:val="20"/>
                <w:szCs w:val="20"/>
              </w:rPr>
            </w:pPr>
          </w:p>
        </w:tc>
        <w:tc>
          <w:tcPr>
            <w:tcW w:w="522" w:type="pct"/>
            <w:vMerge/>
            <w:shd w:val="clear" w:color="auto" w:fill="auto"/>
            <w:vAlign w:val="center"/>
          </w:tcPr>
          <w:p w14:paraId="743FF104" w14:textId="26FA5C39" w:rsidR="007F3507" w:rsidRPr="003221CF" w:rsidRDefault="007F3507" w:rsidP="00432786">
            <w:pPr>
              <w:rPr>
                <w:rFonts w:ascii="Tahoma" w:hAnsi="Tahoma" w:cs="Tahoma"/>
                <w:sz w:val="20"/>
                <w:szCs w:val="20"/>
              </w:rPr>
            </w:pPr>
          </w:p>
        </w:tc>
      </w:tr>
      <w:tr w:rsidR="007F3507" w:rsidRPr="003221CF" w14:paraId="2F64A5CF" w14:textId="77777777" w:rsidTr="000E4A53">
        <w:trPr>
          <w:trHeight w:val="20"/>
        </w:trPr>
        <w:tc>
          <w:tcPr>
            <w:tcW w:w="222" w:type="pct"/>
            <w:shd w:val="clear" w:color="auto" w:fill="auto"/>
            <w:vAlign w:val="center"/>
          </w:tcPr>
          <w:p w14:paraId="3BF6C356" w14:textId="442FD0F1" w:rsidR="007F3507" w:rsidRPr="003221CF" w:rsidRDefault="007F3507" w:rsidP="00432786">
            <w:pPr>
              <w:jc w:val="center"/>
              <w:rPr>
                <w:rFonts w:ascii="Tahoma" w:hAnsi="Tahoma" w:cs="Tahoma"/>
                <w:sz w:val="20"/>
                <w:szCs w:val="20"/>
              </w:rPr>
            </w:pPr>
            <w:r w:rsidRPr="003221CF">
              <w:rPr>
                <w:rFonts w:ascii="Tahoma" w:hAnsi="Tahoma" w:cs="Tahoma"/>
                <w:sz w:val="20"/>
                <w:szCs w:val="20"/>
              </w:rPr>
              <w:t>1</w:t>
            </w:r>
            <w:r w:rsidR="00996FE5" w:rsidRPr="003221CF">
              <w:rPr>
                <w:rFonts w:ascii="Tahoma" w:hAnsi="Tahoma" w:cs="Tahoma"/>
                <w:sz w:val="20"/>
                <w:szCs w:val="20"/>
              </w:rPr>
              <w:t>9</w:t>
            </w:r>
            <w:r w:rsidRPr="003221CF">
              <w:rPr>
                <w:rFonts w:ascii="Tahoma" w:hAnsi="Tahoma" w:cs="Tahoma"/>
                <w:sz w:val="20"/>
                <w:szCs w:val="20"/>
              </w:rPr>
              <w:t>.b</w:t>
            </w:r>
          </w:p>
        </w:tc>
        <w:tc>
          <w:tcPr>
            <w:tcW w:w="1662" w:type="pct"/>
            <w:shd w:val="clear" w:color="auto" w:fill="auto"/>
            <w:vAlign w:val="center"/>
          </w:tcPr>
          <w:p w14:paraId="04B08BEB" w14:textId="77777777" w:rsidR="007F3507" w:rsidRPr="003221CF" w:rsidRDefault="007F3507" w:rsidP="00521FEB">
            <w:pPr>
              <w:numPr>
                <w:ilvl w:val="0"/>
                <w:numId w:val="5"/>
              </w:numPr>
              <w:ind w:left="198" w:hanging="142"/>
              <w:jc w:val="both"/>
              <w:rPr>
                <w:rFonts w:ascii="Tahoma" w:hAnsi="Tahoma" w:cs="Tahoma"/>
                <w:sz w:val="20"/>
                <w:szCs w:val="20"/>
              </w:rPr>
            </w:pPr>
            <w:r w:rsidRPr="003221CF">
              <w:rPr>
                <w:rFonts w:ascii="Tahoma" w:hAnsi="Tahoma" w:cs="Tahoma"/>
                <w:sz w:val="20"/>
                <w:szCs w:val="20"/>
              </w:rPr>
              <w:t>sono proporzionati rispetto all’oggetto dell’appalto.</w:t>
            </w:r>
          </w:p>
        </w:tc>
        <w:tc>
          <w:tcPr>
            <w:tcW w:w="1323" w:type="pct"/>
            <w:vMerge/>
            <w:shd w:val="clear" w:color="auto" w:fill="auto"/>
            <w:vAlign w:val="center"/>
          </w:tcPr>
          <w:p w14:paraId="32B5F39F" w14:textId="77777777" w:rsidR="007F3507" w:rsidRPr="003221CF" w:rsidRDefault="007F3507" w:rsidP="00432786">
            <w:pPr>
              <w:jc w:val="center"/>
              <w:rPr>
                <w:rFonts w:ascii="Tahoma" w:hAnsi="Tahoma" w:cs="Tahoma"/>
                <w:sz w:val="20"/>
                <w:szCs w:val="20"/>
              </w:rPr>
            </w:pPr>
          </w:p>
        </w:tc>
        <w:tc>
          <w:tcPr>
            <w:tcW w:w="516" w:type="pct"/>
            <w:vMerge/>
            <w:shd w:val="clear" w:color="auto" w:fill="auto"/>
            <w:vAlign w:val="center"/>
          </w:tcPr>
          <w:p w14:paraId="094FFBA6" w14:textId="77777777" w:rsidR="007F3507" w:rsidRPr="003221CF" w:rsidRDefault="007F3507" w:rsidP="00432786">
            <w:pPr>
              <w:jc w:val="center"/>
              <w:rPr>
                <w:rFonts w:ascii="Tahoma" w:hAnsi="Tahoma" w:cs="Tahoma"/>
                <w:sz w:val="20"/>
                <w:szCs w:val="20"/>
              </w:rPr>
            </w:pPr>
          </w:p>
        </w:tc>
        <w:tc>
          <w:tcPr>
            <w:tcW w:w="755" w:type="pct"/>
            <w:vMerge/>
          </w:tcPr>
          <w:p w14:paraId="71B309CA" w14:textId="77777777" w:rsidR="007F3507" w:rsidRPr="003221CF" w:rsidRDefault="007F3507" w:rsidP="00432786">
            <w:pPr>
              <w:rPr>
                <w:rFonts w:ascii="Tahoma" w:hAnsi="Tahoma" w:cs="Tahoma"/>
                <w:sz w:val="20"/>
                <w:szCs w:val="20"/>
              </w:rPr>
            </w:pPr>
          </w:p>
        </w:tc>
        <w:tc>
          <w:tcPr>
            <w:tcW w:w="522" w:type="pct"/>
            <w:vMerge/>
            <w:shd w:val="clear" w:color="auto" w:fill="auto"/>
            <w:vAlign w:val="center"/>
          </w:tcPr>
          <w:p w14:paraId="5C75D476" w14:textId="32BC025A" w:rsidR="007F3507" w:rsidRPr="003221CF" w:rsidRDefault="007F3507" w:rsidP="00432786">
            <w:pPr>
              <w:rPr>
                <w:rFonts w:ascii="Tahoma" w:hAnsi="Tahoma" w:cs="Tahoma"/>
                <w:sz w:val="20"/>
                <w:szCs w:val="20"/>
              </w:rPr>
            </w:pPr>
          </w:p>
        </w:tc>
      </w:tr>
      <w:tr w:rsidR="007F3507" w:rsidRPr="003221CF" w14:paraId="52EA1451" w14:textId="77777777" w:rsidTr="000E4A53">
        <w:trPr>
          <w:trHeight w:val="559"/>
        </w:trPr>
        <w:tc>
          <w:tcPr>
            <w:tcW w:w="222" w:type="pct"/>
            <w:shd w:val="clear" w:color="auto" w:fill="auto"/>
            <w:vAlign w:val="center"/>
          </w:tcPr>
          <w:p w14:paraId="4339C21A" w14:textId="0CE87D8C" w:rsidR="007F3507" w:rsidRPr="003221CF" w:rsidRDefault="00996FE5" w:rsidP="00432786">
            <w:pPr>
              <w:jc w:val="center"/>
              <w:rPr>
                <w:rFonts w:ascii="Tahoma" w:hAnsi="Tahoma" w:cs="Tahoma"/>
                <w:sz w:val="20"/>
                <w:szCs w:val="20"/>
              </w:rPr>
            </w:pPr>
            <w:r w:rsidRPr="003221CF">
              <w:rPr>
                <w:rFonts w:ascii="Tahoma" w:hAnsi="Tahoma" w:cs="Tahoma"/>
                <w:sz w:val="20"/>
                <w:szCs w:val="20"/>
              </w:rPr>
              <w:t>20</w:t>
            </w:r>
            <w:r w:rsidR="007F3507" w:rsidRPr="003221CF">
              <w:rPr>
                <w:rFonts w:ascii="Tahoma" w:hAnsi="Tahoma" w:cs="Tahoma"/>
                <w:sz w:val="20"/>
                <w:szCs w:val="20"/>
              </w:rPr>
              <w:t>.</w:t>
            </w:r>
          </w:p>
        </w:tc>
        <w:tc>
          <w:tcPr>
            <w:tcW w:w="1662" w:type="pct"/>
            <w:shd w:val="clear" w:color="auto" w:fill="auto"/>
            <w:vAlign w:val="center"/>
          </w:tcPr>
          <w:p w14:paraId="19D8395D" w14:textId="77777777" w:rsidR="007F3507" w:rsidRPr="003221CF" w:rsidRDefault="007F3507" w:rsidP="00521FEB">
            <w:pPr>
              <w:jc w:val="both"/>
              <w:rPr>
                <w:rFonts w:ascii="Tahoma" w:hAnsi="Tahoma" w:cs="Tahoma"/>
                <w:sz w:val="20"/>
                <w:szCs w:val="20"/>
              </w:rPr>
            </w:pPr>
            <w:r w:rsidRPr="003221CF">
              <w:rPr>
                <w:rFonts w:ascii="Tahoma" w:hAnsi="Tahoma" w:cs="Tahoma"/>
                <w:sz w:val="20"/>
                <w:szCs w:val="20"/>
              </w:rPr>
              <w:t>Sono stati valutati eventuali rischi da interferenza attraverso il Documento Unico di Valutazione dei Rischi Interferenti (DUVRI).</w:t>
            </w:r>
          </w:p>
        </w:tc>
        <w:tc>
          <w:tcPr>
            <w:tcW w:w="1323" w:type="pct"/>
            <w:shd w:val="clear" w:color="auto" w:fill="auto"/>
            <w:vAlign w:val="center"/>
          </w:tcPr>
          <w:p w14:paraId="63A67B28" w14:textId="77777777" w:rsidR="007F3507" w:rsidRPr="003221CF" w:rsidRDefault="007F3507" w:rsidP="007F3507">
            <w:pPr>
              <w:jc w:val="both"/>
              <w:rPr>
                <w:rFonts w:ascii="Tahoma" w:hAnsi="Tahoma" w:cs="Tahoma"/>
                <w:sz w:val="20"/>
                <w:szCs w:val="20"/>
              </w:rPr>
            </w:pPr>
            <w:r w:rsidRPr="003221CF">
              <w:rPr>
                <w:rFonts w:ascii="Tahoma" w:hAnsi="Tahoma" w:cs="Tahoma"/>
                <w:sz w:val="20"/>
                <w:szCs w:val="20"/>
              </w:rPr>
              <w:t>Non sono stati valutati rischi da interferenza.</w:t>
            </w:r>
          </w:p>
          <w:p w14:paraId="04CFA306" w14:textId="77777777" w:rsidR="007F3507" w:rsidRPr="003221CF" w:rsidRDefault="007F3507" w:rsidP="007F3507">
            <w:pPr>
              <w:jc w:val="both"/>
              <w:rPr>
                <w:rFonts w:ascii="Tahoma" w:hAnsi="Tahoma" w:cs="Tahoma"/>
                <w:sz w:val="20"/>
                <w:szCs w:val="20"/>
              </w:rPr>
            </w:pPr>
            <w:r w:rsidRPr="003221CF">
              <w:rPr>
                <w:rFonts w:ascii="Tahoma" w:hAnsi="Tahoma" w:cs="Tahoma"/>
                <w:sz w:val="20"/>
                <w:szCs w:val="20"/>
              </w:rPr>
              <w:t>Presenza del PSC o del DUVRI.</w:t>
            </w:r>
          </w:p>
          <w:p w14:paraId="652849AA" w14:textId="2CADC977" w:rsidR="007F3507" w:rsidRPr="003221CF" w:rsidRDefault="007F3507" w:rsidP="007F3507">
            <w:pPr>
              <w:jc w:val="both"/>
              <w:rPr>
                <w:rFonts w:ascii="Tahoma" w:hAnsi="Tahoma" w:cs="Tahoma"/>
                <w:sz w:val="20"/>
                <w:szCs w:val="20"/>
              </w:rPr>
            </w:pPr>
            <w:r w:rsidRPr="003221CF">
              <w:rPr>
                <w:rFonts w:ascii="Tahoma" w:hAnsi="Tahoma" w:cs="Tahoma"/>
                <w:sz w:val="20"/>
                <w:szCs w:val="20"/>
              </w:rPr>
              <w:t>Se motivato adeguatamente non si applica la rettifica.</w:t>
            </w:r>
          </w:p>
        </w:tc>
        <w:tc>
          <w:tcPr>
            <w:tcW w:w="516" w:type="pct"/>
            <w:shd w:val="clear" w:color="auto" w:fill="auto"/>
            <w:vAlign w:val="center"/>
          </w:tcPr>
          <w:p w14:paraId="559EDC7E" w14:textId="22169B1F" w:rsidR="007F3507" w:rsidRPr="003221CF" w:rsidRDefault="007F3507" w:rsidP="00432786">
            <w:pPr>
              <w:jc w:val="center"/>
              <w:rPr>
                <w:rFonts w:ascii="Tahoma" w:hAnsi="Tahoma" w:cs="Tahoma"/>
                <w:sz w:val="20"/>
                <w:szCs w:val="20"/>
              </w:rPr>
            </w:pPr>
            <w:r w:rsidRPr="003221CF">
              <w:rPr>
                <w:rFonts w:ascii="Tahoma" w:hAnsi="Tahoma" w:cs="Tahoma"/>
                <w:bCs/>
                <w:sz w:val="20"/>
                <w:szCs w:val="20"/>
              </w:rPr>
              <w:t>5%</w:t>
            </w:r>
          </w:p>
        </w:tc>
        <w:tc>
          <w:tcPr>
            <w:tcW w:w="755" w:type="pct"/>
          </w:tcPr>
          <w:p w14:paraId="0D177349" w14:textId="77777777" w:rsidR="007F3507" w:rsidRPr="003221CF" w:rsidRDefault="007F3507" w:rsidP="00432786">
            <w:pPr>
              <w:rPr>
                <w:rFonts w:ascii="Tahoma" w:hAnsi="Tahoma" w:cs="Tahoma"/>
                <w:sz w:val="20"/>
                <w:szCs w:val="20"/>
              </w:rPr>
            </w:pPr>
          </w:p>
        </w:tc>
        <w:tc>
          <w:tcPr>
            <w:tcW w:w="522" w:type="pct"/>
            <w:shd w:val="clear" w:color="auto" w:fill="auto"/>
            <w:vAlign w:val="center"/>
          </w:tcPr>
          <w:p w14:paraId="4A7DB087" w14:textId="7C8B7514" w:rsidR="007F3507" w:rsidRPr="003221CF" w:rsidRDefault="007F3507" w:rsidP="00432786">
            <w:pPr>
              <w:rPr>
                <w:rFonts w:ascii="Tahoma" w:hAnsi="Tahoma" w:cs="Tahoma"/>
                <w:sz w:val="20"/>
                <w:szCs w:val="20"/>
              </w:rPr>
            </w:pPr>
          </w:p>
        </w:tc>
      </w:tr>
      <w:tr w:rsidR="005D0F6E" w:rsidRPr="003221CF" w14:paraId="2A046149" w14:textId="77777777" w:rsidTr="000E4A53">
        <w:trPr>
          <w:trHeight w:val="559"/>
        </w:trPr>
        <w:tc>
          <w:tcPr>
            <w:tcW w:w="222" w:type="pct"/>
            <w:shd w:val="clear" w:color="auto" w:fill="auto"/>
            <w:vAlign w:val="center"/>
          </w:tcPr>
          <w:p w14:paraId="25256C67" w14:textId="1E361311" w:rsidR="005D0F6E" w:rsidRPr="003221CF" w:rsidRDefault="000E4A53" w:rsidP="00432786">
            <w:pPr>
              <w:jc w:val="center"/>
              <w:rPr>
                <w:rFonts w:ascii="Tahoma" w:hAnsi="Tahoma" w:cs="Tahoma"/>
                <w:sz w:val="20"/>
                <w:szCs w:val="20"/>
              </w:rPr>
            </w:pPr>
            <w:r>
              <w:rPr>
                <w:rFonts w:ascii="Tahoma" w:hAnsi="Tahoma" w:cs="Tahoma"/>
                <w:sz w:val="20"/>
                <w:szCs w:val="20"/>
              </w:rPr>
              <w:t>21</w:t>
            </w:r>
          </w:p>
        </w:tc>
        <w:tc>
          <w:tcPr>
            <w:tcW w:w="1662" w:type="pct"/>
            <w:shd w:val="clear" w:color="auto" w:fill="auto"/>
            <w:vAlign w:val="center"/>
          </w:tcPr>
          <w:p w14:paraId="27BC6EEE" w14:textId="4B5F1176" w:rsidR="005D0F6E" w:rsidRPr="003221CF" w:rsidRDefault="000E4A53" w:rsidP="00521FEB">
            <w:pPr>
              <w:jc w:val="both"/>
              <w:rPr>
                <w:rFonts w:ascii="Tahoma" w:hAnsi="Tahoma" w:cs="Tahoma"/>
                <w:sz w:val="20"/>
                <w:szCs w:val="20"/>
              </w:rPr>
            </w:pPr>
            <w:r w:rsidRPr="003221CF">
              <w:rPr>
                <w:rFonts w:ascii="Tahoma" w:hAnsi="Tahoma" w:cs="Tahoma"/>
                <w:sz w:val="20"/>
                <w:szCs w:val="20"/>
              </w:rPr>
              <w:t>Sono stati rispettati i termini di presentazione delle offerte e la richiesta di chiarimenti da parte dei soggetti invitati.</w:t>
            </w:r>
          </w:p>
        </w:tc>
        <w:tc>
          <w:tcPr>
            <w:tcW w:w="1323" w:type="pct"/>
            <w:shd w:val="clear" w:color="auto" w:fill="auto"/>
            <w:vAlign w:val="center"/>
          </w:tcPr>
          <w:p w14:paraId="02F86D31" w14:textId="7A913DE9" w:rsidR="005D0F6E" w:rsidRPr="003221CF" w:rsidRDefault="000E4A53" w:rsidP="007F3507">
            <w:pPr>
              <w:jc w:val="both"/>
              <w:rPr>
                <w:rFonts w:ascii="Tahoma" w:hAnsi="Tahoma" w:cs="Tahoma"/>
                <w:sz w:val="20"/>
                <w:szCs w:val="20"/>
              </w:rPr>
            </w:pPr>
            <w:r w:rsidRPr="003221CF">
              <w:rPr>
                <w:rFonts w:ascii="Tahoma" w:hAnsi="Tahoma" w:cs="Tahoma"/>
                <w:sz w:val="20"/>
                <w:szCs w:val="20"/>
              </w:rPr>
              <w:t>Mancata comunicazione a tutti gli operatori invitati della proroga dei termini per la ricezione delle offerte.</w:t>
            </w:r>
          </w:p>
        </w:tc>
        <w:tc>
          <w:tcPr>
            <w:tcW w:w="516" w:type="pct"/>
            <w:shd w:val="clear" w:color="auto" w:fill="auto"/>
            <w:vAlign w:val="center"/>
          </w:tcPr>
          <w:p w14:paraId="0F81A448" w14:textId="7198DDEE" w:rsidR="005D0F6E" w:rsidRPr="003221CF" w:rsidRDefault="000E4A53" w:rsidP="00432786">
            <w:pPr>
              <w:jc w:val="center"/>
              <w:rPr>
                <w:rFonts w:ascii="Tahoma" w:hAnsi="Tahoma" w:cs="Tahoma"/>
                <w:bCs/>
                <w:sz w:val="20"/>
                <w:szCs w:val="20"/>
              </w:rPr>
            </w:pPr>
            <w:r w:rsidRPr="003221CF">
              <w:rPr>
                <w:rFonts w:ascii="Tahoma" w:hAnsi="Tahoma" w:cs="Tahoma"/>
                <w:bCs/>
                <w:sz w:val="20"/>
                <w:szCs w:val="20"/>
              </w:rPr>
              <w:t>10%</w:t>
            </w:r>
          </w:p>
        </w:tc>
        <w:tc>
          <w:tcPr>
            <w:tcW w:w="755" w:type="pct"/>
          </w:tcPr>
          <w:p w14:paraId="7B880977" w14:textId="77777777" w:rsidR="005D0F6E" w:rsidRPr="003221CF" w:rsidRDefault="005D0F6E" w:rsidP="00432786">
            <w:pPr>
              <w:rPr>
                <w:rFonts w:ascii="Tahoma" w:hAnsi="Tahoma" w:cs="Tahoma"/>
                <w:sz w:val="20"/>
                <w:szCs w:val="20"/>
              </w:rPr>
            </w:pPr>
          </w:p>
        </w:tc>
        <w:tc>
          <w:tcPr>
            <w:tcW w:w="522" w:type="pct"/>
            <w:shd w:val="clear" w:color="auto" w:fill="auto"/>
            <w:vAlign w:val="center"/>
          </w:tcPr>
          <w:p w14:paraId="5F672F80" w14:textId="77777777" w:rsidR="000E4A53" w:rsidRPr="005819B5" w:rsidRDefault="000E4A53" w:rsidP="000E4A53">
            <w:pPr>
              <w:rPr>
                <w:rFonts w:ascii="Tahoma" w:hAnsi="Tahoma" w:cs="Tahoma"/>
                <w:sz w:val="20"/>
                <w:szCs w:val="20"/>
              </w:rPr>
            </w:pPr>
            <w:r w:rsidRPr="005819B5">
              <w:rPr>
                <w:rFonts w:ascii="Tahoma" w:hAnsi="Tahoma" w:cs="Tahoma"/>
                <w:sz w:val="20"/>
                <w:szCs w:val="20"/>
              </w:rPr>
              <w:t>Art. 50</w:t>
            </w:r>
          </w:p>
          <w:p w14:paraId="1496357E" w14:textId="77777777" w:rsidR="000E4A53" w:rsidRPr="005819B5" w:rsidRDefault="000E4A53" w:rsidP="000E4A53">
            <w:pPr>
              <w:rPr>
                <w:rFonts w:ascii="Tahoma" w:hAnsi="Tahoma" w:cs="Tahoma"/>
                <w:sz w:val="20"/>
                <w:szCs w:val="20"/>
              </w:rPr>
            </w:pPr>
            <w:r w:rsidRPr="005819B5">
              <w:rPr>
                <w:rFonts w:ascii="Tahoma" w:hAnsi="Tahoma" w:cs="Tahoma"/>
                <w:sz w:val="20"/>
                <w:szCs w:val="20"/>
              </w:rPr>
              <w:t>Art. 76</w:t>
            </w:r>
          </w:p>
          <w:p w14:paraId="2CE00AA0" w14:textId="618EDD24" w:rsidR="005D0F6E" w:rsidRPr="003221CF" w:rsidRDefault="000E4A53" w:rsidP="000E4A53">
            <w:pPr>
              <w:rPr>
                <w:rFonts w:ascii="Tahoma" w:hAnsi="Tahoma" w:cs="Tahoma"/>
                <w:sz w:val="20"/>
                <w:szCs w:val="20"/>
              </w:rPr>
            </w:pPr>
            <w:r w:rsidRPr="005819B5">
              <w:rPr>
                <w:rFonts w:ascii="Tahoma" w:hAnsi="Tahoma" w:cs="Tahoma"/>
                <w:sz w:val="20"/>
                <w:szCs w:val="20"/>
              </w:rPr>
              <w:t>Art. 89</w:t>
            </w:r>
          </w:p>
        </w:tc>
      </w:tr>
      <w:tr w:rsidR="007F3507" w:rsidRPr="003221CF" w14:paraId="64F3FD48" w14:textId="77777777" w:rsidTr="000E4A53">
        <w:trPr>
          <w:trHeight w:val="20"/>
        </w:trPr>
        <w:tc>
          <w:tcPr>
            <w:tcW w:w="222" w:type="pct"/>
            <w:vMerge w:val="restart"/>
            <w:shd w:val="clear" w:color="auto" w:fill="auto"/>
            <w:vAlign w:val="center"/>
          </w:tcPr>
          <w:p w14:paraId="20C18336" w14:textId="2267F142" w:rsidR="007F3507" w:rsidRPr="003221CF" w:rsidDel="005B07D0" w:rsidRDefault="007F3507" w:rsidP="00432786">
            <w:pPr>
              <w:jc w:val="center"/>
              <w:rPr>
                <w:rFonts w:ascii="Tahoma" w:hAnsi="Tahoma" w:cs="Tahoma"/>
                <w:sz w:val="20"/>
                <w:szCs w:val="20"/>
              </w:rPr>
            </w:pPr>
            <w:r w:rsidRPr="003221CF">
              <w:rPr>
                <w:rFonts w:ascii="Tahoma" w:hAnsi="Tahoma" w:cs="Tahoma"/>
                <w:sz w:val="20"/>
                <w:szCs w:val="20"/>
              </w:rPr>
              <w:t>2</w:t>
            </w:r>
            <w:r w:rsidR="00996FE5" w:rsidRPr="003221CF">
              <w:rPr>
                <w:rFonts w:ascii="Tahoma" w:hAnsi="Tahoma" w:cs="Tahoma"/>
                <w:sz w:val="20"/>
                <w:szCs w:val="20"/>
              </w:rPr>
              <w:t>2</w:t>
            </w:r>
            <w:r w:rsidRPr="003221CF">
              <w:rPr>
                <w:rFonts w:ascii="Tahoma" w:hAnsi="Tahoma" w:cs="Tahoma"/>
                <w:sz w:val="20"/>
                <w:szCs w:val="20"/>
              </w:rPr>
              <w:t>.</w:t>
            </w:r>
          </w:p>
        </w:tc>
        <w:tc>
          <w:tcPr>
            <w:tcW w:w="1662" w:type="pct"/>
            <w:vMerge w:val="restart"/>
            <w:shd w:val="clear" w:color="auto" w:fill="auto"/>
            <w:vAlign w:val="center"/>
          </w:tcPr>
          <w:p w14:paraId="3AD3847C" w14:textId="590EE516" w:rsidR="007F3507" w:rsidRPr="005819B5" w:rsidDel="005B07D0" w:rsidRDefault="007F3507" w:rsidP="005819B5">
            <w:pPr>
              <w:jc w:val="both"/>
              <w:rPr>
                <w:rFonts w:ascii="Tahoma" w:hAnsi="Tahoma" w:cs="Tahoma"/>
                <w:sz w:val="20"/>
                <w:szCs w:val="20"/>
              </w:rPr>
            </w:pPr>
            <w:r w:rsidRPr="005819B5">
              <w:rPr>
                <w:rFonts w:ascii="Tahoma" w:hAnsi="Tahoma" w:cs="Tahoma"/>
                <w:sz w:val="20"/>
                <w:szCs w:val="20"/>
              </w:rPr>
              <w:t xml:space="preserve">La Commissione aggiudicatrice è stata nominata secondo quanto disposto </w:t>
            </w:r>
            <w:r w:rsidR="00A82911" w:rsidRPr="005819B5">
              <w:rPr>
                <w:rFonts w:ascii="Tahoma" w:hAnsi="Tahoma" w:cs="Tahoma"/>
                <w:sz w:val="20"/>
                <w:szCs w:val="20"/>
              </w:rPr>
              <w:t>all’Art. 93 del Dlgs 36/2023</w:t>
            </w:r>
          </w:p>
        </w:tc>
        <w:tc>
          <w:tcPr>
            <w:tcW w:w="1323" w:type="pct"/>
            <w:shd w:val="clear" w:color="auto" w:fill="auto"/>
            <w:vAlign w:val="center"/>
          </w:tcPr>
          <w:p w14:paraId="24C132BD" w14:textId="0FD451BB" w:rsidR="007F3507" w:rsidRPr="005819B5" w:rsidRDefault="007F3507" w:rsidP="007F3507">
            <w:pPr>
              <w:jc w:val="both"/>
              <w:rPr>
                <w:rFonts w:ascii="Tahoma" w:hAnsi="Tahoma" w:cs="Tahoma"/>
                <w:sz w:val="20"/>
                <w:szCs w:val="20"/>
              </w:rPr>
            </w:pPr>
            <w:r w:rsidRPr="005819B5">
              <w:rPr>
                <w:rFonts w:ascii="Tahoma" w:hAnsi="Tahoma" w:cs="Tahoma"/>
                <w:sz w:val="20"/>
                <w:szCs w:val="20"/>
              </w:rPr>
              <w:t>Assenza di un atto formale di nomina della Commissione giudicatrice da parte della Stazione appaltante.</w:t>
            </w:r>
          </w:p>
        </w:tc>
        <w:tc>
          <w:tcPr>
            <w:tcW w:w="516" w:type="pct"/>
            <w:shd w:val="clear" w:color="auto" w:fill="auto"/>
            <w:vAlign w:val="center"/>
          </w:tcPr>
          <w:p w14:paraId="22C43B27" w14:textId="5F5031F2" w:rsidR="007F3507" w:rsidRPr="005819B5" w:rsidRDefault="007F3507" w:rsidP="00432786">
            <w:pPr>
              <w:jc w:val="center"/>
              <w:rPr>
                <w:rFonts w:ascii="Tahoma" w:hAnsi="Tahoma" w:cs="Tahoma"/>
                <w:sz w:val="20"/>
                <w:szCs w:val="20"/>
              </w:rPr>
            </w:pPr>
            <w:r w:rsidRPr="005819B5">
              <w:rPr>
                <w:rFonts w:ascii="Tahoma" w:hAnsi="Tahoma" w:cs="Tahoma"/>
                <w:bCs/>
                <w:sz w:val="20"/>
                <w:szCs w:val="20"/>
              </w:rPr>
              <w:t>100%</w:t>
            </w:r>
          </w:p>
        </w:tc>
        <w:tc>
          <w:tcPr>
            <w:tcW w:w="755" w:type="pct"/>
          </w:tcPr>
          <w:p w14:paraId="13FA3BB0" w14:textId="77777777" w:rsidR="007F3507" w:rsidRPr="005819B5" w:rsidRDefault="007F3507" w:rsidP="00432786">
            <w:pPr>
              <w:rPr>
                <w:rFonts w:ascii="Tahoma" w:hAnsi="Tahoma" w:cs="Tahoma"/>
                <w:sz w:val="20"/>
                <w:szCs w:val="20"/>
              </w:rPr>
            </w:pPr>
          </w:p>
        </w:tc>
        <w:tc>
          <w:tcPr>
            <w:tcW w:w="522" w:type="pct"/>
            <w:vMerge w:val="restart"/>
            <w:shd w:val="clear" w:color="auto" w:fill="auto"/>
            <w:vAlign w:val="center"/>
          </w:tcPr>
          <w:p w14:paraId="5D1E0D60" w14:textId="0FBD1CAB" w:rsidR="00A82911" w:rsidRPr="005819B5" w:rsidRDefault="00A82911" w:rsidP="00432786">
            <w:pPr>
              <w:rPr>
                <w:rFonts w:ascii="Tahoma" w:hAnsi="Tahoma" w:cs="Tahoma"/>
                <w:sz w:val="20"/>
                <w:szCs w:val="20"/>
              </w:rPr>
            </w:pPr>
            <w:r w:rsidRPr="005819B5">
              <w:rPr>
                <w:rFonts w:ascii="Tahoma" w:hAnsi="Tahoma" w:cs="Tahoma"/>
                <w:sz w:val="20"/>
                <w:szCs w:val="20"/>
              </w:rPr>
              <w:t xml:space="preserve">art. 93 </w:t>
            </w:r>
          </w:p>
        </w:tc>
      </w:tr>
      <w:tr w:rsidR="007F3507" w:rsidRPr="003221CF" w14:paraId="6841A89D" w14:textId="77777777" w:rsidTr="000E4A53">
        <w:trPr>
          <w:trHeight w:val="20"/>
        </w:trPr>
        <w:tc>
          <w:tcPr>
            <w:tcW w:w="222" w:type="pct"/>
            <w:vMerge/>
            <w:shd w:val="clear" w:color="auto" w:fill="auto"/>
            <w:vAlign w:val="center"/>
          </w:tcPr>
          <w:p w14:paraId="1A4E7134" w14:textId="77777777" w:rsidR="007F3507" w:rsidRPr="003221CF" w:rsidRDefault="007F3507" w:rsidP="00432786">
            <w:pPr>
              <w:jc w:val="center"/>
              <w:rPr>
                <w:rFonts w:ascii="Tahoma" w:hAnsi="Tahoma" w:cs="Tahoma"/>
                <w:sz w:val="20"/>
                <w:szCs w:val="20"/>
              </w:rPr>
            </w:pPr>
          </w:p>
        </w:tc>
        <w:tc>
          <w:tcPr>
            <w:tcW w:w="1662" w:type="pct"/>
            <w:vMerge/>
            <w:shd w:val="clear" w:color="auto" w:fill="auto"/>
            <w:vAlign w:val="center"/>
          </w:tcPr>
          <w:p w14:paraId="4E59A225" w14:textId="77777777" w:rsidR="007F3507" w:rsidRPr="003221CF" w:rsidRDefault="007F3507" w:rsidP="00521FEB">
            <w:pPr>
              <w:jc w:val="both"/>
              <w:rPr>
                <w:rFonts w:ascii="Tahoma" w:hAnsi="Tahoma" w:cs="Tahoma"/>
                <w:sz w:val="20"/>
                <w:szCs w:val="20"/>
              </w:rPr>
            </w:pPr>
          </w:p>
        </w:tc>
        <w:tc>
          <w:tcPr>
            <w:tcW w:w="1323" w:type="pct"/>
            <w:shd w:val="clear" w:color="auto" w:fill="auto"/>
            <w:vAlign w:val="center"/>
          </w:tcPr>
          <w:p w14:paraId="5FAE3F81" w14:textId="19AAB0DB" w:rsidR="007F3507" w:rsidRPr="003221CF" w:rsidRDefault="007F3507" w:rsidP="007F3507">
            <w:pPr>
              <w:jc w:val="both"/>
              <w:rPr>
                <w:rFonts w:ascii="Tahoma" w:hAnsi="Tahoma" w:cs="Tahoma"/>
                <w:sz w:val="20"/>
                <w:szCs w:val="20"/>
              </w:rPr>
            </w:pPr>
            <w:r w:rsidRPr="003221CF">
              <w:rPr>
                <w:rFonts w:ascii="Tahoma" w:hAnsi="Tahoma" w:cs="Tahoma"/>
                <w:sz w:val="20"/>
                <w:szCs w:val="20"/>
              </w:rPr>
              <w:t>Assenza delle dichiarazioni dei componenti della commissione in ordine ai requisiti di idoneità e conflitto d’interesse.</w:t>
            </w:r>
          </w:p>
        </w:tc>
        <w:tc>
          <w:tcPr>
            <w:tcW w:w="516" w:type="pct"/>
            <w:shd w:val="clear" w:color="auto" w:fill="auto"/>
            <w:vAlign w:val="center"/>
          </w:tcPr>
          <w:p w14:paraId="3AC71E71" w14:textId="444F74A9" w:rsidR="007F3507" w:rsidRPr="003221CF" w:rsidRDefault="007F3507" w:rsidP="00432786">
            <w:pPr>
              <w:jc w:val="center"/>
              <w:rPr>
                <w:rFonts w:ascii="Tahoma" w:hAnsi="Tahoma" w:cs="Tahoma"/>
                <w:bCs/>
                <w:sz w:val="20"/>
                <w:szCs w:val="20"/>
              </w:rPr>
            </w:pPr>
            <w:r w:rsidRPr="003221CF">
              <w:rPr>
                <w:rFonts w:ascii="Tahoma" w:hAnsi="Tahoma" w:cs="Tahoma"/>
                <w:bCs/>
                <w:sz w:val="20"/>
                <w:szCs w:val="20"/>
              </w:rPr>
              <w:t>100%</w:t>
            </w:r>
          </w:p>
        </w:tc>
        <w:tc>
          <w:tcPr>
            <w:tcW w:w="755" w:type="pct"/>
          </w:tcPr>
          <w:p w14:paraId="3B218066" w14:textId="77777777" w:rsidR="007F3507" w:rsidRPr="003221CF" w:rsidRDefault="007F3507" w:rsidP="00432786">
            <w:pPr>
              <w:rPr>
                <w:rFonts w:ascii="Tahoma" w:hAnsi="Tahoma" w:cs="Tahoma"/>
                <w:sz w:val="20"/>
                <w:szCs w:val="20"/>
              </w:rPr>
            </w:pPr>
          </w:p>
        </w:tc>
        <w:tc>
          <w:tcPr>
            <w:tcW w:w="522" w:type="pct"/>
            <w:vMerge/>
            <w:shd w:val="clear" w:color="auto" w:fill="auto"/>
            <w:vAlign w:val="center"/>
          </w:tcPr>
          <w:p w14:paraId="03E7A215" w14:textId="01D09CF1" w:rsidR="007F3507" w:rsidRPr="003221CF" w:rsidRDefault="007F3507" w:rsidP="00432786">
            <w:pPr>
              <w:rPr>
                <w:rFonts w:ascii="Tahoma" w:hAnsi="Tahoma" w:cs="Tahoma"/>
                <w:sz w:val="20"/>
                <w:szCs w:val="20"/>
              </w:rPr>
            </w:pPr>
          </w:p>
        </w:tc>
      </w:tr>
      <w:tr w:rsidR="007F3507" w:rsidRPr="003221CF" w14:paraId="0620235C" w14:textId="77777777" w:rsidTr="000E4A53">
        <w:trPr>
          <w:trHeight w:val="20"/>
        </w:trPr>
        <w:tc>
          <w:tcPr>
            <w:tcW w:w="222" w:type="pct"/>
            <w:shd w:val="clear" w:color="auto" w:fill="auto"/>
            <w:vAlign w:val="center"/>
          </w:tcPr>
          <w:p w14:paraId="7F489216" w14:textId="602BBAEF" w:rsidR="007F3507" w:rsidRPr="003221CF" w:rsidRDefault="007F3507" w:rsidP="00432786">
            <w:pPr>
              <w:jc w:val="center"/>
              <w:rPr>
                <w:rFonts w:ascii="Tahoma" w:hAnsi="Tahoma" w:cs="Tahoma"/>
                <w:sz w:val="20"/>
                <w:szCs w:val="20"/>
              </w:rPr>
            </w:pPr>
            <w:r w:rsidRPr="003221CF">
              <w:rPr>
                <w:rFonts w:ascii="Tahoma" w:hAnsi="Tahoma" w:cs="Tahoma"/>
                <w:sz w:val="20"/>
                <w:szCs w:val="20"/>
              </w:rPr>
              <w:t>2</w:t>
            </w:r>
            <w:r w:rsidR="00996FE5" w:rsidRPr="003221CF">
              <w:rPr>
                <w:rFonts w:ascii="Tahoma" w:hAnsi="Tahoma" w:cs="Tahoma"/>
                <w:sz w:val="20"/>
                <w:szCs w:val="20"/>
              </w:rPr>
              <w:t>3</w:t>
            </w:r>
            <w:r w:rsidRPr="003221CF">
              <w:rPr>
                <w:rFonts w:ascii="Tahoma" w:hAnsi="Tahoma" w:cs="Tahoma"/>
                <w:sz w:val="20"/>
                <w:szCs w:val="20"/>
              </w:rPr>
              <w:t>.</w:t>
            </w:r>
          </w:p>
        </w:tc>
        <w:tc>
          <w:tcPr>
            <w:tcW w:w="1662" w:type="pct"/>
            <w:shd w:val="clear" w:color="auto" w:fill="auto"/>
            <w:vAlign w:val="center"/>
          </w:tcPr>
          <w:p w14:paraId="1E195B84" w14:textId="77777777" w:rsidR="007F3507" w:rsidRPr="003221CF" w:rsidRDefault="007F3507" w:rsidP="00521FEB">
            <w:pPr>
              <w:jc w:val="both"/>
              <w:rPr>
                <w:rFonts w:ascii="Tahoma" w:hAnsi="Tahoma" w:cs="Tahoma"/>
                <w:sz w:val="20"/>
                <w:szCs w:val="20"/>
              </w:rPr>
            </w:pPr>
            <w:r w:rsidRPr="003221CF">
              <w:rPr>
                <w:rFonts w:ascii="Tahoma" w:hAnsi="Tahoma" w:cs="Tahoma"/>
                <w:sz w:val="20"/>
                <w:szCs w:val="20"/>
              </w:rPr>
              <w:t>Nella fase di valutazione delle offerte:</w:t>
            </w:r>
          </w:p>
        </w:tc>
        <w:tc>
          <w:tcPr>
            <w:tcW w:w="1323" w:type="pct"/>
            <w:shd w:val="clear" w:color="auto" w:fill="auto"/>
            <w:vAlign w:val="center"/>
          </w:tcPr>
          <w:p w14:paraId="5126271F" w14:textId="634945B1" w:rsidR="007F3507" w:rsidRPr="003221CF" w:rsidRDefault="007F3507" w:rsidP="007F3507">
            <w:pPr>
              <w:jc w:val="both"/>
              <w:rPr>
                <w:rFonts w:ascii="Tahoma" w:hAnsi="Tahoma" w:cs="Tahoma"/>
                <w:sz w:val="20"/>
                <w:szCs w:val="20"/>
              </w:rPr>
            </w:pPr>
            <w:r w:rsidRPr="003221CF">
              <w:rPr>
                <w:rFonts w:ascii="Tahoma" w:hAnsi="Tahoma" w:cs="Tahoma"/>
                <w:sz w:val="20"/>
                <w:szCs w:val="20"/>
              </w:rPr>
              <w:t xml:space="preserve">I criteri di selezione sono stati modificati durante la fase di selezione, il che ha comportato il rigetto di offerenti che </w:t>
            </w:r>
            <w:r w:rsidRPr="003221CF">
              <w:rPr>
                <w:rFonts w:ascii="Tahoma" w:hAnsi="Tahoma" w:cs="Tahoma"/>
                <w:sz w:val="20"/>
                <w:szCs w:val="20"/>
              </w:rPr>
              <w:lastRenderedPageBreak/>
              <w:t>avrebbero dovuto essere accettati se fossero stati rispettati i criteri di selezione pubblicati.</w:t>
            </w:r>
          </w:p>
        </w:tc>
        <w:tc>
          <w:tcPr>
            <w:tcW w:w="516" w:type="pct"/>
            <w:shd w:val="clear" w:color="auto" w:fill="auto"/>
            <w:vAlign w:val="center"/>
          </w:tcPr>
          <w:p w14:paraId="3FB7B664" w14:textId="0D038A8B" w:rsidR="007F3507" w:rsidRPr="003221CF" w:rsidRDefault="007F3507" w:rsidP="00432786">
            <w:pPr>
              <w:jc w:val="center"/>
              <w:rPr>
                <w:rFonts w:ascii="Tahoma" w:hAnsi="Tahoma" w:cs="Tahoma"/>
                <w:sz w:val="20"/>
                <w:szCs w:val="20"/>
              </w:rPr>
            </w:pPr>
            <w:r w:rsidRPr="003221CF">
              <w:rPr>
                <w:rFonts w:ascii="Tahoma" w:hAnsi="Tahoma" w:cs="Tahoma"/>
                <w:bCs/>
                <w:sz w:val="20"/>
                <w:szCs w:val="20"/>
              </w:rPr>
              <w:lastRenderedPageBreak/>
              <w:t>25%</w:t>
            </w:r>
          </w:p>
        </w:tc>
        <w:tc>
          <w:tcPr>
            <w:tcW w:w="755" w:type="pct"/>
          </w:tcPr>
          <w:p w14:paraId="4A079674" w14:textId="77777777" w:rsidR="007F3507" w:rsidRPr="003221CF" w:rsidRDefault="007F3507" w:rsidP="00432786">
            <w:pPr>
              <w:rPr>
                <w:rFonts w:ascii="Tahoma" w:hAnsi="Tahoma" w:cs="Tahoma"/>
                <w:sz w:val="20"/>
                <w:szCs w:val="20"/>
              </w:rPr>
            </w:pPr>
          </w:p>
        </w:tc>
        <w:tc>
          <w:tcPr>
            <w:tcW w:w="522" w:type="pct"/>
            <w:vMerge w:val="restart"/>
            <w:shd w:val="clear" w:color="auto" w:fill="auto"/>
            <w:vAlign w:val="center"/>
          </w:tcPr>
          <w:p w14:paraId="05DCE3E9" w14:textId="0F47A167" w:rsidR="007F3507" w:rsidRPr="003221CF" w:rsidRDefault="007F3507" w:rsidP="00432786">
            <w:pPr>
              <w:rPr>
                <w:rFonts w:ascii="Tahoma" w:hAnsi="Tahoma" w:cs="Tahoma"/>
                <w:sz w:val="20"/>
                <w:szCs w:val="20"/>
              </w:rPr>
            </w:pPr>
          </w:p>
        </w:tc>
      </w:tr>
      <w:tr w:rsidR="007F3507" w:rsidRPr="003221CF" w14:paraId="7C09CF36" w14:textId="77777777" w:rsidTr="000E4A53">
        <w:trPr>
          <w:trHeight w:val="20"/>
        </w:trPr>
        <w:tc>
          <w:tcPr>
            <w:tcW w:w="222" w:type="pct"/>
            <w:shd w:val="clear" w:color="auto" w:fill="auto"/>
            <w:vAlign w:val="center"/>
          </w:tcPr>
          <w:p w14:paraId="19F93F5D" w14:textId="49D0483A" w:rsidR="007F3507" w:rsidRPr="003221CF" w:rsidRDefault="007F3507" w:rsidP="00432786">
            <w:pPr>
              <w:jc w:val="center"/>
              <w:rPr>
                <w:rFonts w:ascii="Tahoma" w:hAnsi="Tahoma" w:cs="Tahoma"/>
                <w:sz w:val="20"/>
                <w:szCs w:val="20"/>
              </w:rPr>
            </w:pPr>
            <w:r w:rsidRPr="003221CF">
              <w:rPr>
                <w:rFonts w:ascii="Tahoma" w:hAnsi="Tahoma" w:cs="Tahoma"/>
                <w:sz w:val="20"/>
                <w:szCs w:val="20"/>
              </w:rPr>
              <w:t>2</w:t>
            </w:r>
            <w:r w:rsidR="00996FE5" w:rsidRPr="003221CF">
              <w:rPr>
                <w:rFonts w:ascii="Tahoma" w:hAnsi="Tahoma" w:cs="Tahoma"/>
                <w:sz w:val="20"/>
                <w:szCs w:val="20"/>
              </w:rPr>
              <w:t>3</w:t>
            </w:r>
            <w:r w:rsidRPr="003221CF">
              <w:rPr>
                <w:rFonts w:ascii="Tahoma" w:hAnsi="Tahoma" w:cs="Tahoma"/>
                <w:sz w:val="20"/>
                <w:szCs w:val="20"/>
              </w:rPr>
              <w:t>.1</w:t>
            </w:r>
          </w:p>
        </w:tc>
        <w:tc>
          <w:tcPr>
            <w:tcW w:w="1662" w:type="pct"/>
            <w:shd w:val="clear" w:color="auto" w:fill="auto"/>
            <w:vAlign w:val="center"/>
          </w:tcPr>
          <w:p w14:paraId="0A009C71" w14:textId="77777777" w:rsidR="007F3507" w:rsidRPr="003221CF" w:rsidRDefault="007F3507" w:rsidP="00521FEB">
            <w:pPr>
              <w:numPr>
                <w:ilvl w:val="0"/>
                <w:numId w:val="5"/>
              </w:numPr>
              <w:ind w:left="198" w:hanging="142"/>
              <w:jc w:val="both"/>
              <w:rPr>
                <w:rFonts w:ascii="Tahoma" w:hAnsi="Tahoma" w:cs="Tahoma"/>
                <w:sz w:val="20"/>
                <w:szCs w:val="20"/>
              </w:rPr>
            </w:pPr>
            <w:r w:rsidRPr="003221CF">
              <w:rPr>
                <w:rFonts w:ascii="Tahoma" w:hAnsi="Tahoma" w:cs="Tahoma"/>
                <w:sz w:val="20"/>
                <w:szCs w:val="20"/>
              </w:rPr>
              <w:t>i criteri di selezione sono rimasti immutati nella valutazione delle offerte</w:t>
            </w:r>
          </w:p>
        </w:tc>
        <w:tc>
          <w:tcPr>
            <w:tcW w:w="1323" w:type="pct"/>
            <w:shd w:val="clear" w:color="auto" w:fill="auto"/>
            <w:vAlign w:val="center"/>
          </w:tcPr>
          <w:p w14:paraId="5C9FE59E" w14:textId="0615F4E8" w:rsidR="007F3507" w:rsidRPr="003221CF" w:rsidRDefault="007F3507" w:rsidP="007F3507">
            <w:pPr>
              <w:jc w:val="both"/>
              <w:rPr>
                <w:rFonts w:ascii="Tahoma" w:hAnsi="Tahoma" w:cs="Tahoma"/>
                <w:sz w:val="20"/>
                <w:szCs w:val="20"/>
              </w:rPr>
            </w:pPr>
            <w:r w:rsidRPr="003221CF">
              <w:rPr>
                <w:rFonts w:ascii="Tahoma" w:hAnsi="Tahoma" w:cs="Tahoma"/>
                <w:sz w:val="20"/>
                <w:szCs w:val="20"/>
              </w:rPr>
              <w:t>La pista di controllo e/o la relazione di valutazione sono inesistenti o sono incomplete, ovvero non contengono i punteggi attribuiti a livello di sub criterio e criterio di valutazione, e le motivazioni e gli elementi che giustificano l’attribuzione dei punteggi.</w:t>
            </w:r>
          </w:p>
        </w:tc>
        <w:tc>
          <w:tcPr>
            <w:tcW w:w="516" w:type="pct"/>
            <w:shd w:val="clear" w:color="auto" w:fill="auto"/>
            <w:vAlign w:val="center"/>
          </w:tcPr>
          <w:p w14:paraId="7D38D156" w14:textId="13612580" w:rsidR="007F3507" w:rsidRPr="003221CF" w:rsidRDefault="007F3507" w:rsidP="00432786">
            <w:pPr>
              <w:jc w:val="center"/>
              <w:rPr>
                <w:rFonts w:ascii="Tahoma" w:hAnsi="Tahoma" w:cs="Tahoma"/>
                <w:sz w:val="20"/>
                <w:szCs w:val="20"/>
              </w:rPr>
            </w:pPr>
            <w:r w:rsidRPr="003221CF">
              <w:rPr>
                <w:rFonts w:ascii="Tahoma" w:hAnsi="Tahoma" w:cs="Tahoma"/>
                <w:bCs/>
                <w:sz w:val="20"/>
                <w:szCs w:val="20"/>
              </w:rPr>
              <w:t>25%</w:t>
            </w:r>
          </w:p>
        </w:tc>
        <w:tc>
          <w:tcPr>
            <w:tcW w:w="755" w:type="pct"/>
          </w:tcPr>
          <w:p w14:paraId="15100A74" w14:textId="77777777" w:rsidR="007F3507" w:rsidRPr="003221CF" w:rsidRDefault="007F3507" w:rsidP="00432786">
            <w:pPr>
              <w:jc w:val="center"/>
              <w:rPr>
                <w:rFonts w:ascii="Tahoma" w:hAnsi="Tahoma" w:cs="Tahoma"/>
                <w:sz w:val="20"/>
                <w:szCs w:val="20"/>
              </w:rPr>
            </w:pPr>
          </w:p>
        </w:tc>
        <w:tc>
          <w:tcPr>
            <w:tcW w:w="522" w:type="pct"/>
            <w:vMerge/>
            <w:shd w:val="clear" w:color="auto" w:fill="auto"/>
            <w:vAlign w:val="center"/>
          </w:tcPr>
          <w:p w14:paraId="07C3C283" w14:textId="2023B629" w:rsidR="007F3507" w:rsidRPr="003221CF" w:rsidRDefault="007F3507" w:rsidP="00432786">
            <w:pPr>
              <w:jc w:val="center"/>
              <w:rPr>
                <w:rFonts w:ascii="Tahoma" w:hAnsi="Tahoma" w:cs="Tahoma"/>
                <w:sz w:val="20"/>
                <w:szCs w:val="20"/>
              </w:rPr>
            </w:pPr>
          </w:p>
        </w:tc>
      </w:tr>
      <w:tr w:rsidR="007F3507" w:rsidRPr="003221CF" w14:paraId="550D20ED" w14:textId="77777777" w:rsidTr="000E4A53">
        <w:trPr>
          <w:trHeight w:val="20"/>
        </w:trPr>
        <w:tc>
          <w:tcPr>
            <w:tcW w:w="222" w:type="pct"/>
            <w:shd w:val="clear" w:color="auto" w:fill="auto"/>
            <w:vAlign w:val="center"/>
          </w:tcPr>
          <w:p w14:paraId="1F5F5097" w14:textId="14EA94EF" w:rsidR="007F3507" w:rsidRPr="003221CF" w:rsidRDefault="007F3507" w:rsidP="00432786">
            <w:pPr>
              <w:jc w:val="center"/>
              <w:rPr>
                <w:rFonts w:ascii="Tahoma" w:hAnsi="Tahoma" w:cs="Tahoma"/>
                <w:sz w:val="20"/>
                <w:szCs w:val="20"/>
              </w:rPr>
            </w:pPr>
            <w:r w:rsidRPr="003221CF">
              <w:rPr>
                <w:rFonts w:ascii="Tahoma" w:hAnsi="Tahoma" w:cs="Tahoma"/>
                <w:sz w:val="20"/>
                <w:szCs w:val="20"/>
              </w:rPr>
              <w:t>2</w:t>
            </w:r>
            <w:r w:rsidR="00996FE5" w:rsidRPr="003221CF">
              <w:rPr>
                <w:rFonts w:ascii="Tahoma" w:hAnsi="Tahoma" w:cs="Tahoma"/>
                <w:sz w:val="20"/>
                <w:szCs w:val="20"/>
              </w:rPr>
              <w:t>3</w:t>
            </w:r>
            <w:r w:rsidRPr="003221CF">
              <w:rPr>
                <w:rFonts w:ascii="Tahoma" w:hAnsi="Tahoma" w:cs="Tahoma"/>
                <w:sz w:val="20"/>
                <w:szCs w:val="20"/>
              </w:rPr>
              <w:t>.2</w:t>
            </w:r>
          </w:p>
        </w:tc>
        <w:tc>
          <w:tcPr>
            <w:tcW w:w="1662" w:type="pct"/>
            <w:shd w:val="clear" w:color="auto" w:fill="auto"/>
            <w:vAlign w:val="center"/>
          </w:tcPr>
          <w:p w14:paraId="26A38201" w14:textId="77777777" w:rsidR="007F3507" w:rsidRPr="003221CF" w:rsidRDefault="007F3507" w:rsidP="00521FEB">
            <w:pPr>
              <w:numPr>
                <w:ilvl w:val="0"/>
                <w:numId w:val="5"/>
              </w:numPr>
              <w:ind w:left="198" w:hanging="142"/>
              <w:jc w:val="both"/>
              <w:rPr>
                <w:rFonts w:ascii="Tahoma" w:hAnsi="Tahoma" w:cs="Tahoma"/>
                <w:sz w:val="20"/>
                <w:szCs w:val="20"/>
              </w:rPr>
            </w:pPr>
            <w:r w:rsidRPr="003221CF">
              <w:rPr>
                <w:rFonts w:ascii="Tahoma" w:hAnsi="Tahoma" w:cs="Tahoma"/>
                <w:sz w:val="20"/>
                <w:szCs w:val="20"/>
              </w:rPr>
              <w:t>l’attribuzione dei punteggi relativi ai singoli criteri di aggiudicazione è avvenuta in modo trasparente e identico per tutti i candidati</w:t>
            </w:r>
          </w:p>
        </w:tc>
        <w:tc>
          <w:tcPr>
            <w:tcW w:w="1323" w:type="pct"/>
            <w:vMerge w:val="restart"/>
            <w:shd w:val="clear" w:color="auto" w:fill="auto"/>
            <w:vAlign w:val="center"/>
          </w:tcPr>
          <w:p w14:paraId="57049137" w14:textId="2CF28906" w:rsidR="007F3507" w:rsidRPr="003221CF" w:rsidRDefault="007F3507" w:rsidP="007F3507">
            <w:pPr>
              <w:jc w:val="both"/>
              <w:rPr>
                <w:rFonts w:ascii="Tahoma" w:hAnsi="Tahoma" w:cs="Tahoma"/>
                <w:sz w:val="20"/>
                <w:szCs w:val="20"/>
              </w:rPr>
            </w:pPr>
            <w:r w:rsidRPr="003221CF">
              <w:rPr>
                <w:rFonts w:ascii="Tahoma" w:hAnsi="Tahoma" w:cs="Tahoma"/>
                <w:sz w:val="20"/>
                <w:szCs w:val="20"/>
              </w:rPr>
              <w:t>L'amministrazione aggiudicatrice autorizza l'offerente/il candidato a modificare la sua offerta durante la valutazione delle offerte</w:t>
            </w:r>
          </w:p>
        </w:tc>
        <w:tc>
          <w:tcPr>
            <w:tcW w:w="516" w:type="pct"/>
            <w:vMerge w:val="restart"/>
            <w:shd w:val="clear" w:color="auto" w:fill="auto"/>
            <w:vAlign w:val="center"/>
          </w:tcPr>
          <w:p w14:paraId="6543C2A5" w14:textId="6F7F6A44" w:rsidR="007F3507" w:rsidRPr="003221CF" w:rsidRDefault="007F3507" w:rsidP="00432786">
            <w:pPr>
              <w:jc w:val="center"/>
              <w:rPr>
                <w:rFonts w:ascii="Tahoma" w:hAnsi="Tahoma" w:cs="Tahoma"/>
                <w:sz w:val="20"/>
                <w:szCs w:val="20"/>
              </w:rPr>
            </w:pPr>
            <w:r w:rsidRPr="003221CF">
              <w:rPr>
                <w:rFonts w:ascii="Tahoma" w:hAnsi="Tahoma" w:cs="Tahoma"/>
                <w:bCs/>
                <w:sz w:val="20"/>
                <w:szCs w:val="20"/>
              </w:rPr>
              <w:t>25%</w:t>
            </w:r>
          </w:p>
        </w:tc>
        <w:tc>
          <w:tcPr>
            <w:tcW w:w="755" w:type="pct"/>
            <w:vMerge w:val="restart"/>
          </w:tcPr>
          <w:p w14:paraId="45D8FB29" w14:textId="77777777" w:rsidR="007F3507" w:rsidRPr="003221CF" w:rsidRDefault="007F3507" w:rsidP="00432786">
            <w:pPr>
              <w:jc w:val="center"/>
              <w:rPr>
                <w:rFonts w:ascii="Tahoma" w:hAnsi="Tahoma" w:cs="Tahoma"/>
                <w:sz w:val="20"/>
                <w:szCs w:val="20"/>
              </w:rPr>
            </w:pPr>
          </w:p>
        </w:tc>
        <w:tc>
          <w:tcPr>
            <w:tcW w:w="522" w:type="pct"/>
            <w:vMerge/>
            <w:shd w:val="clear" w:color="auto" w:fill="auto"/>
            <w:vAlign w:val="center"/>
          </w:tcPr>
          <w:p w14:paraId="738F21B5" w14:textId="236DC987" w:rsidR="007F3507" w:rsidRPr="003221CF" w:rsidRDefault="007F3507" w:rsidP="00432786">
            <w:pPr>
              <w:jc w:val="center"/>
              <w:rPr>
                <w:rFonts w:ascii="Tahoma" w:hAnsi="Tahoma" w:cs="Tahoma"/>
                <w:sz w:val="20"/>
                <w:szCs w:val="20"/>
              </w:rPr>
            </w:pPr>
          </w:p>
        </w:tc>
      </w:tr>
      <w:tr w:rsidR="007F3507" w:rsidRPr="003221CF" w14:paraId="64ABA5AE" w14:textId="77777777" w:rsidTr="000E4A53">
        <w:trPr>
          <w:trHeight w:val="20"/>
        </w:trPr>
        <w:tc>
          <w:tcPr>
            <w:tcW w:w="222" w:type="pct"/>
            <w:shd w:val="clear" w:color="auto" w:fill="auto"/>
            <w:vAlign w:val="center"/>
          </w:tcPr>
          <w:p w14:paraId="73B50DD2" w14:textId="377D5B3D" w:rsidR="007F3507" w:rsidRPr="003221CF" w:rsidRDefault="007F3507" w:rsidP="00432786">
            <w:pPr>
              <w:jc w:val="center"/>
              <w:rPr>
                <w:rFonts w:ascii="Tahoma" w:hAnsi="Tahoma" w:cs="Tahoma"/>
                <w:sz w:val="20"/>
                <w:szCs w:val="20"/>
              </w:rPr>
            </w:pPr>
            <w:r w:rsidRPr="003221CF">
              <w:rPr>
                <w:rFonts w:ascii="Tahoma" w:hAnsi="Tahoma" w:cs="Tahoma"/>
                <w:sz w:val="20"/>
                <w:szCs w:val="20"/>
              </w:rPr>
              <w:t>2</w:t>
            </w:r>
            <w:r w:rsidR="00996FE5" w:rsidRPr="003221CF">
              <w:rPr>
                <w:rFonts w:ascii="Tahoma" w:hAnsi="Tahoma" w:cs="Tahoma"/>
                <w:sz w:val="20"/>
                <w:szCs w:val="20"/>
              </w:rPr>
              <w:t>3</w:t>
            </w:r>
            <w:r w:rsidRPr="003221CF">
              <w:rPr>
                <w:rFonts w:ascii="Tahoma" w:hAnsi="Tahoma" w:cs="Tahoma"/>
                <w:sz w:val="20"/>
                <w:szCs w:val="20"/>
              </w:rPr>
              <w:t>.3</w:t>
            </w:r>
          </w:p>
        </w:tc>
        <w:tc>
          <w:tcPr>
            <w:tcW w:w="1662" w:type="pct"/>
            <w:shd w:val="clear" w:color="auto" w:fill="auto"/>
            <w:vAlign w:val="center"/>
          </w:tcPr>
          <w:p w14:paraId="03E01672" w14:textId="77777777" w:rsidR="007F3507" w:rsidRPr="003221CF" w:rsidRDefault="007F3507" w:rsidP="00521FEB">
            <w:pPr>
              <w:numPr>
                <w:ilvl w:val="0"/>
                <w:numId w:val="5"/>
              </w:numPr>
              <w:ind w:left="198" w:hanging="142"/>
              <w:jc w:val="both"/>
              <w:rPr>
                <w:rFonts w:ascii="Tahoma" w:hAnsi="Tahoma" w:cs="Tahoma"/>
                <w:sz w:val="20"/>
                <w:szCs w:val="20"/>
              </w:rPr>
            </w:pPr>
            <w:r w:rsidRPr="003221CF">
              <w:rPr>
                <w:rFonts w:ascii="Tahoma" w:hAnsi="Tahoma" w:cs="Tahoma"/>
                <w:sz w:val="20"/>
                <w:szCs w:val="20"/>
              </w:rPr>
              <w:t>le offerte non sono state modificate nel corso della valutazione.</w:t>
            </w:r>
          </w:p>
        </w:tc>
        <w:tc>
          <w:tcPr>
            <w:tcW w:w="1323" w:type="pct"/>
            <w:vMerge/>
            <w:shd w:val="clear" w:color="auto" w:fill="auto"/>
            <w:vAlign w:val="center"/>
          </w:tcPr>
          <w:p w14:paraId="6ACF54C3" w14:textId="77777777" w:rsidR="007F3507" w:rsidRPr="003221CF" w:rsidRDefault="007F3507" w:rsidP="007F3507">
            <w:pPr>
              <w:jc w:val="both"/>
              <w:rPr>
                <w:rFonts w:ascii="Tahoma" w:hAnsi="Tahoma" w:cs="Tahoma"/>
                <w:sz w:val="20"/>
                <w:szCs w:val="20"/>
              </w:rPr>
            </w:pPr>
          </w:p>
        </w:tc>
        <w:tc>
          <w:tcPr>
            <w:tcW w:w="516" w:type="pct"/>
            <w:vMerge/>
            <w:shd w:val="clear" w:color="auto" w:fill="auto"/>
            <w:vAlign w:val="center"/>
          </w:tcPr>
          <w:p w14:paraId="2EF3A42B" w14:textId="77777777" w:rsidR="007F3507" w:rsidRPr="003221CF" w:rsidRDefault="007F3507" w:rsidP="00432786">
            <w:pPr>
              <w:jc w:val="center"/>
              <w:rPr>
                <w:rFonts w:ascii="Tahoma" w:hAnsi="Tahoma" w:cs="Tahoma"/>
                <w:sz w:val="20"/>
                <w:szCs w:val="20"/>
              </w:rPr>
            </w:pPr>
          </w:p>
        </w:tc>
        <w:tc>
          <w:tcPr>
            <w:tcW w:w="755" w:type="pct"/>
            <w:vMerge/>
          </w:tcPr>
          <w:p w14:paraId="123E2226" w14:textId="77777777" w:rsidR="007F3507" w:rsidRPr="003221CF" w:rsidRDefault="007F3507" w:rsidP="00432786">
            <w:pPr>
              <w:jc w:val="center"/>
              <w:rPr>
                <w:rFonts w:ascii="Tahoma" w:hAnsi="Tahoma" w:cs="Tahoma"/>
                <w:sz w:val="20"/>
                <w:szCs w:val="20"/>
              </w:rPr>
            </w:pPr>
          </w:p>
        </w:tc>
        <w:tc>
          <w:tcPr>
            <w:tcW w:w="522" w:type="pct"/>
            <w:vMerge/>
            <w:shd w:val="clear" w:color="auto" w:fill="auto"/>
            <w:vAlign w:val="center"/>
          </w:tcPr>
          <w:p w14:paraId="53EDCBAE" w14:textId="302839CC" w:rsidR="007F3507" w:rsidRPr="003221CF" w:rsidRDefault="007F3507" w:rsidP="00432786">
            <w:pPr>
              <w:jc w:val="center"/>
              <w:rPr>
                <w:rFonts w:ascii="Tahoma" w:hAnsi="Tahoma" w:cs="Tahoma"/>
                <w:sz w:val="20"/>
                <w:szCs w:val="20"/>
              </w:rPr>
            </w:pPr>
          </w:p>
        </w:tc>
      </w:tr>
      <w:tr w:rsidR="007F3507" w:rsidRPr="003221CF" w14:paraId="32B97AD1" w14:textId="77777777" w:rsidTr="000E4A53">
        <w:trPr>
          <w:trHeight w:val="20"/>
        </w:trPr>
        <w:tc>
          <w:tcPr>
            <w:tcW w:w="222" w:type="pct"/>
            <w:shd w:val="clear" w:color="auto" w:fill="auto"/>
            <w:vAlign w:val="center"/>
          </w:tcPr>
          <w:p w14:paraId="27FFEB64" w14:textId="38622A49" w:rsidR="007F3507" w:rsidRPr="003221CF" w:rsidRDefault="007F3507" w:rsidP="00432786">
            <w:pPr>
              <w:jc w:val="center"/>
              <w:rPr>
                <w:rFonts w:ascii="Tahoma" w:hAnsi="Tahoma" w:cs="Tahoma"/>
                <w:sz w:val="20"/>
                <w:szCs w:val="20"/>
              </w:rPr>
            </w:pPr>
            <w:r w:rsidRPr="003221CF">
              <w:rPr>
                <w:rFonts w:ascii="Tahoma" w:hAnsi="Tahoma" w:cs="Tahoma"/>
                <w:sz w:val="20"/>
                <w:szCs w:val="20"/>
              </w:rPr>
              <w:t>2</w:t>
            </w:r>
            <w:r w:rsidR="00996FE5" w:rsidRPr="003221CF">
              <w:rPr>
                <w:rFonts w:ascii="Tahoma" w:hAnsi="Tahoma" w:cs="Tahoma"/>
                <w:sz w:val="20"/>
                <w:szCs w:val="20"/>
              </w:rPr>
              <w:t>4</w:t>
            </w:r>
            <w:r w:rsidRPr="003221CF">
              <w:rPr>
                <w:rFonts w:ascii="Tahoma" w:hAnsi="Tahoma" w:cs="Tahoma"/>
                <w:sz w:val="20"/>
                <w:szCs w:val="20"/>
              </w:rPr>
              <w:t>.</w:t>
            </w:r>
          </w:p>
        </w:tc>
        <w:tc>
          <w:tcPr>
            <w:tcW w:w="1662" w:type="pct"/>
            <w:shd w:val="clear" w:color="auto" w:fill="auto"/>
            <w:vAlign w:val="center"/>
          </w:tcPr>
          <w:p w14:paraId="1FF61360" w14:textId="77777777" w:rsidR="007F3507" w:rsidRPr="003221CF" w:rsidRDefault="007F3507" w:rsidP="00521FEB">
            <w:pPr>
              <w:jc w:val="both"/>
              <w:rPr>
                <w:rFonts w:ascii="Tahoma" w:hAnsi="Tahoma" w:cs="Tahoma"/>
                <w:sz w:val="20"/>
                <w:szCs w:val="20"/>
              </w:rPr>
            </w:pPr>
            <w:r w:rsidRPr="003221CF">
              <w:rPr>
                <w:rFonts w:ascii="Tahoma" w:hAnsi="Tahoma" w:cs="Tahoma"/>
                <w:sz w:val="20"/>
                <w:szCs w:val="20"/>
              </w:rPr>
              <w:t>I verbali di valutazione contengono i seguenti elementi minimi:</w:t>
            </w:r>
          </w:p>
        </w:tc>
        <w:tc>
          <w:tcPr>
            <w:tcW w:w="1323" w:type="pct"/>
            <w:vMerge w:val="restart"/>
            <w:shd w:val="clear" w:color="auto" w:fill="auto"/>
            <w:vAlign w:val="center"/>
          </w:tcPr>
          <w:p w14:paraId="5D3E9876" w14:textId="55FFF29F" w:rsidR="007F3507" w:rsidRPr="003221CF" w:rsidRDefault="007F3507" w:rsidP="007F3507">
            <w:pPr>
              <w:jc w:val="both"/>
              <w:rPr>
                <w:rFonts w:ascii="Tahoma" w:hAnsi="Tahoma" w:cs="Tahoma"/>
                <w:sz w:val="20"/>
                <w:szCs w:val="20"/>
              </w:rPr>
            </w:pPr>
            <w:r w:rsidRPr="003221CF">
              <w:rPr>
                <w:rFonts w:ascii="Tahoma" w:hAnsi="Tahoma" w:cs="Tahoma"/>
                <w:sz w:val="20"/>
                <w:szCs w:val="20"/>
              </w:rPr>
              <w:t>Incompletezza degli atti di gara - Mancanza degli elementi essenziali nei verbali di aggiudicazione</w:t>
            </w:r>
          </w:p>
        </w:tc>
        <w:tc>
          <w:tcPr>
            <w:tcW w:w="516" w:type="pct"/>
            <w:vMerge w:val="restart"/>
            <w:shd w:val="clear" w:color="auto" w:fill="auto"/>
            <w:vAlign w:val="center"/>
          </w:tcPr>
          <w:p w14:paraId="456BC2E1" w14:textId="57BD43FC" w:rsidR="007F3507" w:rsidRPr="003221CF" w:rsidRDefault="007F3507" w:rsidP="00432786">
            <w:pPr>
              <w:jc w:val="center"/>
              <w:rPr>
                <w:rFonts w:ascii="Tahoma" w:hAnsi="Tahoma" w:cs="Tahoma"/>
                <w:sz w:val="20"/>
                <w:szCs w:val="20"/>
              </w:rPr>
            </w:pPr>
            <w:r w:rsidRPr="003221CF">
              <w:rPr>
                <w:rFonts w:ascii="Tahoma" w:hAnsi="Tahoma" w:cs="Tahoma"/>
                <w:bCs/>
                <w:sz w:val="20"/>
                <w:szCs w:val="20"/>
              </w:rPr>
              <w:t>10%</w:t>
            </w:r>
          </w:p>
        </w:tc>
        <w:tc>
          <w:tcPr>
            <w:tcW w:w="755" w:type="pct"/>
            <w:vMerge w:val="restart"/>
          </w:tcPr>
          <w:p w14:paraId="3FA370EB" w14:textId="77777777" w:rsidR="007F3507" w:rsidRPr="003221CF" w:rsidRDefault="007F3507" w:rsidP="00432786">
            <w:pPr>
              <w:rPr>
                <w:rFonts w:ascii="Tahoma" w:hAnsi="Tahoma" w:cs="Tahoma"/>
                <w:sz w:val="20"/>
                <w:szCs w:val="20"/>
              </w:rPr>
            </w:pPr>
          </w:p>
        </w:tc>
        <w:tc>
          <w:tcPr>
            <w:tcW w:w="522" w:type="pct"/>
            <w:vMerge w:val="restart"/>
            <w:shd w:val="clear" w:color="auto" w:fill="auto"/>
            <w:vAlign w:val="center"/>
          </w:tcPr>
          <w:p w14:paraId="52200DAD" w14:textId="74B0D9E1" w:rsidR="007F3507" w:rsidRPr="003221CF" w:rsidRDefault="007F3507" w:rsidP="00432786">
            <w:pPr>
              <w:rPr>
                <w:rFonts w:ascii="Tahoma" w:hAnsi="Tahoma" w:cs="Tahoma"/>
                <w:sz w:val="20"/>
                <w:szCs w:val="20"/>
              </w:rPr>
            </w:pPr>
          </w:p>
        </w:tc>
      </w:tr>
      <w:tr w:rsidR="007F3507" w:rsidRPr="003221CF" w14:paraId="6C4342B6" w14:textId="77777777" w:rsidTr="000E4A53">
        <w:trPr>
          <w:trHeight w:val="20"/>
        </w:trPr>
        <w:tc>
          <w:tcPr>
            <w:tcW w:w="222" w:type="pct"/>
            <w:shd w:val="clear" w:color="auto" w:fill="auto"/>
            <w:vAlign w:val="center"/>
          </w:tcPr>
          <w:p w14:paraId="10A97D05" w14:textId="0CE46D36" w:rsidR="007F3507" w:rsidRPr="003221CF" w:rsidRDefault="007F3507" w:rsidP="00432786">
            <w:pPr>
              <w:jc w:val="center"/>
              <w:rPr>
                <w:rFonts w:ascii="Tahoma" w:hAnsi="Tahoma" w:cs="Tahoma"/>
                <w:sz w:val="20"/>
                <w:szCs w:val="20"/>
              </w:rPr>
            </w:pPr>
            <w:r w:rsidRPr="003221CF">
              <w:rPr>
                <w:rFonts w:ascii="Tahoma" w:hAnsi="Tahoma" w:cs="Tahoma"/>
                <w:sz w:val="20"/>
                <w:szCs w:val="20"/>
              </w:rPr>
              <w:t>2</w:t>
            </w:r>
            <w:r w:rsidR="00996FE5" w:rsidRPr="003221CF">
              <w:rPr>
                <w:rFonts w:ascii="Tahoma" w:hAnsi="Tahoma" w:cs="Tahoma"/>
                <w:sz w:val="20"/>
                <w:szCs w:val="20"/>
              </w:rPr>
              <w:t>4</w:t>
            </w:r>
            <w:r w:rsidRPr="003221CF">
              <w:rPr>
                <w:rFonts w:ascii="Tahoma" w:hAnsi="Tahoma" w:cs="Tahoma"/>
                <w:sz w:val="20"/>
                <w:szCs w:val="20"/>
              </w:rPr>
              <w:t>.1</w:t>
            </w:r>
          </w:p>
        </w:tc>
        <w:tc>
          <w:tcPr>
            <w:tcW w:w="1662" w:type="pct"/>
            <w:shd w:val="clear" w:color="auto" w:fill="auto"/>
            <w:vAlign w:val="center"/>
          </w:tcPr>
          <w:p w14:paraId="512DDB2B" w14:textId="77777777" w:rsidR="007F3507" w:rsidRPr="003221CF" w:rsidRDefault="007F3507" w:rsidP="00521FEB">
            <w:pPr>
              <w:numPr>
                <w:ilvl w:val="0"/>
                <w:numId w:val="5"/>
              </w:numPr>
              <w:ind w:left="198" w:hanging="142"/>
              <w:jc w:val="both"/>
              <w:rPr>
                <w:rFonts w:ascii="Tahoma" w:hAnsi="Tahoma" w:cs="Tahoma"/>
                <w:sz w:val="20"/>
                <w:szCs w:val="20"/>
              </w:rPr>
            </w:pPr>
            <w:r w:rsidRPr="003221CF">
              <w:rPr>
                <w:rFonts w:ascii="Tahoma" w:hAnsi="Tahoma" w:cs="Tahoma"/>
                <w:sz w:val="20"/>
                <w:szCs w:val="20"/>
              </w:rPr>
              <w:t>numero delle offerte pervenute</w:t>
            </w:r>
          </w:p>
        </w:tc>
        <w:tc>
          <w:tcPr>
            <w:tcW w:w="1323" w:type="pct"/>
            <w:vMerge/>
            <w:shd w:val="clear" w:color="auto" w:fill="auto"/>
            <w:vAlign w:val="center"/>
          </w:tcPr>
          <w:p w14:paraId="2DDAB665" w14:textId="77777777" w:rsidR="007F3507" w:rsidRPr="003221CF" w:rsidRDefault="007F3507" w:rsidP="007F3507">
            <w:pPr>
              <w:jc w:val="both"/>
              <w:rPr>
                <w:rFonts w:ascii="Tahoma" w:hAnsi="Tahoma" w:cs="Tahoma"/>
                <w:sz w:val="20"/>
                <w:szCs w:val="20"/>
              </w:rPr>
            </w:pPr>
          </w:p>
        </w:tc>
        <w:tc>
          <w:tcPr>
            <w:tcW w:w="516" w:type="pct"/>
            <w:vMerge/>
            <w:shd w:val="clear" w:color="auto" w:fill="auto"/>
            <w:vAlign w:val="center"/>
          </w:tcPr>
          <w:p w14:paraId="3A940ED8" w14:textId="77777777" w:rsidR="007F3507" w:rsidRPr="003221CF" w:rsidRDefault="007F3507" w:rsidP="00432786">
            <w:pPr>
              <w:jc w:val="center"/>
              <w:rPr>
                <w:rFonts w:ascii="Tahoma" w:hAnsi="Tahoma" w:cs="Tahoma"/>
                <w:sz w:val="20"/>
                <w:szCs w:val="20"/>
              </w:rPr>
            </w:pPr>
          </w:p>
        </w:tc>
        <w:tc>
          <w:tcPr>
            <w:tcW w:w="755" w:type="pct"/>
            <w:vMerge/>
          </w:tcPr>
          <w:p w14:paraId="4E3F4FDC" w14:textId="77777777" w:rsidR="007F3507" w:rsidRPr="003221CF" w:rsidRDefault="007F3507" w:rsidP="00432786">
            <w:pPr>
              <w:rPr>
                <w:rFonts w:ascii="Tahoma" w:hAnsi="Tahoma" w:cs="Tahoma"/>
                <w:sz w:val="20"/>
                <w:szCs w:val="20"/>
              </w:rPr>
            </w:pPr>
          </w:p>
        </w:tc>
        <w:tc>
          <w:tcPr>
            <w:tcW w:w="522" w:type="pct"/>
            <w:vMerge/>
            <w:shd w:val="clear" w:color="auto" w:fill="auto"/>
            <w:vAlign w:val="center"/>
          </w:tcPr>
          <w:p w14:paraId="5D0A3940" w14:textId="7C2FBBA9" w:rsidR="007F3507" w:rsidRPr="003221CF" w:rsidRDefault="007F3507" w:rsidP="00432786">
            <w:pPr>
              <w:rPr>
                <w:rFonts w:ascii="Tahoma" w:hAnsi="Tahoma" w:cs="Tahoma"/>
                <w:sz w:val="20"/>
                <w:szCs w:val="20"/>
              </w:rPr>
            </w:pPr>
          </w:p>
        </w:tc>
      </w:tr>
      <w:tr w:rsidR="007F3507" w:rsidRPr="003221CF" w14:paraId="39D273AB" w14:textId="77777777" w:rsidTr="000E4A53">
        <w:trPr>
          <w:trHeight w:val="20"/>
        </w:trPr>
        <w:tc>
          <w:tcPr>
            <w:tcW w:w="222" w:type="pct"/>
            <w:shd w:val="clear" w:color="auto" w:fill="auto"/>
            <w:vAlign w:val="center"/>
          </w:tcPr>
          <w:p w14:paraId="6B63209F" w14:textId="20A0C6BA" w:rsidR="007F3507" w:rsidRPr="003221CF" w:rsidRDefault="007F3507" w:rsidP="00432786">
            <w:pPr>
              <w:jc w:val="center"/>
              <w:rPr>
                <w:rFonts w:ascii="Tahoma" w:hAnsi="Tahoma" w:cs="Tahoma"/>
                <w:sz w:val="20"/>
                <w:szCs w:val="20"/>
              </w:rPr>
            </w:pPr>
            <w:r w:rsidRPr="003221CF">
              <w:rPr>
                <w:rFonts w:ascii="Tahoma" w:hAnsi="Tahoma" w:cs="Tahoma"/>
                <w:sz w:val="20"/>
                <w:szCs w:val="20"/>
              </w:rPr>
              <w:t>2</w:t>
            </w:r>
            <w:r w:rsidR="00996FE5" w:rsidRPr="003221CF">
              <w:rPr>
                <w:rFonts w:ascii="Tahoma" w:hAnsi="Tahoma" w:cs="Tahoma"/>
                <w:sz w:val="20"/>
                <w:szCs w:val="20"/>
              </w:rPr>
              <w:t>4</w:t>
            </w:r>
            <w:r w:rsidRPr="003221CF">
              <w:rPr>
                <w:rFonts w:ascii="Tahoma" w:hAnsi="Tahoma" w:cs="Tahoma"/>
                <w:sz w:val="20"/>
                <w:szCs w:val="20"/>
              </w:rPr>
              <w:t>.2</w:t>
            </w:r>
          </w:p>
        </w:tc>
        <w:tc>
          <w:tcPr>
            <w:tcW w:w="1662" w:type="pct"/>
            <w:shd w:val="clear" w:color="auto" w:fill="auto"/>
            <w:vAlign w:val="center"/>
          </w:tcPr>
          <w:p w14:paraId="54E7722A" w14:textId="77777777" w:rsidR="007F3507" w:rsidRPr="003221CF" w:rsidRDefault="007F3507" w:rsidP="00521FEB">
            <w:pPr>
              <w:numPr>
                <w:ilvl w:val="0"/>
                <w:numId w:val="5"/>
              </w:numPr>
              <w:ind w:left="198" w:hanging="142"/>
              <w:jc w:val="both"/>
              <w:rPr>
                <w:rFonts w:ascii="Tahoma" w:hAnsi="Tahoma" w:cs="Tahoma"/>
                <w:sz w:val="20"/>
                <w:szCs w:val="20"/>
              </w:rPr>
            </w:pPr>
            <w:r w:rsidRPr="003221CF">
              <w:rPr>
                <w:rFonts w:ascii="Tahoma" w:hAnsi="Tahoma" w:cs="Tahoma"/>
                <w:sz w:val="20"/>
                <w:szCs w:val="20"/>
              </w:rPr>
              <w:t>numero delle offerte accertate.</w:t>
            </w:r>
          </w:p>
        </w:tc>
        <w:tc>
          <w:tcPr>
            <w:tcW w:w="1323" w:type="pct"/>
            <w:vMerge/>
            <w:shd w:val="clear" w:color="auto" w:fill="auto"/>
            <w:vAlign w:val="center"/>
          </w:tcPr>
          <w:p w14:paraId="178A7BB3" w14:textId="5140A235" w:rsidR="007F3507" w:rsidRPr="003221CF" w:rsidRDefault="007F3507" w:rsidP="007F3507">
            <w:pPr>
              <w:jc w:val="both"/>
              <w:rPr>
                <w:rFonts w:ascii="Tahoma" w:hAnsi="Tahoma" w:cs="Tahoma"/>
                <w:sz w:val="20"/>
                <w:szCs w:val="20"/>
              </w:rPr>
            </w:pPr>
          </w:p>
        </w:tc>
        <w:tc>
          <w:tcPr>
            <w:tcW w:w="516" w:type="pct"/>
            <w:vMerge/>
            <w:shd w:val="clear" w:color="auto" w:fill="auto"/>
            <w:vAlign w:val="center"/>
          </w:tcPr>
          <w:p w14:paraId="36B8464A" w14:textId="007630F4" w:rsidR="007F3507" w:rsidRPr="003221CF" w:rsidRDefault="007F3507" w:rsidP="00432786">
            <w:pPr>
              <w:jc w:val="center"/>
              <w:rPr>
                <w:rFonts w:ascii="Tahoma" w:hAnsi="Tahoma" w:cs="Tahoma"/>
                <w:sz w:val="20"/>
                <w:szCs w:val="20"/>
              </w:rPr>
            </w:pPr>
          </w:p>
        </w:tc>
        <w:tc>
          <w:tcPr>
            <w:tcW w:w="755" w:type="pct"/>
            <w:vMerge/>
          </w:tcPr>
          <w:p w14:paraId="658102A6" w14:textId="77777777" w:rsidR="007F3507" w:rsidRPr="003221CF" w:rsidRDefault="007F3507" w:rsidP="00432786">
            <w:pPr>
              <w:rPr>
                <w:rFonts w:ascii="Tahoma" w:hAnsi="Tahoma" w:cs="Tahoma"/>
                <w:sz w:val="20"/>
                <w:szCs w:val="20"/>
              </w:rPr>
            </w:pPr>
          </w:p>
        </w:tc>
        <w:tc>
          <w:tcPr>
            <w:tcW w:w="522" w:type="pct"/>
            <w:vMerge/>
            <w:shd w:val="clear" w:color="auto" w:fill="auto"/>
            <w:vAlign w:val="center"/>
          </w:tcPr>
          <w:p w14:paraId="566D4A91" w14:textId="6DE7825C" w:rsidR="007F3507" w:rsidRPr="003221CF" w:rsidRDefault="007F3507" w:rsidP="00432786">
            <w:pPr>
              <w:rPr>
                <w:rFonts w:ascii="Tahoma" w:hAnsi="Tahoma" w:cs="Tahoma"/>
                <w:sz w:val="20"/>
                <w:szCs w:val="20"/>
              </w:rPr>
            </w:pPr>
          </w:p>
        </w:tc>
      </w:tr>
      <w:tr w:rsidR="007F3507" w:rsidRPr="003221CF" w14:paraId="6C4C3910" w14:textId="77777777" w:rsidTr="000E4A53">
        <w:trPr>
          <w:trHeight w:val="20"/>
        </w:trPr>
        <w:tc>
          <w:tcPr>
            <w:tcW w:w="222" w:type="pct"/>
            <w:shd w:val="clear" w:color="auto" w:fill="auto"/>
            <w:vAlign w:val="center"/>
          </w:tcPr>
          <w:p w14:paraId="59AC3C8A" w14:textId="0AED452E" w:rsidR="007F3507" w:rsidRPr="003221CF" w:rsidRDefault="007F3507" w:rsidP="00432786">
            <w:pPr>
              <w:jc w:val="center"/>
              <w:rPr>
                <w:rFonts w:ascii="Tahoma" w:hAnsi="Tahoma" w:cs="Tahoma"/>
                <w:sz w:val="20"/>
                <w:szCs w:val="20"/>
              </w:rPr>
            </w:pPr>
            <w:r w:rsidRPr="003221CF">
              <w:rPr>
                <w:rFonts w:ascii="Tahoma" w:hAnsi="Tahoma" w:cs="Tahoma"/>
                <w:sz w:val="20"/>
                <w:szCs w:val="20"/>
              </w:rPr>
              <w:t>2</w:t>
            </w:r>
            <w:r w:rsidR="00996FE5" w:rsidRPr="003221CF">
              <w:rPr>
                <w:rFonts w:ascii="Tahoma" w:hAnsi="Tahoma" w:cs="Tahoma"/>
                <w:sz w:val="20"/>
                <w:szCs w:val="20"/>
              </w:rPr>
              <w:t>4</w:t>
            </w:r>
            <w:r w:rsidRPr="003221CF">
              <w:rPr>
                <w:rFonts w:ascii="Tahoma" w:hAnsi="Tahoma" w:cs="Tahoma"/>
                <w:sz w:val="20"/>
                <w:szCs w:val="20"/>
              </w:rPr>
              <w:t>.3</w:t>
            </w:r>
          </w:p>
        </w:tc>
        <w:tc>
          <w:tcPr>
            <w:tcW w:w="1662" w:type="pct"/>
            <w:shd w:val="clear" w:color="auto" w:fill="auto"/>
            <w:vAlign w:val="center"/>
          </w:tcPr>
          <w:p w14:paraId="3F9B56AB" w14:textId="77777777" w:rsidR="007F3507" w:rsidRPr="003221CF" w:rsidRDefault="007F3507" w:rsidP="00521FEB">
            <w:pPr>
              <w:numPr>
                <w:ilvl w:val="0"/>
                <w:numId w:val="5"/>
              </w:numPr>
              <w:ind w:left="198" w:hanging="142"/>
              <w:jc w:val="both"/>
              <w:rPr>
                <w:rFonts w:ascii="Tahoma" w:hAnsi="Tahoma" w:cs="Tahoma"/>
                <w:sz w:val="20"/>
                <w:szCs w:val="20"/>
              </w:rPr>
            </w:pPr>
            <w:r w:rsidRPr="003221CF">
              <w:rPr>
                <w:rFonts w:ascii="Tahoma" w:hAnsi="Tahoma" w:cs="Tahoma"/>
                <w:sz w:val="20"/>
                <w:szCs w:val="20"/>
              </w:rPr>
              <w:t>graduatoria finale e punteggio dettagliato con motivazioni dell’attribuzione del punteggio.</w:t>
            </w:r>
          </w:p>
        </w:tc>
        <w:tc>
          <w:tcPr>
            <w:tcW w:w="1323" w:type="pct"/>
            <w:vMerge/>
            <w:shd w:val="clear" w:color="auto" w:fill="auto"/>
            <w:vAlign w:val="center"/>
          </w:tcPr>
          <w:p w14:paraId="4F2B5544" w14:textId="678EFAB8" w:rsidR="007F3507" w:rsidRPr="003221CF" w:rsidRDefault="007F3507" w:rsidP="007F3507">
            <w:pPr>
              <w:jc w:val="both"/>
              <w:rPr>
                <w:rFonts w:ascii="Tahoma" w:hAnsi="Tahoma" w:cs="Tahoma"/>
                <w:sz w:val="20"/>
                <w:szCs w:val="20"/>
              </w:rPr>
            </w:pPr>
          </w:p>
        </w:tc>
        <w:tc>
          <w:tcPr>
            <w:tcW w:w="516" w:type="pct"/>
            <w:vMerge/>
            <w:shd w:val="clear" w:color="auto" w:fill="auto"/>
            <w:vAlign w:val="center"/>
          </w:tcPr>
          <w:p w14:paraId="4C72F728" w14:textId="077D28B2" w:rsidR="007F3507" w:rsidRPr="003221CF" w:rsidRDefault="007F3507" w:rsidP="00432786">
            <w:pPr>
              <w:jc w:val="center"/>
              <w:rPr>
                <w:rFonts w:ascii="Tahoma" w:hAnsi="Tahoma" w:cs="Tahoma"/>
                <w:sz w:val="20"/>
                <w:szCs w:val="20"/>
              </w:rPr>
            </w:pPr>
          </w:p>
        </w:tc>
        <w:tc>
          <w:tcPr>
            <w:tcW w:w="755" w:type="pct"/>
            <w:vMerge/>
          </w:tcPr>
          <w:p w14:paraId="029FE4AA" w14:textId="77777777" w:rsidR="007F3507" w:rsidRPr="003221CF" w:rsidRDefault="007F3507" w:rsidP="00432786">
            <w:pPr>
              <w:rPr>
                <w:rFonts w:ascii="Tahoma" w:hAnsi="Tahoma" w:cs="Tahoma"/>
                <w:sz w:val="20"/>
                <w:szCs w:val="20"/>
              </w:rPr>
            </w:pPr>
          </w:p>
        </w:tc>
        <w:tc>
          <w:tcPr>
            <w:tcW w:w="522" w:type="pct"/>
            <w:vMerge/>
            <w:shd w:val="clear" w:color="auto" w:fill="auto"/>
            <w:vAlign w:val="center"/>
          </w:tcPr>
          <w:p w14:paraId="7180911F" w14:textId="214F84A1" w:rsidR="007F3507" w:rsidRPr="003221CF" w:rsidRDefault="007F3507" w:rsidP="00432786">
            <w:pPr>
              <w:rPr>
                <w:rFonts w:ascii="Tahoma" w:hAnsi="Tahoma" w:cs="Tahoma"/>
                <w:sz w:val="20"/>
                <w:szCs w:val="20"/>
              </w:rPr>
            </w:pPr>
          </w:p>
        </w:tc>
      </w:tr>
      <w:tr w:rsidR="007F3507" w:rsidRPr="003221CF" w14:paraId="12BBE85C" w14:textId="77777777" w:rsidTr="000E4A53">
        <w:trPr>
          <w:trHeight w:val="656"/>
        </w:trPr>
        <w:tc>
          <w:tcPr>
            <w:tcW w:w="222" w:type="pct"/>
            <w:vMerge w:val="restart"/>
            <w:shd w:val="clear" w:color="auto" w:fill="auto"/>
            <w:vAlign w:val="center"/>
          </w:tcPr>
          <w:p w14:paraId="4335FCBE" w14:textId="140A131B" w:rsidR="007F3507" w:rsidRPr="003221CF" w:rsidRDefault="007F3507" w:rsidP="00432786">
            <w:pPr>
              <w:jc w:val="center"/>
              <w:rPr>
                <w:rFonts w:ascii="Tahoma" w:hAnsi="Tahoma" w:cs="Tahoma"/>
                <w:sz w:val="20"/>
                <w:szCs w:val="20"/>
              </w:rPr>
            </w:pPr>
            <w:r w:rsidRPr="003221CF">
              <w:rPr>
                <w:rFonts w:ascii="Tahoma" w:hAnsi="Tahoma" w:cs="Tahoma"/>
                <w:sz w:val="20"/>
                <w:szCs w:val="20"/>
              </w:rPr>
              <w:t>2</w:t>
            </w:r>
            <w:r w:rsidR="00996FE5" w:rsidRPr="003221CF">
              <w:rPr>
                <w:rFonts w:ascii="Tahoma" w:hAnsi="Tahoma" w:cs="Tahoma"/>
                <w:sz w:val="20"/>
                <w:szCs w:val="20"/>
              </w:rPr>
              <w:t>5</w:t>
            </w:r>
            <w:r w:rsidRPr="003221CF">
              <w:rPr>
                <w:rFonts w:ascii="Tahoma" w:hAnsi="Tahoma" w:cs="Tahoma"/>
                <w:sz w:val="20"/>
                <w:szCs w:val="20"/>
              </w:rPr>
              <w:t>.</w:t>
            </w:r>
          </w:p>
        </w:tc>
        <w:tc>
          <w:tcPr>
            <w:tcW w:w="1662" w:type="pct"/>
            <w:vMerge w:val="restart"/>
            <w:shd w:val="clear" w:color="auto" w:fill="auto"/>
            <w:vAlign w:val="center"/>
          </w:tcPr>
          <w:p w14:paraId="092DEE74" w14:textId="77777777" w:rsidR="007F3507" w:rsidRPr="003221CF" w:rsidRDefault="007F3507" w:rsidP="00521FEB">
            <w:pPr>
              <w:jc w:val="both"/>
              <w:rPr>
                <w:rFonts w:ascii="Tahoma" w:hAnsi="Tahoma" w:cs="Tahoma"/>
                <w:sz w:val="20"/>
                <w:szCs w:val="20"/>
              </w:rPr>
            </w:pPr>
            <w:proofErr w:type="gramStart"/>
            <w:r w:rsidRPr="003221CF">
              <w:rPr>
                <w:rFonts w:ascii="Tahoma" w:hAnsi="Tahoma" w:cs="Tahoma"/>
                <w:sz w:val="20"/>
                <w:szCs w:val="20"/>
              </w:rPr>
              <w:t>E’</w:t>
            </w:r>
            <w:proofErr w:type="gramEnd"/>
            <w:r w:rsidRPr="003221CF">
              <w:rPr>
                <w:rFonts w:ascii="Tahoma" w:hAnsi="Tahoma" w:cs="Tahoma"/>
                <w:sz w:val="20"/>
                <w:szCs w:val="20"/>
              </w:rPr>
              <w:t xml:space="preserve"> stato verificato che gli oneri per la sicurezza non siano stati sottoposti a ribasso.</w:t>
            </w:r>
          </w:p>
        </w:tc>
        <w:tc>
          <w:tcPr>
            <w:tcW w:w="1323" w:type="pct"/>
            <w:shd w:val="clear" w:color="auto" w:fill="auto"/>
            <w:vAlign w:val="center"/>
          </w:tcPr>
          <w:p w14:paraId="784128DF" w14:textId="4F7140BA" w:rsidR="007F3507" w:rsidRPr="003221CF" w:rsidRDefault="007F3507" w:rsidP="007F3507">
            <w:pPr>
              <w:jc w:val="both"/>
              <w:rPr>
                <w:rFonts w:ascii="Tahoma" w:hAnsi="Tahoma" w:cs="Tahoma"/>
                <w:sz w:val="20"/>
                <w:szCs w:val="20"/>
              </w:rPr>
            </w:pPr>
            <w:r w:rsidRPr="003221CF">
              <w:rPr>
                <w:rFonts w:ascii="Tahoma" w:hAnsi="Tahoma" w:cs="Tahoma"/>
                <w:sz w:val="20"/>
                <w:szCs w:val="20"/>
              </w:rPr>
              <w:t>se non esiste alcuna indicazione circa i costi e gli oneri</w:t>
            </w:r>
          </w:p>
        </w:tc>
        <w:tc>
          <w:tcPr>
            <w:tcW w:w="516" w:type="pct"/>
            <w:shd w:val="clear" w:color="auto" w:fill="auto"/>
            <w:vAlign w:val="center"/>
          </w:tcPr>
          <w:p w14:paraId="76C9F024" w14:textId="171BD1E2" w:rsidR="007F3507" w:rsidRPr="003221CF" w:rsidRDefault="007F3507" w:rsidP="00432786">
            <w:pPr>
              <w:jc w:val="center"/>
              <w:rPr>
                <w:rFonts w:ascii="Tahoma" w:hAnsi="Tahoma" w:cs="Tahoma"/>
                <w:sz w:val="20"/>
                <w:szCs w:val="20"/>
              </w:rPr>
            </w:pPr>
            <w:r w:rsidRPr="003221CF">
              <w:rPr>
                <w:rFonts w:ascii="Tahoma" w:hAnsi="Tahoma" w:cs="Tahoma"/>
                <w:bCs/>
                <w:sz w:val="20"/>
                <w:szCs w:val="20"/>
              </w:rPr>
              <w:t xml:space="preserve">100 % </w:t>
            </w:r>
          </w:p>
        </w:tc>
        <w:tc>
          <w:tcPr>
            <w:tcW w:w="755" w:type="pct"/>
          </w:tcPr>
          <w:p w14:paraId="5B8B54EF" w14:textId="77777777" w:rsidR="007F3507" w:rsidRPr="003221CF" w:rsidRDefault="007F3507" w:rsidP="00432786">
            <w:pPr>
              <w:rPr>
                <w:rFonts w:ascii="Tahoma" w:hAnsi="Tahoma" w:cs="Tahoma"/>
                <w:sz w:val="20"/>
                <w:szCs w:val="20"/>
              </w:rPr>
            </w:pPr>
          </w:p>
        </w:tc>
        <w:tc>
          <w:tcPr>
            <w:tcW w:w="522" w:type="pct"/>
            <w:vMerge w:val="restart"/>
            <w:shd w:val="clear" w:color="auto" w:fill="auto"/>
            <w:vAlign w:val="center"/>
          </w:tcPr>
          <w:p w14:paraId="3C0E7C1B" w14:textId="5DEA31CF" w:rsidR="007F3507" w:rsidRPr="003221CF" w:rsidRDefault="00F90DAB" w:rsidP="00432786">
            <w:pPr>
              <w:rPr>
                <w:rFonts w:ascii="Tahoma" w:hAnsi="Tahoma" w:cs="Tahoma"/>
                <w:sz w:val="20"/>
                <w:szCs w:val="20"/>
              </w:rPr>
            </w:pPr>
            <w:r w:rsidRPr="005819B5">
              <w:rPr>
                <w:rFonts w:ascii="Tahoma" w:hAnsi="Tahoma" w:cs="Tahoma"/>
                <w:sz w:val="20"/>
                <w:szCs w:val="20"/>
              </w:rPr>
              <w:t>Art. 110 comma 4</w:t>
            </w:r>
          </w:p>
        </w:tc>
      </w:tr>
      <w:tr w:rsidR="007F3507" w:rsidRPr="003221CF" w14:paraId="29E35CBC" w14:textId="77777777" w:rsidTr="000E4A53">
        <w:trPr>
          <w:trHeight w:val="240"/>
        </w:trPr>
        <w:tc>
          <w:tcPr>
            <w:tcW w:w="222" w:type="pct"/>
            <w:vMerge/>
            <w:shd w:val="clear" w:color="auto" w:fill="auto"/>
            <w:vAlign w:val="center"/>
          </w:tcPr>
          <w:p w14:paraId="4F00BB7B" w14:textId="77777777" w:rsidR="007F3507" w:rsidRPr="003221CF" w:rsidRDefault="007F3507" w:rsidP="00432786">
            <w:pPr>
              <w:jc w:val="center"/>
              <w:rPr>
                <w:rFonts w:ascii="Tahoma" w:hAnsi="Tahoma" w:cs="Tahoma"/>
                <w:sz w:val="20"/>
                <w:szCs w:val="20"/>
              </w:rPr>
            </w:pPr>
          </w:p>
        </w:tc>
        <w:tc>
          <w:tcPr>
            <w:tcW w:w="1662" w:type="pct"/>
            <w:vMerge/>
            <w:shd w:val="clear" w:color="auto" w:fill="auto"/>
            <w:vAlign w:val="center"/>
          </w:tcPr>
          <w:p w14:paraId="6A253F2A" w14:textId="77777777" w:rsidR="007F3507" w:rsidRPr="003221CF" w:rsidRDefault="007F3507" w:rsidP="00521FEB">
            <w:pPr>
              <w:jc w:val="both"/>
              <w:rPr>
                <w:rFonts w:ascii="Tahoma" w:hAnsi="Tahoma" w:cs="Tahoma"/>
                <w:sz w:val="20"/>
                <w:szCs w:val="20"/>
              </w:rPr>
            </w:pPr>
          </w:p>
        </w:tc>
        <w:tc>
          <w:tcPr>
            <w:tcW w:w="1323" w:type="pct"/>
            <w:shd w:val="clear" w:color="auto" w:fill="auto"/>
            <w:vAlign w:val="center"/>
          </w:tcPr>
          <w:p w14:paraId="31F51429" w14:textId="4AFEA27F" w:rsidR="007F3507" w:rsidRPr="003221CF" w:rsidRDefault="007F3507" w:rsidP="007F3507">
            <w:pPr>
              <w:jc w:val="both"/>
              <w:rPr>
                <w:rFonts w:ascii="Tahoma" w:hAnsi="Tahoma" w:cs="Tahoma"/>
                <w:sz w:val="20"/>
                <w:szCs w:val="20"/>
              </w:rPr>
            </w:pPr>
            <w:r w:rsidRPr="003221CF">
              <w:rPr>
                <w:rFonts w:ascii="Tahoma" w:hAnsi="Tahoma" w:cs="Tahoma"/>
                <w:sz w:val="20"/>
                <w:szCs w:val="20"/>
              </w:rPr>
              <w:t>se i costi della manodopera sono oggettivamente non in linea con i tabellari di riferimento.</w:t>
            </w:r>
          </w:p>
        </w:tc>
        <w:tc>
          <w:tcPr>
            <w:tcW w:w="516" w:type="pct"/>
            <w:shd w:val="clear" w:color="auto" w:fill="auto"/>
            <w:vAlign w:val="center"/>
          </w:tcPr>
          <w:p w14:paraId="221343EF" w14:textId="786069FA" w:rsidR="007F3507" w:rsidRPr="003221CF" w:rsidRDefault="007F3507" w:rsidP="00432786">
            <w:pPr>
              <w:jc w:val="center"/>
              <w:rPr>
                <w:rFonts w:ascii="Tahoma" w:hAnsi="Tahoma" w:cs="Tahoma"/>
                <w:sz w:val="20"/>
                <w:szCs w:val="20"/>
              </w:rPr>
            </w:pPr>
            <w:r w:rsidRPr="003221CF">
              <w:rPr>
                <w:rFonts w:ascii="Tahoma" w:hAnsi="Tahoma" w:cs="Tahoma"/>
                <w:bCs/>
                <w:sz w:val="20"/>
                <w:szCs w:val="20"/>
              </w:rPr>
              <w:t>25%</w:t>
            </w:r>
          </w:p>
        </w:tc>
        <w:tc>
          <w:tcPr>
            <w:tcW w:w="755" w:type="pct"/>
          </w:tcPr>
          <w:p w14:paraId="1EAF9EFA" w14:textId="77777777" w:rsidR="007F3507" w:rsidRPr="003221CF" w:rsidRDefault="007F3507" w:rsidP="00432786">
            <w:pPr>
              <w:rPr>
                <w:rFonts w:ascii="Tahoma" w:hAnsi="Tahoma" w:cs="Tahoma"/>
                <w:sz w:val="20"/>
                <w:szCs w:val="20"/>
              </w:rPr>
            </w:pPr>
          </w:p>
        </w:tc>
        <w:tc>
          <w:tcPr>
            <w:tcW w:w="522" w:type="pct"/>
            <w:vMerge/>
            <w:shd w:val="clear" w:color="auto" w:fill="auto"/>
            <w:vAlign w:val="center"/>
          </w:tcPr>
          <w:p w14:paraId="5821F5E6" w14:textId="0B463017" w:rsidR="007F3507" w:rsidRPr="003221CF" w:rsidRDefault="007F3507" w:rsidP="00432786">
            <w:pPr>
              <w:rPr>
                <w:rFonts w:ascii="Tahoma" w:hAnsi="Tahoma" w:cs="Tahoma"/>
                <w:sz w:val="20"/>
                <w:szCs w:val="20"/>
              </w:rPr>
            </w:pPr>
          </w:p>
        </w:tc>
      </w:tr>
      <w:tr w:rsidR="007F3507" w:rsidRPr="003221CF" w14:paraId="28217843" w14:textId="77777777" w:rsidTr="000E4A53">
        <w:trPr>
          <w:trHeight w:val="1972"/>
        </w:trPr>
        <w:tc>
          <w:tcPr>
            <w:tcW w:w="222" w:type="pct"/>
            <w:vMerge w:val="restart"/>
            <w:shd w:val="clear" w:color="auto" w:fill="auto"/>
            <w:vAlign w:val="center"/>
          </w:tcPr>
          <w:p w14:paraId="4DCDCF03" w14:textId="4626684D" w:rsidR="007F3507" w:rsidRPr="003221CF" w:rsidRDefault="007F3507" w:rsidP="00432786">
            <w:pPr>
              <w:jc w:val="center"/>
              <w:rPr>
                <w:rFonts w:ascii="Tahoma" w:hAnsi="Tahoma" w:cs="Tahoma"/>
                <w:sz w:val="20"/>
                <w:szCs w:val="20"/>
              </w:rPr>
            </w:pPr>
            <w:r w:rsidRPr="003221CF">
              <w:rPr>
                <w:rFonts w:ascii="Tahoma" w:hAnsi="Tahoma" w:cs="Tahoma"/>
                <w:sz w:val="20"/>
                <w:szCs w:val="20"/>
              </w:rPr>
              <w:lastRenderedPageBreak/>
              <w:t>2</w:t>
            </w:r>
            <w:r w:rsidR="00996FE5" w:rsidRPr="003221CF">
              <w:rPr>
                <w:rFonts w:ascii="Tahoma" w:hAnsi="Tahoma" w:cs="Tahoma"/>
                <w:sz w:val="20"/>
                <w:szCs w:val="20"/>
              </w:rPr>
              <w:t>6</w:t>
            </w:r>
            <w:r w:rsidRPr="003221CF">
              <w:rPr>
                <w:rFonts w:ascii="Tahoma" w:hAnsi="Tahoma" w:cs="Tahoma"/>
                <w:sz w:val="20"/>
                <w:szCs w:val="20"/>
              </w:rPr>
              <w:t>.</w:t>
            </w:r>
          </w:p>
        </w:tc>
        <w:tc>
          <w:tcPr>
            <w:tcW w:w="1662" w:type="pct"/>
            <w:vMerge w:val="restart"/>
            <w:shd w:val="clear" w:color="auto" w:fill="auto"/>
            <w:vAlign w:val="center"/>
          </w:tcPr>
          <w:p w14:paraId="6B8B8BC4" w14:textId="4D04EF4C" w:rsidR="007F3507" w:rsidRPr="005819B5" w:rsidRDefault="007F3507" w:rsidP="005819B5">
            <w:pPr>
              <w:jc w:val="both"/>
              <w:rPr>
                <w:rFonts w:ascii="Tahoma" w:hAnsi="Tahoma" w:cs="Tahoma"/>
                <w:sz w:val="20"/>
                <w:szCs w:val="20"/>
              </w:rPr>
            </w:pPr>
            <w:r w:rsidRPr="005819B5">
              <w:rPr>
                <w:rFonts w:ascii="Tahoma" w:hAnsi="Tahoma" w:cs="Tahoma"/>
                <w:sz w:val="20"/>
                <w:szCs w:val="20"/>
              </w:rPr>
              <w:t xml:space="preserve">La Stazione Appaltante ha eseguito gli accertamenti relativi alle cause di esclusione previste </w:t>
            </w:r>
            <w:r w:rsidR="00C25227" w:rsidRPr="005819B5">
              <w:rPr>
                <w:rFonts w:ascii="Tahoma" w:hAnsi="Tahoma" w:cs="Tahoma"/>
                <w:color w:val="000000"/>
                <w:sz w:val="20"/>
                <w:szCs w:val="20"/>
              </w:rPr>
              <w:t>artt. 94-95-96-97-98 del Dlgs 36 2023</w:t>
            </w:r>
          </w:p>
        </w:tc>
        <w:tc>
          <w:tcPr>
            <w:tcW w:w="1323" w:type="pct"/>
            <w:shd w:val="clear" w:color="auto" w:fill="auto"/>
            <w:vAlign w:val="center"/>
          </w:tcPr>
          <w:p w14:paraId="69B56E74" w14:textId="2A09977A" w:rsidR="007F3507" w:rsidRPr="005819B5" w:rsidRDefault="007F3507" w:rsidP="005819B5">
            <w:pPr>
              <w:jc w:val="both"/>
              <w:rPr>
                <w:rFonts w:ascii="Tahoma" w:hAnsi="Tahoma" w:cs="Tahoma"/>
                <w:sz w:val="20"/>
                <w:szCs w:val="20"/>
              </w:rPr>
            </w:pPr>
            <w:r w:rsidRPr="005819B5">
              <w:rPr>
                <w:rFonts w:ascii="Tahoma" w:hAnsi="Tahoma" w:cs="Tahoma"/>
                <w:sz w:val="20"/>
                <w:szCs w:val="20"/>
              </w:rPr>
              <w:t xml:space="preserve">Mancati accertamenti da parte della Stazione Appaltante in relazione alle cause di esclusione previste </w:t>
            </w:r>
            <w:r w:rsidR="00C25227" w:rsidRPr="005819B5">
              <w:rPr>
                <w:rFonts w:ascii="Tahoma" w:hAnsi="Tahoma" w:cs="Tahoma"/>
                <w:color w:val="000000"/>
                <w:sz w:val="20"/>
                <w:szCs w:val="20"/>
              </w:rPr>
              <w:t>artt. 94-95-96-97-98 del Dlgs 36 2023</w:t>
            </w:r>
          </w:p>
        </w:tc>
        <w:tc>
          <w:tcPr>
            <w:tcW w:w="516" w:type="pct"/>
            <w:shd w:val="clear" w:color="auto" w:fill="auto"/>
            <w:vAlign w:val="center"/>
          </w:tcPr>
          <w:p w14:paraId="380EB8AC" w14:textId="77777777" w:rsidR="007F3507" w:rsidRPr="005819B5" w:rsidRDefault="007F3507" w:rsidP="00F90DAB">
            <w:pPr>
              <w:tabs>
                <w:tab w:val="left" w:pos="6237"/>
              </w:tabs>
              <w:jc w:val="both"/>
              <w:rPr>
                <w:rFonts w:ascii="Tahoma" w:hAnsi="Tahoma" w:cs="Tahoma"/>
                <w:bCs/>
                <w:sz w:val="20"/>
                <w:szCs w:val="20"/>
              </w:rPr>
            </w:pPr>
            <w:r w:rsidRPr="005819B5">
              <w:rPr>
                <w:rFonts w:ascii="Tahoma" w:hAnsi="Tahoma" w:cs="Tahoma"/>
                <w:bCs/>
                <w:sz w:val="20"/>
                <w:szCs w:val="20"/>
              </w:rPr>
              <w:t>40%</w:t>
            </w:r>
          </w:p>
          <w:p w14:paraId="705B374C" w14:textId="47D8C173" w:rsidR="007F3507" w:rsidRPr="005819B5" w:rsidRDefault="007F3507" w:rsidP="00F90DAB">
            <w:pPr>
              <w:jc w:val="both"/>
              <w:rPr>
                <w:rFonts w:ascii="Tahoma" w:hAnsi="Tahoma" w:cs="Tahoma"/>
                <w:sz w:val="20"/>
                <w:szCs w:val="20"/>
              </w:rPr>
            </w:pPr>
            <w:r w:rsidRPr="005819B5">
              <w:rPr>
                <w:rFonts w:ascii="Tahoma" w:hAnsi="Tahoma" w:cs="Tahoma"/>
                <w:bCs/>
                <w:sz w:val="20"/>
                <w:szCs w:val="20"/>
              </w:rPr>
              <w:t>Nel caso in cui gli accertamenti effettuati in seguito ad azione correttiva diano esito negativo 100%</w:t>
            </w:r>
          </w:p>
        </w:tc>
        <w:tc>
          <w:tcPr>
            <w:tcW w:w="755" w:type="pct"/>
          </w:tcPr>
          <w:p w14:paraId="0FC8E8C7" w14:textId="77777777" w:rsidR="007F3507" w:rsidRPr="005819B5" w:rsidRDefault="007F3507" w:rsidP="00432786">
            <w:pPr>
              <w:rPr>
                <w:rFonts w:ascii="Tahoma" w:hAnsi="Tahoma" w:cs="Tahoma"/>
                <w:sz w:val="20"/>
                <w:szCs w:val="20"/>
              </w:rPr>
            </w:pPr>
          </w:p>
        </w:tc>
        <w:tc>
          <w:tcPr>
            <w:tcW w:w="522" w:type="pct"/>
            <w:vMerge w:val="restart"/>
            <w:shd w:val="clear" w:color="auto" w:fill="auto"/>
            <w:vAlign w:val="center"/>
          </w:tcPr>
          <w:p w14:paraId="766552AC" w14:textId="7C85CCC7" w:rsidR="007F3507" w:rsidRPr="00F90DAB" w:rsidRDefault="00991B22" w:rsidP="00432786">
            <w:pPr>
              <w:rPr>
                <w:rFonts w:ascii="Tahoma" w:hAnsi="Tahoma" w:cs="Tahoma"/>
                <w:strike/>
                <w:sz w:val="20"/>
                <w:szCs w:val="20"/>
              </w:rPr>
            </w:pPr>
            <w:r w:rsidRPr="005819B5">
              <w:rPr>
                <w:rFonts w:ascii="Tahoma" w:hAnsi="Tahoma" w:cs="Tahoma"/>
                <w:color w:val="000000"/>
                <w:sz w:val="20"/>
                <w:szCs w:val="20"/>
              </w:rPr>
              <w:t>artt. 94-95-96-97-98</w:t>
            </w:r>
          </w:p>
        </w:tc>
      </w:tr>
      <w:tr w:rsidR="007F3507" w:rsidRPr="003221CF" w14:paraId="1BA521F5" w14:textId="77777777" w:rsidTr="000E4A53">
        <w:trPr>
          <w:trHeight w:val="20"/>
        </w:trPr>
        <w:tc>
          <w:tcPr>
            <w:tcW w:w="222" w:type="pct"/>
            <w:vMerge/>
            <w:shd w:val="clear" w:color="auto" w:fill="auto"/>
            <w:vAlign w:val="center"/>
          </w:tcPr>
          <w:p w14:paraId="36A6D63E" w14:textId="77777777" w:rsidR="007F3507" w:rsidRPr="003221CF" w:rsidRDefault="007F3507" w:rsidP="00432786">
            <w:pPr>
              <w:jc w:val="center"/>
              <w:rPr>
                <w:rFonts w:ascii="Tahoma" w:hAnsi="Tahoma" w:cs="Tahoma"/>
                <w:sz w:val="20"/>
                <w:szCs w:val="20"/>
              </w:rPr>
            </w:pPr>
          </w:p>
        </w:tc>
        <w:tc>
          <w:tcPr>
            <w:tcW w:w="1662" w:type="pct"/>
            <w:vMerge/>
            <w:shd w:val="clear" w:color="auto" w:fill="auto"/>
            <w:vAlign w:val="center"/>
          </w:tcPr>
          <w:p w14:paraId="3975D986" w14:textId="77777777" w:rsidR="007F3507" w:rsidRPr="003221CF" w:rsidRDefault="007F3507" w:rsidP="00432786">
            <w:pPr>
              <w:rPr>
                <w:rFonts w:ascii="Tahoma" w:hAnsi="Tahoma" w:cs="Tahoma"/>
                <w:sz w:val="20"/>
                <w:szCs w:val="20"/>
              </w:rPr>
            </w:pPr>
          </w:p>
        </w:tc>
        <w:tc>
          <w:tcPr>
            <w:tcW w:w="1323" w:type="pct"/>
            <w:shd w:val="clear" w:color="auto" w:fill="auto"/>
            <w:vAlign w:val="center"/>
          </w:tcPr>
          <w:p w14:paraId="7926AAB7" w14:textId="515D177E" w:rsidR="007F3507" w:rsidRPr="003221CF" w:rsidRDefault="007F3507" w:rsidP="005819B5">
            <w:pPr>
              <w:jc w:val="both"/>
              <w:rPr>
                <w:rFonts w:ascii="Tahoma" w:hAnsi="Tahoma" w:cs="Tahoma"/>
                <w:sz w:val="20"/>
                <w:szCs w:val="20"/>
              </w:rPr>
            </w:pPr>
            <w:r w:rsidRPr="003221CF">
              <w:rPr>
                <w:rFonts w:ascii="Tahoma" w:hAnsi="Tahoma" w:cs="Tahoma"/>
                <w:sz w:val="20"/>
                <w:szCs w:val="20"/>
              </w:rPr>
              <w:t xml:space="preserve">Gli accertamenti da parte della Stazione Appaltante in relazione alle cause di esclusione </w:t>
            </w:r>
            <w:r w:rsidRPr="00AD538D">
              <w:rPr>
                <w:rFonts w:ascii="Tahoma" w:hAnsi="Tahoma" w:cs="Tahoma"/>
                <w:sz w:val="20"/>
                <w:szCs w:val="20"/>
              </w:rPr>
              <w:t>previste</w:t>
            </w:r>
            <w:r w:rsidR="00F64275" w:rsidRPr="00AD538D">
              <w:rPr>
                <w:rFonts w:ascii="Tahoma" w:hAnsi="Tahoma" w:cs="Tahoma"/>
                <w:color w:val="000000"/>
                <w:sz w:val="20"/>
                <w:szCs w:val="20"/>
              </w:rPr>
              <w:t xml:space="preserve">. 94-95-96-97-98 del Dlgs 36 2023 </w:t>
            </w:r>
            <w:r w:rsidRPr="00AD538D">
              <w:rPr>
                <w:rFonts w:ascii="Tahoma" w:hAnsi="Tahoma" w:cs="Tahoma"/>
                <w:sz w:val="20"/>
                <w:szCs w:val="20"/>
              </w:rPr>
              <w:t>hanno dato esito negativo e si è proseguito</w:t>
            </w:r>
            <w:r w:rsidRPr="003221CF">
              <w:rPr>
                <w:rFonts w:ascii="Tahoma" w:hAnsi="Tahoma" w:cs="Tahoma"/>
                <w:sz w:val="20"/>
                <w:szCs w:val="20"/>
              </w:rPr>
              <w:t xml:space="preserve"> con la procedura di affidamento.</w:t>
            </w:r>
          </w:p>
        </w:tc>
        <w:tc>
          <w:tcPr>
            <w:tcW w:w="516" w:type="pct"/>
            <w:shd w:val="clear" w:color="auto" w:fill="auto"/>
            <w:vAlign w:val="center"/>
          </w:tcPr>
          <w:p w14:paraId="5B7021CB" w14:textId="7B0A3813" w:rsidR="007F3507" w:rsidRPr="003221CF" w:rsidRDefault="007F3507" w:rsidP="00432786">
            <w:pPr>
              <w:jc w:val="center"/>
              <w:rPr>
                <w:rFonts w:ascii="Tahoma" w:hAnsi="Tahoma" w:cs="Tahoma"/>
                <w:sz w:val="20"/>
                <w:szCs w:val="20"/>
              </w:rPr>
            </w:pPr>
            <w:r w:rsidRPr="003221CF">
              <w:rPr>
                <w:rFonts w:ascii="Tahoma" w:hAnsi="Tahoma" w:cs="Tahoma"/>
                <w:bCs/>
                <w:sz w:val="20"/>
                <w:szCs w:val="20"/>
              </w:rPr>
              <w:t>100%</w:t>
            </w:r>
          </w:p>
        </w:tc>
        <w:tc>
          <w:tcPr>
            <w:tcW w:w="755" w:type="pct"/>
          </w:tcPr>
          <w:p w14:paraId="18BCF79D" w14:textId="77777777" w:rsidR="007F3507" w:rsidRPr="003221CF" w:rsidRDefault="007F3507" w:rsidP="00432786">
            <w:pPr>
              <w:rPr>
                <w:rFonts w:ascii="Tahoma" w:hAnsi="Tahoma" w:cs="Tahoma"/>
                <w:sz w:val="20"/>
                <w:szCs w:val="20"/>
              </w:rPr>
            </w:pPr>
          </w:p>
        </w:tc>
        <w:tc>
          <w:tcPr>
            <w:tcW w:w="522" w:type="pct"/>
            <w:vMerge/>
            <w:shd w:val="clear" w:color="auto" w:fill="auto"/>
            <w:vAlign w:val="center"/>
          </w:tcPr>
          <w:p w14:paraId="77CD5790" w14:textId="2996C980" w:rsidR="007F3507" w:rsidRPr="003221CF" w:rsidRDefault="007F3507" w:rsidP="00432786">
            <w:pPr>
              <w:rPr>
                <w:rFonts w:ascii="Tahoma" w:hAnsi="Tahoma" w:cs="Tahoma"/>
                <w:sz w:val="20"/>
                <w:szCs w:val="20"/>
              </w:rPr>
            </w:pPr>
          </w:p>
        </w:tc>
      </w:tr>
      <w:tr w:rsidR="007F3507" w:rsidRPr="003221CF" w14:paraId="0E70FD95" w14:textId="77777777" w:rsidTr="000E4A53">
        <w:trPr>
          <w:trHeight w:val="20"/>
        </w:trPr>
        <w:tc>
          <w:tcPr>
            <w:tcW w:w="222" w:type="pct"/>
            <w:shd w:val="clear" w:color="auto" w:fill="auto"/>
            <w:vAlign w:val="center"/>
          </w:tcPr>
          <w:p w14:paraId="270F6BD9" w14:textId="1B2A9F66" w:rsidR="007F3507" w:rsidRPr="003221CF" w:rsidRDefault="007F3507" w:rsidP="00432786">
            <w:pPr>
              <w:jc w:val="center"/>
              <w:rPr>
                <w:rFonts w:ascii="Tahoma" w:hAnsi="Tahoma" w:cs="Tahoma"/>
                <w:sz w:val="20"/>
                <w:szCs w:val="20"/>
              </w:rPr>
            </w:pPr>
            <w:r w:rsidRPr="003221CF">
              <w:rPr>
                <w:rFonts w:ascii="Tahoma" w:hAnsi="Tahoma" w:cs="Tahoma"/>
                <w:sz w:val="20"/>
                <w:szCs w:val="20"/>
              </w:rPr>
              <w:t>2</w:t>
            </w:r>
            <w:r w:rsidR="00996FE5" w:rsidRPr="003221CF">
              <w:rPr>
                <w:rFonts w:ascii="Tahoma" w:hAnsi="Tahoma" w:cs="Tahoma"/>
                <w:sz w:val="20"/>
                <w:szCs w:val="20"/>
              </w:rPr>
              <w:t>7</w:t>
            </w:r>
            <w:r w:rsidRPr="003221CF">
              <w:rPr>
                <w:rFonts w:ascii="Tahoma" w:hAnsi="Tahoma" w:cs="Tahoma"/>
                <w:sz w:val="20"/>
                <w:szCs w:val="20"/>
              </w:rPr>
              <w:t>.</w:t>
            </w:r>
          </w:p>
        </w:tc>
        <w:tc>
          <w:tcPr>
            <w:tcW w:w="1662" w:type="pct"/>
            <w:shd w:val="clear" w:color="auto" w:fill="auto"/>
            <w:vAlign w:val="center"/>
          </w:tcPr>
          <w:p w14:paraId="15A91E94" w14:textId="77777777" w:rsidR="007F3507" w:rsidRPr="003221CF" w:rsidRDefault="007F3507" w:rsidP="00521FEB">
            <w:pPr>
              <w:jc w:val="both"/>
              <w:rPr>
                <w:rFonts w:ascii="Tahoma" w:hAnsi="Tahoma" w:cs="Tahoma"/>
                <w:sz w:val="20"/>
                <w:szCs w:val="20"/>
              </w:rPr>
            </w:pPr>
            <w:r w:rsidRPr="003221CF">
              <w:rPr>
                <w:rFonts w:ascii="Tahoma" w:hAnsi="Tahoma" w:cs="Tahoma"/>
                <w:sz w:val="20"/>
                <w:szCs w:val="20"/>
              </w:rPr>
              <w:t>Il verbale di aggiudicazione redatto dalla Commissione contiene almeno le seguenti informazioni:</w:t>
            </w:r>
          </w:p>
        </w:tc>
        <w:tc>
          <w:tcPr>
            <w:tcW w:w="1323" w:type="pct"/>
            <w:vMerge w:val="restart"/>
            <w:shd w:val="clear" w:color="auto" w:fill="auto"/>
            <w:vAlign w:val="center"/>
          </w:tcPr>
          <w:p w14:paraId="5412B9FC" w14:textId="5ACB98A2" w:rsidR="007F3507" w:rsidRPr="003221CF" w:rsidRDefault="007F3507" w:rsidP="00432786">
            <w:pPr>
              <w:rPr>
                <w:rFonts w:ascii="Tahoma" w:hAnsi="Tahoma" w:cs="Tahoma"/>
                <w:sz w:val="20"/>
                <w:szCs w:val="20"/>
              </w:rPr>
            </w:pPr>
            <w:r w:rsidRPr="003221CF">
              <w:rPr>
                <w:rFonts w:ascii="Tahoma" w:hAnsi="Tahoma" w:cs="Tahoma"/>
                <w:sz w:val="20"/>
                <w:szCs w:val="20"/>
              </w:rPr>
              <w:t>Incompletezza degli atti di gara - Mancanza degli elementi essenziali nei verbali di aggiudicazione</w:t>
            </w:r>
          </w:p>
        </w:tc>
        <w:tc>
          <w:tcPr>
            <w:tcW w:w="516" w:type="pct"/>
            <w:vMerge w:val="restart"/>
            <w:shd w:val="clear" w:color="auto" w:fill="auto"/>
            <w:vAlign w:val="center"/>
          </w:tcPr>
          <w:p w14:paraId="215B7785" w14:textId="01D221F8" w:rsidR="007F3507" w:rsidRPr="003221CF" w:rsidRDefault="007F3507" w:rsidP="00F90DAB">
            <w:pPr>
              <w:tabs>
                <w:tab w:val="left" w:pos="6237"/>
              </w:tabs>
              <w:jc w:val="both"/>
              <w:rPr>
                <w:rFonts w:ascii="Tahoma" w:hAnsi="Tahoma" w:cs="Tahoma"/>
                <w:bCs/>
                <w:sz w:val="20"/>
                <w:szCs w:val="20"/>
              </w:rPr>
            </w:pPr>
            <w:r w:rsidRPr="003221CF">
              <w:rPr>
                <w:rFonts w:ascii="Tahoma" w:hAnsi="Tahoma" w:cs="Tahoma"/>
                <w:bCs/>
                <w:sz w:val="20"/>
                <w:szCs w:val="20"/>
              </w:rPr>
              <w:t>Irregolarità a carattere formale</w:t>
            </w:r>
          </w:p>
          <w:p w14:paraId="6D75E710" w14:textId="4D04FE5C" w:rsidR="007F3507" w:rsidRPr="003221CF" w:rsidRDefault="007F3507" w:rsidP="00F90DAB">
            <w:pPr>
              <w:jc w:val="both"/>
              <w:rPr>
                <w:rFonts w:ascii="Tahoma" w:hAnsi="Tahoma" w:cs="Tahoma"/>
                <w:b/>
                <w:sz w:val="20"/>
                <w:szCs w:val="20"/>
              </w:rPr>
            </w:pPr>
            <w:r w:rsidRPr="003221CF">
              <w:rPr>
                <w:rFonts w:ascii="Tahoma" w:hAnsi="Tahoma" w:cs="Tahoma"/>
                <w:bCs/>
                <w:sz w:val="20"/>
                <w:szCs w:val="20"/>
              </w:rPr>
              <w:t>1% in assenza di uno o più degli elementi minimi contrassegnati da asterisco</w:t>
            </w:r>
          </w:p>
        </w:tc>
        <w:tc>
          <w:tcPr>
            <w:tcW w:w="755" w:type="pct"/>
            <w:vMerge w:val="restart"/>
          </w:tcPr>
          <w:p w14:paraId="10424CE5" w14:textId="77777777" w:rsidR="007F3507" w:rsidRPr="003221CF" w:rsidRDefault="007F3507" w:rsidP="00432786">
            <w:pPr>
              <w:rPr>
                <w:rFonts w:ascii="Tahoma" w:hAnsi="Tahoma" w:cs="Tahoma"/>
                <w:sz w:val="20"/>
                <w:szCs w:val="20"/>
              </w:rPr>
            </w:pPr>
          </w:p>
        </w:tc>
        <w:tc>
          <w:tcPr>
            <w:tcW w:w="522" w:type="pct"/>
            <w:vMerge w:val="restart"/>
            <w:shd w:val="clear" w:color="auto" w:fill="auto"/>
            <w:vAlign w:val="center"/>
          </w:tcPr>
          <w:p w14:paraId="5F2E4DF1" w14:textId="2473F9C9" w:rsidR="007F3507" w:rsidRPr="003221CF" w:rsidRDefault="007F3507" w:rsidP="00432786">
            <w:pPr>
              <w:rPr>
                <w:rFonts w:ascii="Tahoma" w:hAnsi="Tahoma" w:cs="Tahoma"/>
                <w:sz w:val="20"/>
                <w:szCs w:val="20"/>
              </w:rPr>
            </w:pPr>
          </w:p>
        </w:tc>
      </w:tr>
      <w:tr w:rsidR="007F3507" w:rsidRPr="003221CF" w14:paraId="5B08808B" w14:textId="77777777" w:rsidTr="000E4A53">
        <w:trPr>
          <w:trHeight w:val="20"/>
        </w:trPr>
        <w:tc>
          <w:tcPr>
            <w:tcW w:w="222" w:type="pct"/>
            <w:shd w:val="clear" w:color="auto" w:fill="auto"/>
            <w:vAlign w:val="center"/>
          </w:tcPr>
          <w:p w14:paraId="1FBCE73E" w14:textId="08BE73E2" w:rsidR="007F3507" w:rsidRPr="003221CF" w:rsidRDefault="007F3507" w:rsidP="00432786">
            <w:pPr>
              <w:jc w:val="center"/>
              <w:rPr>
                <w:rFonts w:ascii="Tahoma" w:hAnsi="Tahoma" w:cs="Tahoma"/>
                <w:sz w:val="20"/>
                <w:szCs w:val="20"/>
              </w:rPr>
            </w:pPr>
            <w:r w:rsidRPr="003221CF">
              <w:rPr>
                <w:rFonts w:ascii="Tahoma" w:hAnsi="Tahoma" w:cs="Tahoma"/>
                <w:sz w:val="20"/>
                <w:szCs w:val="20"/>
              </w:rPr>
              <w:t>2</w:t>
            </w:r>
            <w:r w:rsidR="00996FE5" w:rsidRPr="003221CF">
              <w:rPr>
                <w:rFonts w:ascii="Tahoma" w:hAnsi="Tahoma" w:cs="Tahoma"/>
                <w:sz w:val="20"/>
                <w:szCs w:val="20"/>
              </w:rPr>
              <w:t>7</w:t>
            </w:r>
            <w:r w:rsidRPr="003221CF">
              <w:rPr>
                <w:rFonts w:ascii="Tahoma" w:hAnsi="Tahoma" w:cs="Tahoma"/>
                <w:sz w:val="20"/>
                <w:szCs w:val="20"/>
              </w:rPr>
              <w:t>.1</w:t>
            </w:r>
          </w:p>
        </w:tc>
        <w:tc>
          <w:tcPr>
            <w:tcW w:w="1662" w:type="pct"/>
            <w:shd w:val="clear" w:color="auto" w:fill="auto"/>
            <w:vAlign w:val="center"/>
          </w:tcPr>
          <w:p w14:paraId="2CFFEC26" w14:textId="77777777" w:rsidR="007F3507" w:rsidRPr="003221CF" w:rsidRDefault="007F3507" w:rsidP="00432786">
            <w:pPr>
              <w:numPr>
                <w:ilvl w:val="0"/>
                <w:numId w:val="5"/>
              </w:numPr>
              <w:ind w:left="198" w:hanging="142"/>
              <w:jc w:val="both"/>
              <w:rPr>
                <w:rFonts w:ascii="Tahoma" w:hAnsi="Tahoma" w:cs="Tahoma"/>
                <w:sz w:val="20"/>
                <w:szCs w:val="20"/>
              </w:rPr>
            </w:pPr>
            <w:r w:rsidRPr="003221CF">
              <w:rPr>
                <w:rFonts w:ascii="Tahoma" w:hAnsi="Tahoma" w:cs="Tahoma"/>
                <w:sz w:val="20"/>
                <w:szCs w:val="20"/>
              </w:rPr>
              <w:t>il nome e l'indirizzo dell'amministrazione aggiudicatrice</w:t>
            </w:r>
          </w:p>
        </w:tc>
        <w:tc>
          <w:tcPr>
            <w:tcW w:w="1323" w:type="pct"/>
            <w:vMerge/>
            <w:shd w:val="clear" w:color="auto" w:fill="auto"/>
            <w:vAlign w:val="center"/>
          </w:tcPr>
          <w:p w14:paraId="0A66BD12" w14:textId="77777777" w:rsidR="007F3507" w:rsidRPr="003221CF" w:rsidRDefault="007F3507" w:rsidP="00432786">
            <w:pPr>
              <w:jc w:val="center"/>
              <w:rPr>
                <w:rFonts w:ascii="Tahoma" w:hAnsi="Tahoma" w:cs="Tahoma"/>
                <w:sz w:val="20"/>
                <w:szCs w:val="20"/>
              </w:rPr>
            </w:pPr>
          </w:p>
        </w:tc>
        <w:tc>
          <w:tcPr>
            <w:tcW w:w="516" w:type="pct"/>
            <w:vMerge/>
            <w:shd w:val="clear" w:color="auto" w:fill="auto"/>
            <w:vAlign w:val="center"/>
          </w:tcPr>
          <w:p w14:paraId="22700DF8" w14:textId="77777777" w:rsidR="007F3507" w:rsidRPr="003221CF" w:rsidRDefault="007F3507" w:rsidP="00432786">
            <w:pPr>
              <w:jc w:val="center"/>
              <w:rPr>
                <w:rFonts w:ascii="Tahoma" w:hAnsi="Tahoma" w:cs="Tahoma"/>
                <w:sz w:val="20"/>
                <w:szCs w:val="20"/>
              </w:rPr>
            </w:pPr>
          </w:p>
        </w:tc>
        <w:tc>
          <w:tcPr>
            <w:tcW w:w="755" w:type="pct"/>
            <w:vMerge/>
          </w:tcPr>
          <w:p w14:paraId="5F363AB7" w14:textId="77777777" w:rsidR="007F3507" w:rsidRPr="003221CF" w:rsidRDefault="007F3507" w:rsidP="00432786">
            <w:pPr>
              <w:jc w:val="center"/>
              <w:rPr>
                <w:rFonts w:ascii="Tahoma" w:hAnsi="Tahoma" w:cs="Tahoma"/>
                <w:sz w:val="20"/>
                <w:szCs w:val="20"/>
              </w:rPr>
            </w:pPr>
          </w:p>
        </w:tc>
        <w:tc>
          <w:tcPr>
            <w:tcW w:w="522" w:type="pct"/>
            <w:vMerge/>
            <w:shd w:val="clear" w:color="auto" w:fill="auto"/>
            <w:vAlign w:val="center"/>
          </w:tcPr>
          <w:p w14:paraId="3FD49FF0" w14:textId="5A8C9B7F" w:rsidR="007F3507" w:rsidRPr="003221CF" w:rsidRDefault="007F3507" w:rsidP="00432786">
            <w:pPr>
              <w:jc w:val="center"/>
              <w:rPr>
                <w:rFonts w:ascii="Tahoma" w:hAnsi="Tahoma" w:cs="Tahoma"/>
                <w:sz w:val="20"/>
                <w:szCs w:val="20"/>
              </w:rPr>
            </w:pPr>
          </w:p>
        </w:tc>
      </w:tr>
      <w:tr w:rsidR="007F3507" w:rsidRPr="003221CF" w14:paraId="3998D8A4" w14:textId="77777777" w:rsidTr="000E4A53">
        <w:trPr>
          <w:trHeight w:val="20"/>
        </w:trPr>
        <w:tc>
          <w:tcPr>
            <w:tcW w:w="222" w:type="pct"/>
            <w:shd w:val="clear" w:color="auto" w:fill="auto"/>
            <w:vAlign w:val="center"/>
          </w:tcPr>
          <w:p w14:paraId="703843D6" w14:textId="2AF18CB4" w:rsidR="007F3507" w:rsidRPr="003221CF" w:rsidRDefault="007F3507" w:rsidP="00432786">
            <w:pPr>
              <w:jc w:val="center"/>
              <w:rPr>
                <w:rFonts w:ascii="Tahoma" w:hAnsi="Tahoma" w:cs="Tahoma"/>
                <w:sz w:val="20"/>
                <w:szCs w:val="20"/>
              </w:rPr>
            </w:pPr>
            <w:r w:rsidRPr="003221CF">
              <w:rPr>
                <w:rFonts w:ascii="Tahoma" w:hAnsi="Tahoma" w:cs="Tahoma"/>
                <w:sz w:val="20"/>
                <w:szCs w:val="20"/>
              </w:rPr>
              <w:t>2</w:t>
            </w:r>
            <w:r w:rsidR="00996FE5" w:rsidRPr="003221CF">
              <w:rPr>
                <w:rFonts w:ascii="Tahoma" w:hAnsi="Tahoma" w:cs="Tahoma"/>
                <w:sz w:val="20"/>
                <w:szCs w:val="20"/>
              </w:rPr>
              <w:t>7</w:t>
            </w:r>
            <w:r w:rsidRPr="003221CF">
              <w:rPr>
                <w:rFonts w:ascii="Tahoma" w:hAnsi="Tahoma" w:cs="Tahoma"/>
                <w:sz w:val="20"/>
                <w:szCs w:val="20"/>
              </w:rPr>
              <w:t>.2</w:t>
            </w:r>
          </w:p>
        </w:tc>
        <w:tc>
          <w:tcPr>
            <w:tcW w:w="1662" w:type="pct"/>
            <w:shd w:val="clear" w:color="auto" w:fill="auto"/>
            <w:vAlign w:val="center"/>
          </w:tcPr>
          <w:p w14:paraId="398F65CC" w14:textId="77777777" w:rsidR="007F3507" w:rsidRPr="003221CF" w:rsidRDefault="007F3507" w:rsidP="00432786">
            <w:pPr>
              <w:numPr>
                <w:ilvl w:val="0"/>
                <w:numId w:val="5"/>
              </w:numPr>
              <w:ind w:left="198" w:hanging="142"/>
              <w:jc w:val="both"/>
              <w:rPr>
                <w:rFonts w:ascii="Tahoma" w:hAnsi="Tahoma" w:cs="Tahoma"/>
                <w:sz w:val="20"/>
                <w:szCs w:val="20"/>
              </w:rPr>
            </w:pPr>
            <w:r w:rsidRPr="003221CF">
              <w:rPr>
                <w:rFonts w:ascii="Tahoma" w:hAnsi="Tahoma" w:cs="Tahoma"/>
                <w:sz w:val="20"/>
                <w:szCs w:val="20"/>
              </w:rPr>
              <w:t>l'oggetto del contratto</w:t>
            </w:r>
          </w:p>
        </w:tc>
        <w:tc>
          <w:tcPr>
            <w:tcW w:w="1323" w:type="pct"/>
            <w:vMerge/>
            <w:shd w:val="clear" w:color="auto" w:fill="auto"/>
            <w:vAlign w:val="center"/>
          </w:tcPr>
          <w:p w14:paraId="05CB54FA" w14:textId="77777777" w:rsidR="007F3507" w:rsidRPr="003221CF" w:rsidRDefault="007F3507" w:rsidP="00432786">
            <w:pPr>
              <w:jc w:val="center"/>
              <w:rPr>
                <w:rFonts w:ascii="Tahoma" w:hAnsi="Tahoma" w:cs="Tahoma"/>
                <w:sz w:val="20"/>
                <w:szCs w:val="20"/>
              </w:rPr>
            </w:pPr>
          </w:p>
        </w:tc>
        <w:tc>
          <w:tcPr>
            <w:tcW w:w="516" w:type="pct"/>
            <w:vMerge/>
            <w:shd w:val="clear" w:color="auto" w:fill="auto"/>
            <w:vAlign w:val="center"/>
          </w:tcPr>
          <w:p w14:paraId="6487B257" w14:textId="77777777" w:rsidR="007F3507" w:rsidRPr="003221CF" w:rsidRDefault="007F3507" w:rsidP="00432786">
            <w:pPr>
              <w:jc w:val="center"/>
              <w:rPr>
                <w:rFonts w:ascii="Tahoma" w:hAnsi="Tahoma" w:cs="Tahoma"/>
                <w:sz w:val="20"/>
                <w:szCs w:val="20"/>
              </w:rPr>
            </w:pPr>
          </w:p>
        </w:tc>
        <w:tc>
          <w:tcPr>
            <w:tcW w:w="755" w:type="pct"/>
            <w:vMerge/>
          </w:tcPr>
          <w:p w14:paraId="05D158F4" w14:textId="77777777" w:rsidR="007F3507" w:rsidRPr="003221CF" w:rsidRDefault="007F3507" w:rsidP="00432786">
            <w:pPr>
              <w:jc w:val="center"/>
              <w:rPr>
                <w:rFonts w:ascii="Tahoma" w:hAnsi="Tahoma" w:cs="Tahoma"/>
                <w:sz w:val="20"/>
                <w:szCs w:val="20"/>
              </w:rPr>
            </w:pPr>
          </w:p>
        </w:tc>
        <w:tc>
          <w:tcPr>
            <w:tcW w:w="522" w:type="pct"/>
            <w:vMerge/>
            <w:shd w:val="clear" w:color="auto" w:fill="auto"/>
            <w:vAlign w:val="center"/>
          </w:tcPr>
          <w:p w14:paraId="44D1A44C" w14:textId="3E7767AE" w:rsidR="007F3507" w:rsidRPr="003221CF" w:rsidRDefault="007F3507" w:rsidP="00432786">
            <w:pPr>
              <w:jc w:val="center"/>
              <w:rPr>
                <w:rFonts w:ascii="Tahoma" w:hAnsi="Tahoma" w:cs="Tahoma"/>
                <w:sz w:val="20"/>
                <w:szCs w:val="20"/>
              </w:rPr>
            </w:pPr>
          </w:p>
        </w:tc>
      </w:tr>
      <w:tr w:rsidR="007F3507" w:rsidRPr="003221CF" w14:paraId="2DB68F78" w14:textId="77777777" w:rsidTr="000E4A53">
        <w:trPr>
          <w:trHeight w:val="20"/>
        </w:trPr>
        <w:tc>
          <w:tcPr>
            <w:tcW w:w="222" w:type="pct"/>
            <w:shd w:val="clear" w:color="auto" w:fill="auto"/>
            <w:vAlign w:val="center"/>
          </w:tcPr>
          <w:p w14:paraId="37BBEE09" w14:textId="624C9752" w:rsidR="007F3507" w:rsidRPr="003221CF" w:rsidRDefault="007F3507" w:rsidP="00432786">
            <w:pPr>
              <w:jc w:val="center"/>
              <w:rPr>
                <w:rFonts w:ascii="Tahoma" w:hAnsi="Tahoma" w:cs="Tahoma"/>
                <w:sz w:val="20"/>
                <w:szCs w:val="20"/>
              </w:rPr>
            </w:pPr>
            <w:r w:rsidRPr="003221CF">
              <w:rPr>
                <w:rFonts w:ascii="Tahoma" w:hAnsi="Tahoma" w:cs="Tahoma"/>
                <w:sz w:val="20"/>
                <w:szCs w:val="20"/>
              </w:rPr>
              <w:t>2</w:t>
            </w:r>
            <w:r w:rsidR="00996FE5" w:rsidRPr="003221CF">
              <w:rPr>
                <w:rFonts w:ascii="Tahoma" w:hAnsi="Tahoma" w:cs="Tahoma"/>
                <w:sz w:val="20"/>
                <w:szCs w:val="20"/>
              </w:rPr>
              <w:t>7</w:t>
            </w:r>
            <w:r w:rsidRPr="003221CF">
              <w:rPr>
                <w:rFonts w:ascii="Tahoma" w:hAnsi="Tahoma" w:cs="Tahoma"/>
                <w:sz w:val="20"/>
                <w:szCs w:val="20"/>
              </w:rPr>
              <w:t>.3</w:t>
            </w:r>
          </w:p>
        </w:tc>
        <w:tc>
          <w:tcPr>
            <w:tcW w:w="1662" w:type="pct"/>
            <w:shd w:val="clear" w:color="auto" w:fill="auto"/>
            <w:vAlign w:val="center"/>
          </w:tcPr>
          <w:p w14:paraId="3FA79CAC" w14:textId="77777777" w:rsidR="007F3507" w:rsidRPr="003221CF" w:rsidRDefault="007F3507" w:rsidP="00432786">
            <w:pPr>
              <w:numPr>
                <w:ilvl w:val="0"/>
                <w:numId w:val="5"/>
              </w:numPr>
              <w:ind w:left="198" w:hanging="142"/>
              <w:jc w:val="both"/>
              <w:rPr>
                <w:rFonts w:ascii="Tahoma" w:hAnsi="Tahoma" w:cs="Tahoma"/>
                <w:sz w:val="20"/>
                <w:szCs w:val="20"/>
              </w:rPr>
            </w:pPr>
            <w:r w:rsidRPr="003221CF">
              <w:rPr>
                <w:rFonts w:ascii="Tahoma" w:hAnsi="Tahoma" w:cs="Tahoma"/>
                <w:sz w:val="20"/>
                <w:szCs w:val="20"/>
              </w:rPr>
              <w:t>il valore del contratto</w:t>
            </w:r>
          </w:p>
        </w:tc>
        <w:tc>
          <w:tcPr>
            <w:tcW w:w="1323" w:type="pct"/>
            <w:vMerge/>
            <w:shd w:val="clear" w:color="auto" w:fill="auto"/>
            <w:vAlign w:val="center"/>
          </w:tcPr>
          <w:p w14:paraId="1273FB4F" w14:textId="77777777" w:rsidR="007F3507" w:rsidRPr="003221CF" w:rsidRDefault="007F3507" w:rsidP="00432786">
            <w:pPr>
              <w:jc w:val="center"/>
              <w:rPr>
                <w:rFonts w:ascii="Tahoma" w:hAnsi="Tahoma" w:cs="Tahoma"/>
                <w:sz w:val="20"/>
                <w:szCs w:val="20"/>
              </w:rPr>
            </w:pPr>
          </w:p>
        </w:tc>
        <w:tc>
          <w:tcPr>
            <w:tcW w:w="516" w:type="pct"/>
            <w:vMerge/>
            <w:shd w:val="clear" w:color="auto" w:fill="auto"/>
            <w:vAlign w:val="center"/>
          </w:tcPr>
          <w:p w14:paraId="067CB176" w14:textId="77777777" w:rsidR="007F3507" w:rsidRPr="003221CF" w:rsidRDefault="007F3507" w:rsidP="00432786">
            <w:pPr>
              <w:jc w:val="center"/>
              <w:rPr>
                <w:rFonts w:ascii="Tahoma" w:hAnsi="Tahoma" w:cs="Tahoma"/>
                <w:sz w:val="20"/>
                <w:szCs w:val="20"/>
              </w:rPr>
            </w:pPr>
          </w:p>
        </w:tc>
        <w:tc>
          <w:tcPr>
            <w:tcW w:w="755" w:type="pct"/>
            <w:vMerge/>
          </w:tcPr>
          <w:p w14:paraId="13343EC6" w14:textId="77777777" w:rsidR="007F3507" w:rsidRPr="003221CF" w:rsidRDefault="007F3507" w:rsidP="00432786">
            <w:pPr>
              <w:jc w:val="center"/>
              <w:rPr>
                <w:rFonts w:ascii="Tahoma" w:hAnsi="Tahoma" w:cs="Tahoma"/>
                <w:sz w:val="20"/>
                <w:szCs w:val="20"/>
              </w:rPr>
            </w:pPr>
          </w:p>
        </w:tc>
        <w:tc>
          <w:tcPr>
            <w:tcW w:w="522" w:type="pct"/>
            <w:vMerge/>
            <w:shd w:val="clear" w:color="auto" w:fill="auto"/>
            <w:vAlign w:val="center"/>
          </w:tcPr>
          <w:p w14:paraId="78B0B256" w14:textId="4B4E3AD8" w:rsidR="007F3507" w:rsidRPr="003221CF" w:rsidRDefault="007F3507" w:rsidP="00432786">
            <w:pPr>
              <w:jc w:val="center"/>
              <w:rPr>
                <w:rFonts w:ascii="Tahoma" w:hAnsi="Tahoma" w:cs="Tahoma"/>
                <w:sz w:val="20"/>
                <w:szCs w:val="20"/>
              </w:rPr>
            </w:pPr>
          </w:p>
        </w:tc>
      </w:tr>
      <w:tr w:rsidR="007F3507" w:rsidRPr="003221CF" w14:paraId="688B71C5" w14:textId="77777777" w:rsidTr="000E4A53">
        <w:trPr>
          <w:trHeight w:val="20"/>
        </w:trPr>
        <w:tc>
          <w:tcPr>
            <w:tcW w:w="222" w:type="pct"/>
            <w:shd w:val="clear" w:color="auto" w:fill="auto"/>
            <w:vAlign w:val="center"/>
          </w:tcPr>
          <w:p w14:paraId="4FAABCBE" w14:textId="112A5742" w:rsidR="007F3507" w:rsidRPr="003221CF" w:rsidRDefault="007F3507" w:rsidP="00432786">
            <w:pPr>
              <w:jc w:val="center"/>
              <w:rPr>
                <w:rFonts w:ascii="Tahoma" w:hAnsi="Tahoma" w:cs="Tahoma"/>
                <w:sz w:val="20"/>
                <w:szCs w:val="20"/>
              </w:rPr>
            </w:pPr>
            <w:r w:rsidRPr="003221CF">
              <w:rPr>
                <w:rFonts w:ascii="Tahoma" w:hAnsi="Tahoma" w:cs="Tahoma"/>
                <w:sz w:val="20"/>
                <w:szCs w:val="20"/>
              </w:rPr>
              <w:t>2</w:t>
            </w:r>
            <w:r w:rsidR="00996FE5" w:rsidRPr="003221CF">
              <w:rPr>
                <w:rFonts w:ascii="Tahoma" w:hAnsi="Tahoma" w:cs="Tahoma"/>
                <w:sz w:val="20"/>
                <w:szCs w:val="20"/>
              </w:rPr>
              <w:t>7</w:t>
            </w:r>
            <w:r w:rsidRPr="003221CF">
              <w:rPr>
                <w:rFonts w:ascii="Tahoma" w:hAnsi="Tahoma" w:cs="Tahoma"/>
                <w:sz w:val="20"/>
                <w:szCs w:val="20"/>
              </w:rPr>
              <w:t>.4</w:t>
            </w:r>
          </w:p>
        </w:tc>
        <w:tc>
          <w:tcPr>
            <w:tcW w:w="1662" w:type="pct"/>
            <w:shd w:val="clear" w:color="auto" w:fill="auto"/>
            <w:vAlign w:val="center"/>
          </w:tcPr>
          <w:p w14:paraId="6417B02B" w14:textId="36BF9C17" w:rsidR="007F3507" w:rsidRPr="003221CF" w:rsidRDefault="007F3507" w:rsidP="00432786">
            <w:pPr>
              <w:numPr>
                <w:ilvl w:val="0"/>
                <w:numId w:val="5"/>
              </w:numPr>
              <w:ind w:left="198" w:hanging="142"/>
              <w:jc w:val="both"/>
              <w:rPr>
                <w:rFonts w:ascii="Tahoma" w:hAnsi="Tahoma" w:cs="Tahoma"/>
                <w:sz w:val="20"/>
                <w:szCs w:val="20"/>
              </w:rPr>
            </w:pPr>
            <w:r w:rsidRPr="003221CF">
              <w:rPr>
                <w:rFonts w:ascii="Tahoma" w:hAnsi="Tahoma" w:cs="Tahoma"/>
                <w:sz w:val="20"/>
                <w:szCs w:val="20"/>
              </w:rPr>
              <w:t>i nomi dei candidati o degli offerenti presi in considerazione e i motivi della scelta*</w:t>
            </w:r>
          </w:p>
        </w:tc>
        <w:tc>
          <w:tcPr>
            <w:tcW w:w="1323" w:type="pct"/>
            <w:vMerge/>
            <w:shd w:val="clear" w:color="auto" w:fill="auto"/>
            <w:vAlign w:val="center"/>
          </w:tcPr>
          <w:p w14:paraId="55CA425C" w14:textId="77777777" w:rsidR="007F3507" w:rsidRPr="003221CF" w:rsidRDefault="007F3507" w:rsidP="00432786">
            <w:pPr>
              <w:jc w:val="center"/>
              <w:rPr>
                <w:rFonts w:ascii="Tahoma" w:hAnsi="Tahoma" w:cs="Tahoma"/>
                <w:sz w:val="20"/>
                <w:szCs w:val="20"/>
              </w:rPr>
            </w:pPr>
          </w:p>
        </w:tc>
        <w:tc>
          <w:tcPr>
            <w:tcW w:w="516" w:type="pct"/>
            <w:vMerge/>
            <w:shd w:val="clear" w:color="auto" w:fill="auto"/>
            <w:vAlign w:val="center"/>
          </w:tcPr>
          <w:p w14:paraId="4B60B2FD" w14:textId="77777777" w:rsidR="007F3507" w:rsidRPr="003221CF" w:rsidRDefault="007F3507" w:rsidP="00432786">
            <w:pPr>
              <w:jc w:val="center"/>
              <w:rPr>
                <w:rFonts w:ascii="Tahoma" w:hAnsi="Tahoma" w:cs="Tahoma"/>
                <w:sz w:val="20"/>
                <w:szCs w:val="20"/>
              </w:rPr>
            </w:pPr>
          </w:p>
        </w:tc>
        <w:tc>
          <w:tcPr>
            <w:tcW w:w="755" w:type="pct"/>
            <w:vMerge/>
          </w:tcPr>
          <w:p w14:paraId="2A5484BE" w14:textId="77777777" w:rsidR="007F3507" w:rsidRPr="003221CF" w:rsidRDefault="007F3507" w:rsidP="00432786">
            <w:pPr>
              <w:jc w:val="center"/>
              <w:rPr>
                <w:rFonts w:ascii="Tahoma" w:hAnsi="Tahoma" w:cs="Tahoma"/>
                <w:sz w:val="20"/>
                <w:szCs w:val="20"/>
              </w:rPr>
            </w:pPr>
          </w:p>
        </w:tc>
        <w:tc>
          <w:tcPr>
            <w:tcW w:w="522" w:type="pct"/>
            <w:vMerge/>
            <w:shd w:val="clear" w:color="auto" w:fill="auto"/>
            <w:vAlign w:val="center"/>
          </w:tcPr>
          <w:p w14:paraId="57BF7F82" w14:textId="5658DE49" w:rsidR="007F3507" w:rsidRPr="003221CF" w:rsidRDefault="007F3507" w:rsidP="00432786">
            <w:pPr>
              <w:jc w:val="center"/>
              <w:rPr>
                <w:rFonts w:ascii="Tahoma" w:hAnsi="Tahoma" w:cs="Tahoma"/>
                <w:sz w:val="20"/>
                <w:szCs w:val="20"/>
              </w:rPr>
            </w:pPr>
          </w:p>
        </w:tc>
      </w:tr>
      <w:tr w:rsidR="007F3507" w:rsidRPr="003221CF" w14:paraId="43DDF50B" w14:textId="77777777" w:rsidTr="000E4A53">
        <w:trPr>
          <w:trHeight w:val="20"/>
        </w:trPr>
        <w:tc>
          <w:tcPr>
            <w:tcW w:w="222" w:type="pct"/>
            <w:shd w:val="clear" w:color="auto" w:fill="auto"/>
            <w:vAlign w:val="center"/>
          </w:tcPr>
          <w:p w14:paraId="489880B6" w14:textId="73922E29" w:rsidR="007F3507" w:rsidRPr="003221CF" w:rsidRDefault="007F3507" w:rsidP="00432786">
            <w:pPr>
              <w:jc w:val="center"/>
              <w:rPr>
                <w:rFonts w:ascii="Tahoma" w:hAnsi="Tahoma" w:cs="Tahoma"/>
                <w:sz w:val="20"/>
                <w:szCs w:val="20"/>
              </w:rPr>
            </w:pPr>
            <w:r w:rsidRPr="003221CF">
              <w:rPr>
                <w:rFonts w:ascii="Tahoma" w:hAnsi="Tahoma" w:cs="Tahoma"/>
                <w:sz w:val="20"/>
                <w:szCs w:val="20"/>
              </w:rPr>
              <w:t>2</w:t>
            </w:r>
            <w:r w:rsidR="00996FE5" w:rsidRPr="003221CF">
              <w:rPr>
                <w:rFonts w:ascii="Tahoma" w:hAnsi="Tahoma" w:cs="Tahoma"/>
                <w:sz w:val="20"/>
                <w:szCs w:val="20"/>
              </w:rPr>
              <w:t>7</w:t>
            </w:r>
            <w:r w:rsidRPr="003221CF">
              <w:rPr>
                <w:rFonts w:ascii="Tahoma" w:hAnsi="Tahoma" w:cs="Tahoma"/>
                <w:sz w:val="20"/>
                <w:szCs w:val="20"/>
              </w:rPr>
              <w:t>.5</w:t>
            </w:r>
          </w:p>
        </w:tc>
        <w:tc>
          <w:tcPr>
            <w:tcW w:w="1662" w:type="pct"/>
            <w:shd w:val="clear" w:color="auto" w:fill="auto"/>
            <w:vAlign w:val="center"/>
          </w:tcPr>
          <w:p w14:paraId="1D8EA069" w14:textId="6FD3EB3B" w:rsidR="007F3507" w:rsidRPr="003221CF" w:rsidRDefault="007F3507" w:rsidP="00432786">
            <w:pPr>
              <w:numPr>
                <w:ilvl w:val="0"/>
                <w:numId w:val="5"/>
              </w:numPr>
              <w:ind w:left="198" w:hanging="142"/>
              <w:jc w:val="both"/>
              <w:rPr>
                <w:rFonts w:ascii="Tahoma" w:hAnsi="Tahoma" w:cs="Tahoma"/>
                <w:sz w:val="20"/>
                <w:szCs w:val="20"/>
              </w:rPr>
            </w:pPr>
            <w:r w:rsidRPr="003221CF">
              <w:rPr>
                <w:rFonts w:ascii="Tahoma" w:hAnsi="Tahoma" w:cs="Tahoma"/>
                <w:sz w:val="20"/>
                <w:szCs w:val="20"/>
              </w:rPr>
              <w:t>i nomi dei candidati o degli offerenti esclusi e i motivi dell'esclusione*</w:t>
            </w:r>
          </w:p>
        </w:tc>
        <w:tc>
          <w:tcPr>
            <w:tcW w:w="1323" w:type="pct"/>
            <w:vMerge/>
            <w:shd w:val="clear" w:color="auto" w:fill="auto"/>
            <w:vAlign w:val="center"/>
          </w:tcPr>
          <w:p w14:paraId="3D0584EF" w14:textId="77777777" w:rsidR="007F3507" w:rsidRPr="003221CF" w:rsidRDefault="007F3507" w:rsidP="00432786">
            <w:pPr>
              <w:jc w:val="center"/>
              <w:rPr>
                <w:rFonts w:ascii="Tahoma" w:hAnsi="Tahoma" w:cs="Tahoma"/>
                <w:sz w:val="20"/>
                <w:szCs w:val="20"/>
              </w:rPr>
            </w:pPr>
          </w:p>
        </w:tc>
        <w:tc>
          <w:tcPr>
            <w:tcW w:w="516" w:type="pct"/>
            <w:vMerge/>
            <w:shd w:val="clear" w:color="auto" w:fill="auto"/>
            <w:vAlign w:val="center"/>
          </w:tcPr>
          <w:p w14:paraId="17C98843" w14:textId="77777777" w:rsidR="007F3507" w:rsidRPr="003221CF" w:rsidRDefault="007F3507" w:rsidP="00432786">
            <w:pPr>
              <w:jc w:val="center"/>
              <w:rPr>
                <w:rFonts w:ascii="Tahoma" w:hAnsi="Tahoma" w:cs="Tahoma"/>
                <w:sz w:val="20"/>
                <w:szCs w:val="20"/>
              </w:rPr>
            </w:pPr>
          </w:p>
        </w:tc>
        <w:tc>
          <w:tcPr>
            <w:tcW w:w="755" w:type="pct"/>
            <w:vMerge/>
          </w:tcPr>
          <w:p w14:paraId="3489335F" w14:textId="77777777" w:rsidR="007F3507" w:rsidRPr="003221CF" w:rsidRDefault="007F3507" w:rsidP="00432786">
            <w:pPr>
              <w:jc w:val="center"/>
              <w:rPr>
                <w:rFonts w:ascii="Tahoma" w:hAnsi="Tahoma" w:cs="Tahoma"/>
                <w:sz w:val="20"/>
                <w:szCs w:val="20"/>
              </w:rPr>
            </w:pPr>
          </w:p>
        </w:tc>
        <w:tc>
          <w:tcPr>
            <w:tcW w:w="522" w:type="pct"/>
            <w:vMerge/>
            <w:shd w:val="clear" w:color="auto" w:fill="auto"/>
            <w:vAlign w:val="center"/>
          </w:tcPr>
          <w:p w14:paraId="297D381A" w14:textId="077527EC" w:rsidR="007F3507" w:rsidRPr="003221CF" w:rsidRDefault="007F3507" w:rsidP="00432786">
            <w:pPr>
              <w:jc w:val="center"/>
              <w:rPr>
                <w:rFonts w:ascii="Tahoma" w:hAnsi="Tahoma" w:cs="Tahoma"/>
                <w:sz w:val="20"/>
                <w:szCs w:val="20"/>
              </w:rPr>
            </w:pPr>
          </w:p>
        </w:tc>
      </w:tr>
      <w:tr w:rsidR="007F3507" w:rsidRPr="003221CF" w14:paraId="67325642" w14:textId="77777777" w:rsidTr="000E4A53">
        <w:trPr>
          <w:trHeight w:val="20"/>
        </w:trPr>
        <w:tc>
          <w:tcPr>
            <w:tcW w:w="222" w:type="pct"/>
            <w:shd w:val="clear" w:color="auto" w:fill="auto"/>
            <w:vAlign w:val="center"/>
          </w:tcPr>
          <w:p w14:paraId="350E784B" w14:textId="4430C08D" w:rsidR="007F3507" w:rsidRPr="003221CF" w:rsidRDefault="007F3507" w:rsidP="00432786">
            <w:pPr>
              <w:jc w:val="center"/>
              <w:rPr>
                <w:rFonts w:ascii="Tahoma" w:hAnsi="Tahoma" w:cs="Tahoma"/>
                <w:sz w:val="20"/>
                <w:szCs w:val="20"/>
              </w:rPr>
            </w:pPr>
            <w:r w:rsidRPr="003221CF">
              <w:rPr>
                <w:rFonts w:ascii="Tahoma" w:hAnsi="Tahoma" w:cs="Tahoma"/>
                <w:sz w:val="20"/>
                <w:szCs w:val="20"/>
              </w:rPr>
              <w:t>2</w:t>
            </w:r>
            <w:r w:rsidR="00996FE5" w:rsidRPr="003221CF">
              <w:rPr>
                <w:rFonts w:ascii="Tahoma" w:hAnsi="Tahoma" w:cs="Tahoma"/>
                <w:sz w:val="20"/>
                <w:szCs w:val="20"/>
              </w:rPr>
              <w:t>7</w:t>
            </w:r>
            <w:r w:rsidRPr="003221CF">
              <w:rPr>
                <w:rFonts w:ascii="Tahoma" w:hAnsi="Tahoma" w:cs="Tahoma"/>
                <w:sz w:val="20"/>
                <w:szCs w:val="20"/>
              </w:rPr>
              <w:t>.6</w:t>
            </w:r>
          </w:p>
        </w:tc>
        <w:tc>
          <w:tcPr>
            <w:tcW w:w="1662" w:type="pct"/>
            <w:shd w:val="clear" w:color="auto" w:fill="auto"/>
            <w:vAlign w:val="center"/>
          </w:tcPr>
          <w:p w14:paraId="0729B229" w14:textId="2FF41E36" w:rsidR="007F3507" w:rsidRPr="003221CF" w:rsidRDefault="007F3507" w:rsidP="00432786">
            <w:pPr>
              <w:numPr>
                <w:ilvl w:val="0"/>
                <w:numId w:val="5"/>
              </w:numPr>
              <w:ind w:left="198" w:hanging="142"/>
              <w:jc w:val="both"/>
              <w:rPr>
                <w:rFonts w:ascii="Tahoma" w:hAnsi="Tahoma" w:cs="Tahoma"/>
                <w:sz w:val="20"/>
                <w:szCs w:val="20"/>
              </w:rPr>
            </w:pPr>
            <w:r w:rsidRPr="003221CF">
              <w:rPr>
                <w:rFonts w:ascii="Tahoma" w:hAnsi="Tahoma" w:cs="Tahoma"/>
                <w:sz w:val="20"/>
                <w:szCs w:val="20"/>
              </w:rPr>
              <w:t>i motivi dell'esclusione delle offerte giudicate anormalmente basse*</w:t>
            </w:r>
          </w:p>
        </w:tc>
        <w:tc>
          <w:tcPr>
            <w:tcW w:w="1323" w:type="pct"/>
            <w:vMerge/>
            <w:shd w:val="clear" w:color="auto" w:fill="auto"/>
            <w:vAlign w:val="center"/>
          </w:tcPr>
          <w:p w14:paraId="4C5097DD" w14:textId="77777777" w:rsidR="007F3507" w:rsidRPr="003221CF" w:rsidRDefault="007F3507" w:rsidP="00432786">
            <w:pPr>
              <w:jc w:val="center"/>
              <w:rPr>
                <w:rFonts w:ascii="Tahoma" w:hAnsi="Tahoma" w:cs="Tahoma"/>
                <w:sz w:val="20"/>
                <w:szCs w:val="20"/>
              </w:rPr>
            </w:pPr>
          </w:p>
        </w:tc>
        <w:tc>
          <w:tcPr>
            <w:tcW w:w="516" w:type="pct"/>
            <w:vMerge/>
            <w:shd w:val="clear" w:color="auto" w:fill="auto"/>
            <w:vAlign w:val="center"/>
          </w:tcPr>
          <w:p w14:paraId="4ADECB68" w14:textId="77777777" w:rsidR="007F3507" w:rsidRPr="003221CF" w:rsidRDefault="007F3507" w:rsidP="00432786">
            <w:pPr>
              <w:rPr>
                <w:rFonts w:ascii="Tahoma" w:hAnsi="Tahoma" w:cs="Tahoma"/>
                <w:sz w:val="20"/>
                <w:szCs w:val="20"/>
              </w:rPr>
            </w:pPr>
          </w:p>
        </w:tc>
        <w:tc>
          <w:tcPr>
            <w:tcW w:w="755" w:type="pct"/>
            <w:vMerge/>
          </w:tcPr>
          <w:p w14:paraId="0CDDE22D" w14:textId="77777777" w:rsidR="007F3507" w:rsidRPr="003221CF" w:rsidRDefault="007F3507" w:rsidP="00432786">
            <w:pPr>
              <w:rPr>
                <w:rFonts w:ascii="Tahoma" w:hAnsi="Tahoma" w:cs="Tahoma"/>
                <w:sz w:val="20"/>
                <w:szCs w:val="20"/>
              </w:rPr>
            </w:pPr>
          </w:p>
        </w:tc>
        <w:tc>
          <w:tcPr>
            <w:tcW w:w="522" w:type="pct"/>
            <w:vMerge/>
            <w:shd w:val="clear" w:color="auto" w:fill="auto"/>
            <w:vAlign w:val="center"/>
          </w:tcPr>
          <w:p w14:paraId="602E319E" w14:textId="0E84848E" w:rsidR="007F3507" w:rsidRPr="003221CF" w:rsidRDefault="007F3507" w:rsidP="00432786">
            <w:pPr>
              <w:rPr>
                <w:rFonts w:ascii="Tahoma" w:hAnsi="Tahoma" w:cs="Tahoma"/>
                <w:sz w:val="20"/>
                <w:szCs w:val="20"/>
              </w:rPr>
            </w:pPr>
          </w:p>
        </w:tc>
      </w:tr>
      <w:tr w:rsidR="007F3507" w:rsidRPr="003221CF" w14:paraId="1D461F2C" w14:textId="77777777" w:rsidTr="000E4A53">
        <w:trPr>
          <w:trHeight w:val="20"/>
        </w:trPr>
        <w:tc>
          <w:tcPr>
            <w:tcW w:w="222" w:type="pct"/>
            <w:shd w:val="clear" w:color="auto" w:fill="auto"/>
            <w:vAlign w:val="center"/>
          </w:tcPr>
          <w:p w14:paraId="11241658" w14:textId="490C4DDB" w:rsidR="007F3507" w:rsidRPr="003221CF" w:rsidRDefault="007F3507" w:rsidP="00432786">
            <w:pPr>
              <w:jc w:val="center"/>
              <w:rPr>
                <w:rFonts w:ascii="Tahoma" w:hAnsi="Tahoma" w:cs="Tahoma"/>
                <w:sz w:val="20"/>
                <w:szCs w:val="20"/>
              </w:rPr>
            </w:pPr>
            <w:r w:rsidRPr="003221CF">
              <w:rPr>
                <w:rFonts w:ascii="Tahoma" w:hAnsi="Tahoma" w:cs="Tahoma"/>
                <w:sz w:val="20"/>
                <w:szCs w:val="20"/>
              </w:rPr>
              <w:lastRenderedPageBreak/>
              <w:t>2</w:t>
            </w:r>
            <w:r w:rsidR="00996FE5" w:rsidRPr="003221CF">
              <w:rPr>
                <w:rFonts w:ascii="Tahoma" w:hAnsi="Tahoma" w:cs="Tahoma"/>
                <w:sz w:val="20"/>
                <w:szCs w:val="20"/>
              </w:rPr>
              <w:t>7</w:t>
            </w:r>
            <w:r w:rsidRPr="003221CF">
              <w:rPr>
                <w:rFonts w:ascii="Tahoma" w:hAnsi="Tahoma" w:cs="Tahoma"/>
                <w:sz w:val="20"/>
                <w:szCs w:val="20"/>
              </w:rPr>
              <w:t>.7</w:t>
            </w:r>
          </w:p>
        </w:tc>
        <w:tc>
          <w:tcPr>
            <w:tcW w:w="1662" w:type="pct"/>
            <w:shd w:val="clear" w:color="auto" w:fill="auto"/>
            <w:vAlign w:val="center"/>
          </w:tcPr>
          <w:p w14:paraId="3079E4D1" w14:textId="77777777" w:rsidR="007F3507" w:rsidRPr="003221CF" w:rsidRDefault="007F3507" w:rsidP="007F3507">
            <w:pPr>
              <w:numPr>
                <w:ilvl w:val="0"/>
                <w:numId w:val="5"/>
              </w:numPr>
              <w:ind w:left="198" w:hanging="142"/>
              <w:jc w:val="both"/>
              <w:rPr>
                <w:rFonts w:ascii="Tahoma" w:hAnsi="Tahoma" w:cs="Tahoma"/>
                <w:sz w:val="20"/>
                <w:szCs w:val="20"/>
              </w:rPr>
            </w:pPr>
            <w:r w:rsidRPr="003221CF">
              <w:rPr>
                <w:rFonts w:ascii="Tahoma" w:hAnsi="Tahoma" w:cs="Tahoma"/>
                <w:sz w:val="20"/>
                <w:szCs w:val="20"/>
              </w:rPr>
              <w:t>il nome dell'aggiudicatario e, se è nota e se del caso, la parte dell'appalto che l'aggiudicatario intende subappaltare a terzi</w:t>
            </w:r>
          </w:p>
        </w:tc>
        <w:tc>
          <w:tcPr>
            <w:tcW w:w="1323" w:type="pct"/>
            <w:vMerge/>
            <w:shd w:val="clear" w:color="auto" w:fill="auto"/>
            <w:vAlign w:val="center"/>
          </w:tcPr>
          <w:p w14:paraId="7F10165F" w14:textId="77777777" w:rsidR="007F3507" w:rsidRPr="003221CF" w:rsidRDefault="007F3507" w:rsidP="007F3507">
            <w:pPr>
              <w:jc w:val="both"/>
              <w:rPr>
                <w:rFonts w:ascii="Tahoma" w:hAnsi="Tahoma" w:cs="Tahoma"/>
                <w:sz w:val="20"/>
                <w:szCs w:val="20"/>
              </w:rPr>
            </w:pPr>
          </w:p>
        </w:tc>
        <w:tc>
          <w:tcPr>
            <w:tcW w:w="516" w:type="pct"/>
            <w:vMerge/>
            <w:shd w:val="clear" w:color="auto" w:fill="auto"/>
            <w:vAlign w:val="center"/>
          </w:tcPr>
          <w:p w14:paraId="27372656" w14:textId="77777777" w:rsidR="007F3507" w:rsidRPr="003221CF" w:rsidRDefault="007F3507" w:rsidP="00432786">
            <w:pPr>
              <w:rPr>
                <w:rFonts w:ascii="Tahoma" w:hAnsi="Tahoma" w:cs="Tahoma"/>
                <w:sz w:val="20"/>
                <w:szCs w:val="20"/>
              </w:rPr>
            </w:pPr>
          </w:p>
        </w:tc>
        <w:tc>
          <w:tcPr>
            <w:tcW w:w="755" w:type="pct"/>
            <w:vMerge w:val="restart"/>
          </w:tcPr>
          <w:p w14:paraId="5F34EB3E" w14:textId="77777777" w:rsidR="007F3507" w:rsidRPr="003221CF" w:rsidRDefault="007F3507" w:rsidP="00432786">
            <w:pPr>
              <w:rPr>
                <w:rFonts w:ascii="Tahoma" w:hAnsi="Tahoma" w:cs="Tahoma"/>
                <w:sz w:val="20"/>
                <w:szCs w:val="20"/>
              </w:rPr>
            </w:pPr>
          </w:p>
        </w:tc>
        <w:tc>
          <w:tcPr>
            <w:tcW w:w="522" w:type="pct"/>
            <w:vMerge/>
            <w:shd w:val="clear" w:color="auto" w:fill="auto"/>
            <w:vAlign w:val="center"/>
          </w:tcPr>
          <w:p w14:paraId="09C67368" w14:textId="373AA0BB" w:rsidR="007F3507" w:rsidRPr="003221CF" w:rsidRDefault="007F3507" w:rsidP="00432786">
            <w:pPr>
              <w:rPr>
                <w:rFonts w:ascii="Tahoma" w:hAnsi="Tahoma" w:cs="Tahoma"/>
                <w:sz w:val="20"/>
                <w:szCs w:val="20"/>
              </w:rPr>
            </w:pPr>
          </w:p>
        </w:tc>
      </w:tr>
      <w:tr w:rsidR="007F3507" w:rsidRPr="003221CF" w14:paraId="0AE6A3B3" w14:textId="77777777" w:rsidTr="000E4A53">
        <w:trPr>
          <w:trHeight w:val="20"/>
        </w:trPr>
        <w:tc>
          <w:tcPr>
            <w:tcW w:w="222" w:type="pct"/>
            <w:shd w:val="clear" w:color="auto" w:fill="auto"/>
            <w:vAlign w:val="center"/>
          </w:tcPr>
          <w:p w14:paraId="26268BEA" w14:textId="253A875B" w:rsidR="007F3507" w:rsidRPr="003221CF" w:rsidRDefault="007F3507" w:rsidP="00432786">
            <w:pPr>
              <w:jc w:val="center"/>
              <w:rPr>
                <w:rFonts w:ascii="Tahoma" w:hAnsi="Tahoma" w:cs="Tahoma"/>
                <w:sz w:val="20"/>
                <w:szCs w:val="20"/>
              </w:rPr>
            </w:pPr>
            <w:r w:rsidRPr="003221CF">
              <w:rPr>
                <w:rFonts w:ascii="Tahoma" w:hAnsi="Tahoma" w:cs="Tahoma"/>
                <w:sz w:val="20"/>
                <w:szCs w:val="20"/>
              </w:rPr>
              <w:t>2</w:t>
            </w:r>
            <w:r w:rsidR="00996FE5" w:rsidRPr="003221CF">
              <w:rPr>
                <w:rFonts w:ascii="Tahoma" w:hAnsi="Tahoma" w:cs="Tahoma"/>
                <w:sz w:val="20"/>
                <w:szCs w:val="20"/>
              </w:rPr>
              <w:t>7</w:t>
            </w:r>
            <w:r w:rsidRPr="003221CF">
              <w:rPr>
                <w:rFonts w:ascii="Tahoma" w:hAnsi="Tahoma" w:cs="Tahoma"/>
                <w:sz w:val="20"/>
                <w:szCs w:val="20"/>
              </w:rPr>
              <w:t>.8</w:t>
            </w:r>
          </w:p>
        </w:tc>
        <w:tc>
          <w:tcPr>
            <w:tcW w:w="1662" w:type="pct"/>
            <w:shd w:val="clear" w:color="auto" w:fill="auto"/>
            <w:vAlign w:val="center"/>
          </w:tcPr>
          <w:p w14:paraId="2FD25AF0" w14:textId="4337C71F" w:rsidR="007F3507" w:rsidRPr="003221CF" w:rsidRDefault="007F3507" w:rsidP="007F3507">
            <w:pPr>
              <w:numPr>
                <w:ilvl w:val="0"/>
                <w:numId w:val="5"/>
              </w:numPr>
              <w:ind w:left="198" w:hanging="142"/>
              <w:jc w:val="both"/>
              <w:rPr>
                <w:rFonts w:ascii="Tahoma" w:hAnsi="Tahoma" w:cs="Tahoma"/>
                <w:sz w:val="20"/>
                <w:szCs w:val="20"/>
              </w:rPr>
            </w:pPr>
            <w:r w:rsidRPr="003221CF">
              <w:rPr>
                <w:rFonts w:ascii="Tahoma" w:hAnsi="Tahoma" w:cs="Tahoma"/>
                <w:sz w:val="20"/>
                <w:szCs w:val="20"/>
              </w:rPr>
              <w:t>se del caso, le ragioni per le quali l'amministrazione ha rinunciato ad aggiudicare un contratto*</w:t>
            </w:r>
          </w:p>
        </w:tc>
        <w:tc>
          <w:tcPr>
            <w:tcW w:w="1323" w:type="pct"/>
            <w:vMerge/>
            <w:shd w:val="clear" w:color="auto" w:fill="auto"/>
            <w:vAlign w:val="center"/>
          </w:tcPr>
          <w:p w14:paraId="2C4B9D6E" w14:textId="77777777" w:rsidR="007F3507" w:rsidRPr="003221CF" w:rsidRDefault="007F3507" w:rsidP="007F3507">
            <w:pPr>
              <w:jc w:val="both"/>
              <w:rPr>
                <w:rFonts w:ascii="Tahoma" w:hAnsi="Tahoma" w:cs="Tahoma"/>
                <w:sz w:val="20"/>
                <w:szCs w:val="20"/>
              </w:rPr>
            </w:pPr>
          </w:p>
        </w:tc>
        <w:tc>
          <w:tcPr>
            <w:tcW w:w="516" w:type="pct"/>
            <w:vMerge/>
            <w:shd w:val="clear" w:color="auto" w:fill="auto"/>
            <w:vAlign w:val="center"/>
          </w:tcPr>
          <w:p w14:paraId="6BE34C84" w14:textId="77777777" w:rsidR="007F3507" w:rsidRPr="003221CF" w:rsidRDefault="007F3507" w:rsidP="00432786">
            <w:pPr>
              <w:rPr>
                <w:rFonts w:ascii="Tahoma" w:hAnsi="Tahoma" w:cs="Tahoma"/>
                <w:sz w:val="20"/>
                <w:szCs w:val="20"/>
              </w:rPr>
            </w:pPr>
          </w:p>
        </w:tc>
        <w:tc>
          <w:tcPr>
            <w:tcW w:w="755" w:type="pct"/>
            <w:vMerge/>
          </w:tcPr>
          <w:p w14:paraId="62A3374B" w14:textId="77777777" w:rsidR="007F3507" w:rsidRPr="003221CF" w:rsidRDefault="007F3507" w:rsidP="00432786">
            <w:pPr>
              <w:rPr>
                <w:rFonts w:ascii="Tahoma" w:hAnsi="Tahoma" w:cs="Tahoma"/>
                <w:sz w:val="20"/>
                <w:szCs w:val="20"/>
              </w:rPr>
            </w:pPr>
          </w:p>
        </w:tc>
        <w:tc>
          <w:tcPr>
            <w:tcW w:w="522" w:type="pct"/>
            <w:vMerge/>
            <w:shd w:val="clear" w:color="auto" w:fill="auto"/>
            <w:vAlign w:val="center"/>
          </w:tcPr>
          <w:p w14:paraId="09FB5B35" w14:textId="0C31840A" w:rsidR="007F3507" w:rsidRPr="003221CF" w:rsidRDefault="007F3507" w:rsidP="00432786">
            <w:pPr>
              <w:rPr>
                <w:rFonts w:ascii="Tahoma" w:hAnsi="Tahoma" w:cs="Tahoma"/>
                <w:sz w:val="20"/>
                <w:szCs w:val="20"/>
              </w:rPr>
            </w:pPr>
          </w:p>
        </w:tc>
      </w:tr>
      <w:tr w:rsidR="007F3507" w:rsidRPr="003221CF" w14:paraId="30A808C4" w14:textId="77777777" w:rsidTr="000E4A53">
        <w:trPr>
          <w:trHeight w:val="20"/>
        </w:trPr>
        <w:tc>
          <w:tcPr>
            <w:tcW w:w="222" w:type="pct"/>
            <w:vMerge w:val="restart"/>
            <w:shd w:val="clear" w:color="auto" w:fill="auto"/>
            <w:vAlign w:val="center"/>
          </w:tcPr>
          <w:p w14:paraId="4D22BA48" w14:textId="0B11DD06" w:rsidR="007F3507" w:rsidRPr="003221CF" w:rsidRDefault="007F3507" w:rsidP="00432786">
            <w:pPr>
              <w:jc w:val="center"/>
              <w:rPr>
                <w:rFonts w:ascii="Tahoma" w:hAnsi="Tahoma" w:cs="Tahoma"/>
                <w:sz w:val="20"/>
                <w:szCs w:val="20"/>
              </w:rPr>
            </w:pPr>
            <w:r w:rsidRPr="003221CF">
              <w:rPr>
                <w:rFonts w:ascii="Tahoma" w:hAnsi="Tahoma" w:cs="Tahoma"/>
                <w:sz w:val="20"/>
                <w:szCs w:val="20"/>
              </w:rPr>
              <w:t>2</w:t>
            </w:r>
            <w:r w:rsidR="00996FE5" w:rsidRPr="003221CF">
              <w:rPr>
                <w:rFonts w:ascii="Tahoma" w:hAnsi="Tahoma" w:cs="Tahoma"/>
                <w:sz w:val="20"/>
                <w:szCs w:val="20"/>
              </w:rPr>
              <w:t>8</w:t>
            </w:r>
            <w:r w:rsidRPr="003221CF">
              <w:rPr>
                <w:rFonts w:ascii="Tahoma" w:hAnsi="Tahoma" w:cs="Tahoma"/>
                <w:sz w:val="20"/>
                <w:szCs w:val="20"/>
              </w:rPr>
              <w:t>.</w:t>
            </w:r>
          </w:p>
        </w:tc>
        <w:tc>
          <w:tcPr>
            <w:tcW w:w="1662" w:type="pct"/>
            <w:vMerge w:val="restart"/>
            <w:shd w:val="clear" w:color="auto" w:fill="auto"/>
            <w:vAlign w:val="center"/>
          </w:tcPr>
          <w:p w14:paraId="48513519" w14:textId="77777777" w:rsidR="007F3507" w:rsidRPr="003221CF" w:rsidRDefault="007F3507" w:rsidP="007F3507">
            <w:pPr>
              <w:jc w:val="both"/>
              <w:rPr>
                <w:rFonts w:ascii="Tahoma" w:hAnsi="Tahoma" w:cs="Tahoma"/>
                <w:sz w:val="20"/>
                <w:szCs w:val="20"/>
              </w:rPr>
            </w:pPr>
            <w:r w:rsidRPr="003221CF">
              <w:rPr>
                <w:rFonts w:ascii="Tahoma" w:hAnsi="Tahoma" w:cs="Tahoma"/>
                <w:sz w:val="20"/>
                <w:szCs w:val="20"/>
              </w:rPr>
              <w:t>Sono stati verificati i requisiti ai fini della stipula del contratto in capo all’affidatario</w:t>
            </w:r>
          </w:p>
        </w:tc>
        <w:tc>
          <w:tcPr>
            <w:tcW w:w="1323" w:type="pct"/>
            <w:shd w:val="clear" w:color="auto" w:fill="auto"/>
            <w:vAlign w:val="center"/>
          </w:tcPr>
          <w:p w14:paraId="2F33C453" w14:textId="6E78BE96" w:rsidR="007F3507" w:rsidRPr="003221CF" w:rsidRDefault="007F3507" w:rsidP="007F3507">
            <w:pPr>
              <w:jc w:val="both"/>
              <w:rPr>
                <w:rFonts w:ascii="Tahoma" w:hAnsi="Tahoma" w:cs="Tahoma"/>
                <w:sz w:val="20"/>
                <w:szCs w:val="20"/>
              </w:rPr>
            </w:pPr>
            <w:r w:rsidRPr="003221CF">
              <w:rPr>
                <w:rFonts w:ascii="Tahoma" w:hAnsi="Tahoma" w:cs="Tahoma"/>
                <w:sz w:val="20"/>
                <w:szCs w:val="20"/>
              </w:rPr>
              <w:t>Mancata verifica dei requisiti in capo all’affidatario ai fini della stipula del contratto di appalto</w:t>
            </w:r>
          </w:p>
        </w:tc>
        <w:tc>
          <w:tcPr>
            <w:tcW w:w="516" w:type="pct"/>
            <w:shd w:val="clear" w:color="auto" w:fill="auto"/>
            <w:vAlign w:val="center"/>
          </w:tcPr>
          <w:p w14:paraId="29346F63" w14:textId="77777777" w:rsidR="007F3507" w:rsidRPr="003221CF" w:rsidRDefault="007F3507" w:rsidP="00F90DAB">
            <w:pPr>
              <w:jc w:val="both"/>
              <w:rPr>
                <w:rFonts w:ascii="Tahoma" w:hAnsi="Tahoma" w:cs="Tahoma"/>
                <w:bCs/>
                <w:sz w:val="20"/>
                <w:szCs w:val="20"/>
              </w:rPr>
            </w:pPr>
            <w:r w:rsidRPr="003221CF">
              <w:rPr>
                <w:rFonts w:ascii="Tahoma" w:hAnsi="Tahoma" w:cs="Tahoma"/>
                <w:bCs/>
                <w:sz w:val="20"/>
                <w:szCs w:val="20"/>
              </w:rPr>
              <w:t>40%</w:t>
            </w:r>
          </w:p>
          <w:p w14:paraId="6FFF7D17" w14:textId="5BA1FC35" w:rsidR="007F3507" w:rsidRPr="003221CF" w:rsidRDefault="007F3507" w:rsidP="00F90DAB">
            <w:pPr>
              <w:jc w:val="both"/>
              <w:rPr>
                <w:rFonts w:ascii="Tahoma" w:hAnsi="Tahoma" w:cs="Tahoma"/>
                <w:bCs/>
                <w:sz w:val="20"/>
                <w:szCs w:val="20"/>
              </w:rPr>
            </w:pPr>
            <w:r w:rsidRPr="003221CF">
              <w:rPr>
                <w:rFonts w:ascii="Tahoma" w:hAnsi="Tahoma" w:cs="Tahoma"/>
                <w:bCs/>
                <w:sz w:val="20"/>
                <w:szCs w:val="20"/>
              </w:rPr>
              <w:t>Nel caso in cui gli accertamenti effettuati in seguito ad azione correttiva diano esito negativo 100%</w:t>
            </w:r>
          </w:p>
        </w:tc>
        <w:tc>
          <w:tcPr>
            <w:tcW w:w="755" w:type="pct"/>
          </w:tcPr>
          <w:p w14:paraId="011B463F" w14:textId="77777777" w:rsidR="007F3507" w:rsidRPr="005819B5" w:rsidRDefault="007F3507" w:rsidP="00432786">
            <w:pPr>
              <w:rPr>
                <w:rFonts w:ascii="Tahoma" w:hAnsi="Tahoma" w:cs="Tahoma"/>
                <w:sz w:val="20"/>
                <w:szCs w:val="20"/>
              </w:rPr>
            </w:pPr>
          </w:p>
        </w:tc>
        <w:tc>
          <w:tcPr>
            <w:tcW w:w="522" w:type="pct"/>
            <w:vMerge w:val="restart"/>
            <w:shd w:val="clear" w:color="auto" w:fill="auto"/>
            <w:vAlign w:val="center"/>
          </w:tcPr>
          <w:p w14:paraId="376ECC80" w14:textId="40689AEF" w:rsidR="007F3507" w:rsidRPr="005819B5" w:rsidRDefault="00FD4256" w:rsidP="00FD4256">
            <w:pPr>
              <w:rPr>
                <w:rFonts w:ascii="Tahoma" w:hAnsi="Tahoma" w:cs="Tahoma"/>
                <w:sz w:val="20"/>
                <w:szCs w:val="20"/>
              </w:rPr>
            </w:pPr>
            <w:r w:rsidRPr="005819B5">
              <w:rPr>
                <w:rFonts w:ascii="Tahoma" w:hAnsi="Tahoma" w:cs="Tahoma"/>
                <w:sz w:val="20"/>
                <w:szCs w:val="20"/>
              </w:rPr>
              <w:t>Art. 50 comma 2</w:t>
            </w:r>
          </w:p>
        </w:tc>
      </w:tr>
      <w:tr w:rsidR="007F3507" w:rsidRPr="003221CF" w14:paraId="74BF84D3" w14:textId="77777777" w:rsidTr="000E4A53">
        <w:trPr>
          <w:trHeight w:val="20"/>
        </w:trPr>
        <w:tc>
          <w:tcPr>
            <w:tcW w:w="222" w:type="pct"/>
            <w:vMerge/>
            <w:shd w:val="clear" w:color="auto" w:fill="auto"/>
            <w:vAlign w:val="center"/>
          </w:tcPr>
          <w:p w14:paraId="439D1368" w14:textId="77777777" w:rsidR="007F3507" w:rsidRPr="003221CF" w:rsidRDefault="007F3507" w:rsidP="00432786">
            <w:pPr>
              <w:jc w:val="center"/>
              <w:rPr>
                <w:rFonts w:ascii="Tahoma" w:hAnsi="Tahoma" w:cs="Tahoma"/>
                <w:sz w:val="20"/>
                <w:szCs w:val="20"/>
              </w:rPr>
            </w:pPr>
          </w:p>
        </w:tc>
        <w:tc>
          <w:tcPr>
            <w:tcW w:w="1662" w:type="pct"/>
            <w:vMerge/>
            <w:shd w:val="clear" w:color="auto" w:fill="auto"/>
            <w:vAlign w:val="center"/>
          </w:tcPr>
          <w:p w14:paraId="7BFE4336" w14:textId="77777777" w:rsidR="007F3507" w:rsidRPr="003221CF" w:rsidRDefault="007F3507" w:rsidP="007F3507">
            <w:pPr>
              <w:jc w:val="both"/>
              <w:rPr>
                <w:rFonts w:ascii="Tahoma" w:hAnsi="Tahoma" w:cs="Tahoma"/>
                <w:sz w:val="20"/>
                <w:szCs w:val="20"/>
              </w:rPr>
            </w:pPr>
          </w:p>
        </w:tc>
        <w:tc>
          <w:tcPr>
            <w:tcW w:w="1323" w:type="pct"/>
            <w:shd w:val="clear" w:color="auto" w:fill="auto"/>
            <w:vAlign w:val="center"/>
          </w:tcPr>
          <w:p w14:paraId="646564ED" w14:textId="705575E3" w:rsidR="007F3507" w:rsidRPr="003221CF" w:rsidRDefault="007F3507" w:rsidP="007F3507">
            <w:pPr>
              <w:jc w:val="both"/>
              <w:rPr>
                <w:rFonts w:ascii="Tahoma" w:hAnsi="Tahoma" w:cs="Tahoma"/>
                <w:sz w:val="20"/>
                <w:szCs w:val="20"/>
              </w:rPr>
            </w:pPr>
            <w:r w:rsidRPr="003221CF">
              <w:rPr>
                <w:rFonts w:ascii="Tahoma" w:hAnsi="Tahoma" w:cs="Tahoma"/>
                <w:sz w:val="20"/>
                <w:szCs w:val="20"/>
              </w:rPr>
              <w:t>La verifica dei requisiti in capo all’affidatario ha dato esito negativo e si è proseguito con la procedura di affidamento</w:t>
            </w:r>
          </w:p>
        </w:tc>
        <w:tc>
          <w:tcPr>
            <w:tcW w:w="516" w:type="pct"/>
            <w:shd w:val="clear" w:color="auto" w:fill="auto"/>
            <w:vAlign w:val="center"/>
          </w:tcPr>
          <w:p w14:paraId="20DDD11C" w14:textId="1998703E" w:rsidR="007F3507" w:rsidRPr="003221CF" w:rsidRDefault="007F3507" w:rsidP="00432786">
            <w:pPr>
              <w:jc w:val="center"/>
              <w:rPr>
                <w:rFonts w:ascii="Tahoma" w:hAnsi="Tahoma" w:cs="Tahoma"/>
                <w:bCs/>
                <w:sz w:val="20"/>
                <w:szCs w:val="20"/>
              </w:rPr>
            </w:pPr>
            <w:r w:rsidRPr="003221CF">
              <w:rPr>
                <w:rFonts w:ascii="Tahoma" w:hAnsi="Tahoma" w:cs="Tahoma"/>
                <w:bCs/>
                <w:sz w:val="20"/>
                <w:szCs w:val="20"/>
              </w:rPr>
              <w:t>100%</w:t>
            </w:r>
          </w:p>
        </w:tc>
        <w:tc>
          <w:tcPr>
            <w:tcW w:w="755" w:type="pct"/>
          </w:tcPr>
          <w:p w14:paraId="75793842" w14:textId="77777777" w:rsidR="007F3507" w:rsidRPr="005819B5" w:rsidRDefault="007F3507" w:rsidP="00432786">
            <w:pPr>
              <w:rPr>
                <w:rFonts w:ascii="Tahoma" w:hAnsi="Tahoma" w:cs="Tahoma"/>
                <w:sz w:val="20"/>
                <w:szCs w:val="20"/>
              </w:rPr>
            </w:pPr>
          </w:p>
        </w:tc>
        <w:tc>
          <w:tcPr>
            <w:tcW w:w="522" w:type="pct"/>
            <w:vMerge/>
            <w:shd w:val="clear" w:color="auto" w:fill="auto"/>
            <w:vAlign w:val="center"/>
          </w:tcPr>
          <w:p w14:paraId="78ABE00F" w14:textId="0E628AF3" w:rsidR="007F3507" w:rsidRPr="005819B5" w:rsidRDefault="007F3507" w:rsidP="00432786">
            <w:pPr>
              <w:rPr>
                <w:rFonts w:ascii="Tahoma" w:hAnsi="Tahoma" w:cs="Tahoma"/>
                <w:sz w:val="20"/>
                <w:szCs w:val="20"/>
              </w:rPr>
            </w:pPr>
          </w:p>
        </w:tc>
      </w:tr>
      <w:tr w:rsidR="007F3507" w:rsidRPr="003221CF" w14:paraId="7073A392" w14:textId="77777777" w:rsidTr="000E4A53">
        <w:trPr>
          <w:trHeight w:val="20"/>
        </w:trPr>
        <w:tc>
          <w:tcPr>
            <w:tcW w:w="222" w:type="pct"/>
            <w:shd w:val="clear" w:color="auto" w:fill="auto"/>
            <w:vAlign w:val="center"/>
          </w:tcPr>
          <w:p w14:paraId="39651EDF" w14:textId="39AB454E" w:rsidR="007F3507" w:rsidRPr="003221CF" w:rsidRDefault="007F3507" w:rsidP="00432786">
            <w:pPr>
              <w:jc w:val="center"/>
              <w:rPr>
                <w:rFonts w:ascii="Tahoma" w:hAnsi="Tahoma" w:cs="Tahoma"/>
                <w:sz w:val="20"/>
                <w:szCs w:val="20"/>
              </w:rPr>
            </w:pPr>
            <w:r w:rsidRPr="003221CF">
              <w:rPr>
                <w:rFonts w:ascii="Tahoma" w:hAnsi="Tahoma" w:cs="Tahoma"/>
                <w:sz w:val="20"/>
                <w:szCs w:val="20"/>
              </w:rPr>
              <w:t>2</w:t>
            </w:r>
            <w:r w:rsidR="00996FE5" w:rsidRPr="003221CF">
              <w:rPr>
                <w:rFonts w:ascii="Tahoma" w:hAnsi="Tahoma" w:cs="Tahoma"/>
                <w:sz w:val="20"/>
                <w:szCs w:val="20"/>
              </w:rPr>
              <w:t>9</w:t>
            </w:r>
            <w:r w:rsidRPr="003221CF">
              <w:rPr>
                <w:rFonts w:ascii="Tahoma" w:hAnsi="Tahoma" w:cs="Tahoma"/>
                <w:sz w:val="20"/>
                <w:szCs w:val="20"/>
              </w:rPr>
              <w:t>.</w:t>
            </w:r>
          </w:p>
        </w:tc>
        <w:tc>
          <w:tcPr>
            <w:tcW w:w="1662" w:type="pct"/>
            <w:shd w:val="clear" w:color="auto" w:fill="auto"/>
            <w:vAlign w:val="center"/>
          </w:tcPr>
          <w:p w14:paraId="775E186A" w14:textId="77777777" w:rsidR="007F3507" w:rsidRPr="003221CF" w:rsidRDefault="007F3507" w:rsidP="007F3507">
            <w:pPr>
              <w:jc w:val="both"/>
              <w:rPr>
                <w:rFonts w:ascii="Tahoma" w:hAnsi="Tahoma" w:cs="Tahoma"/>
                <w:sz w:val="20"/>
                <w:szCs w:val="20"/>
              </w:rPr>
            </w:pPr>
            <w:r w:rsidRPr="003221CF">
              <w:rPr>
                <w:rFonts w:ascii="Tahoma" w:hAnsi="Tahoma" w:cs="Tahoma"/>
                <w:sz w:val="20"/>
                <w:szCs w:val="20"/>
              </w:rPr>
              <w:t>L’atto di aggiudicazione definitiva e le seguenti comunicazioni da parte della Stazione Appaltante sono state effettuate entro un termine non superiore a cinque giorni e con le seguenti modalità:</w:t>
            </w:r>
          </w:p>
        </w:tc>
        <w:tc>
          <w:tcPr>
            <w:tcW w:w="1323" w:type="pct"/>
            <w:vMerge w:val="restart"/>
            <w:shd w:val="clear" w:color="auto" w:fill="auto"/>
            <w:vAlign w:val="center"/>
          </w:tcPr>
          <w:p w14:paraId="5126EBC5" w14:textId="45A20338" w:rsidR="007F3507" w:rsidRPr="003221CF" w:rsidRDefault="007F3507" w:rsidP="007F3507">
            <w:pPr>
              <w:jc w:val="both"/>
              <w:rPr>
                <w:rFonts w:ascii="Tahoma" w:hAnsi="Tahoma" w:cs="Tahoma"/>
                <w:sz w:val="20"/>
                <w:szCs w:val="20"/>
              </w:rPr>
            </w:pPr>
            <w:r w:rsidRPr="003221CF">
              <w:rPr>
                <w:rFonts w:ascii="Tahoma" w:hAnsi="Tahoma" w:cs="Tahoma"/>
                <w:sz w:val="20"/>
                <w:szCs w:val="20"/>
              </w:rPr>
              <w:t>Violazione delle modalità / termini previsti per la comunicazione dell'aggiudicazione definitiva (es. mancato rispetto dei termini per la comunicazione all'aggiudicatario e ai concorrenti che seguono in graduatoria).</w:t>
            </w:r>
          </w:p>
        </w:tc>
        <w:tc>
          <w:tcPr>
            <w:tcW w:w="516" w:type="pct"/>
            <w:vMerge w:val="restart"/>
            <w:shd w:val="clear" w:color="auto" w:fill="auto"/>
            <w:vAlign w:val="center"/>
          </w:tcPr>
          <w:p w14:paraId="1B67F742" w14:textId="28E43542" w:rsidR="007F3507" w:rsidRPr="003221CF" w:rsidRDefault="007F3507" w:rsidP="00F90DAB">
            <w:pPr>
              <w:tabs>
                <w:tab w:val="left" w:pos="6237"/>
              </w:tabs>
              <w:jc w:val="both"/>
              <w:rPr>
                <w:rFonts w:ascii="Tahoma" w:hAnsi="Tahoma" w:cs="Tahoma"/>
                <w:bCs/>
                <w:sz w:val="20"/>
                <w:szCs w:val="20"/>
              </w:rPr>
            </w:pPr>
            <w:r w:rsidRPr="003221CF">
              <w:rPr>
                <w:rFonts w:ascii="Tahoma" w:hAnsi="Tahoma" w:cs="Tahoma"/>
                <w:bCs/>
                <w:sz w:val="20"/>
                <w:szCs w:val="20"/>
              </w:rPr>
              <w:t>10% comunicazione ritardata dell’atto di aggiudicazione</w:t>
            </w:r>
          </w:p>
          <w:p w14:paraId="5D2FD7BB" w14:textId="79B4C225" w:rsidR="007F3507" w:rsidRPr="003221CF" w:rsidRDefault="007F3507" w:rsidP="00F90DAB">
            <w:pPr>
              <w:jc w:val="both"/>
              <w:rPr>
                <w:rFonts w:ascii="Tahoma" w:hAnsi="Tahoma" w:cs="Tahoma"/>
                <w:sz w:val="20"/>
                <w:szCs w:val="20"/>
              </w:rPr>
            </w:pPr>
            <w:r w:rsidRPr="003221CF">
              <w:rPr>
                <w:rFonts w:ascii="Tahoma" w:hAnsi="Tahoma" w:cs="Tahoma"/>
                <w:bCs/>
                <w:sz w:val="20"/>
                <w:szCs w:val="20"/>
              </w:rPr>
              <w:t>25% mancata comunicazione a tutti i canditati dell’atto di aggiudicazione</w:t>
            </w:r>
          </w:p>
        </w:tc>
        <w:tc>
          <w:tcPr>
            <w:tcW w:w="755" w:type="pct"/>
            <w:vMerge w:val="restart"/>
          </w:tcPr>
          <w:p w14:paraId="5A4FF787" w14:textId="77777777" w:rsidR="007F3507" w:rsidRPr="005819B5" w:rsidRDefault="007F3507" w:rsidP="00432786">
            <w:pPr>
              <w:rPr>
                <w:rFonts w:ascii="Tahoma" w:hAnsi="Tahoma" w:cs="Tahoma"/>
                <w:sz w:val="20"/>
                <w:szCs w:val="20"/>
              </w:rPr>
            </w:pPr>
          </w:p>
        </w:tc>
        <w:tc>
          <w:tcPr>
            <w:tcW w:w="522" w:type="pct"/>
            <w:vMerge w:val="restart"/>
            <w:shd w:val="clear" w:color="auto" w:fill="auto"/>
            <w:vAlign w:val="center"/>
          </w:tcPr>
          <w:p w14:paraId="0F7401BF" w14:textId="2AFBD781" w:rsidR="00FD4256" w:rsidRPr="005819B5" w:rsidRDefault="00FD4256" w:rsidP="00432786">
            <w:pPr>
              <w:rPr>
                <w:rFonts w:ascii="Tahoma" w:hAnsi="Tahoma" w:cs="Tahoma"/>
                <w:sz w:val="20"/>
                <w:szCs w:val="20"/>
              </w:rPr>
            </w:pPr>
            <w:r w:rsidRPr="005819B5">
              <w:rPr>
                <w:rFonts w:ascii="Tahoma" w:hAnsi="Tahoma" w:cs="Tahoma"/>
                <w:sz w:val="20"/>
                <w:szCs w:val="20"/>
              </w:rPr>
              <w:t>Art. 90</w:t>
            </w:r>
          </w:p>
        </w:tc>
      </w:tr>
      <w:tr w:rsidR="007F3507" w:rsidRPr="003221CF" w14:paraId="1E624D48" w14:textId="77777777" w:rsidTr="000E4A53">
        <w:trPr>
          <w:trHeight w:val="20"/>
        </w:trPr>
        <w:tc>
          <w:tcPr>
            <w:tcW w:w="222" w:type="pct"/>
            <w:shd w:val="clear" w:color="auto" w:fill="auto"/>
            <w:vAlign w:val="center"/>
          </w:tcPr>
          <w:p w14:paraId="1F57182B" w14:textId="4B2BE74C" w:rsidR="007F3507" w:rsidRPr="003221CF" w:rsidRDefault="007F3507" w:rsidP="00432786">
            <w:pPr>
              <w:jc w:val="center"/>
              <w:rPr>
                <w:rFonts w:ascii="Tahoma" w:hAnsi="Tahoma" w:cs="Tahoma"/>
                <w:sz w:val="20"/>
                <w:szCs w:val="20"/>
              </w:rPr>
            </w:pPr>
            <w:r w:rsidRPr="003221CF">
              <w:rPr>
                <w:rFonts w:ascii="Tahoma" w:hAnsi="Tahoma" w:cs="Tahoma"/>
                <w:sz w:val="20"/>
                <w:szCs w:val="20"/>
              </w:rPr>
              <w:t>2</w:t>
            </w:r>
            <w:r w:rsidR="00996FE5" w:rsidRPr="003221CF">
              <w:rPr>
                <w:rFonts w:ascii="Tahoma" w:hAnsi="Tahoma" w:cs="Tahoma"/>
                <w:sz w:val="20"/>
                <w:szCs w:val="20"/>
              </w:rPr>
              <w:t>9</w:t>
            </w:r>
            <w:r w:rsidRPr="003221CF">
              <w:rPr>
                <w:rFonts w:ascii="Tahoma" w:hAnsi="Tahoma" w:cs="Tahoma"/>
                <w:sz w:val="20"/>
                <w:szCs w:val="20"/>
              </w:rPr>
              <w:t>.1</w:t>
            </w:r>
          </w:p>
        </w:tc>
        <w:tc>
          <w:tcPr>
            <w:tcW w:w="1662" w:type="pct"/>
            <w:shd w:val="clear" w:color="auto" w:fill="auto"/>
            <w:vAlign w:val="center"/>
          </w:tcPr>
          <w:p w14:paraId="6B46F479" w14:textId="77777777" w:rsidR="007F3507" w:rsidRPr="003221CF" w:rsidRDefault="007F3507" w:rsidP="007F3507">
            <w:pPr>
              <w:numPr>
                <w:ilvl w:val="0"/>
                <w:numId w:val="5"/>
              </w:numPr>
              <w:ind w:left="198" w:hanging="142"/>
              <w:jc w:val="both"/>
              <w:rPr>
                <w:rFonts w:ascii="Tahoma" w:hAnsi="Tahoma" w:cs="Tahoma"/>
                <w:sz w:val="20"/>
                <w:szCs w:val="20"/>
              </w:rPr>
            </w:pPr>
            <w:r w:rsidRPr="003221CF">
              <w:rPr>
                <w:rFonts w:ascii="Tahoma" w:hAnsi="Tahoma" w:cs="Tahoma"/>
                <w:sz w:val="20"/>
                <w:szCs w:val="20"/>
              </w:rPr>
              <w:t>l’aggiudicazione definitiva all'aggiudicatario, al concorrente che segue nella graduatoria, a tutti i candidati che hanno presentato un'offerta ammessa in gara, nonché a coloro la cui offerta sia stata esclusa, se hanno proposto impugnazione avverso l'esclusione, o sono in termini per presentare detta impugnazione</w:t>
            </w:r>
          </w:p>
        </w:tc>
        <w:tc>
          <w:tcPr>
            <w:tcW w:w="1323" w:type="pct"/>
            <w:vMerge/>
            <w:shd w:val="clear" w:color="auto" w:fill="auto"/>
            <w:vAlign w:val="center"/>
          </w:tcPr>
          <w:p w14:paraId="30572E04" w14:textId="77777777" w:rsidR="007F3507" w:rsidRPr="003221CF" w:rsidRDefault="007F3507" w:rsidP="00432786">
            <w:pPr>
              <w:jc w:val="center"/>
              <w:rPr>
                <w:rFonts w:ascii="Tahoma" w:hAnsi="Tahoma" w:cs="Tahoma"/>
                <w:sz w:val="20"/>
                <w:szCs w:val="20"/>
              </w:rPr>
            </w:pPr>
          </w:p>
        </w:tc>
        <w:tc>
          <w:tcPr>
            <w:tcW w:w="516" w:type="pct"/>
            <w:vMerge/>
            <w:shd w:val="clear" w:color="auto" w:fill="auto"/>
            <w:vAlign w:val="center"/>
          </w:tcPr>
          <w:p w14:paraId="1B8D2C5E" w14:textId="77777777" w:rsidR="007F3507" w:rsidRPr="003221CF" w:rsidRDefault="007F3507" w:rsidP="00432786">
            <w:pPr>
              <w:rPr>
                <w:rFonts w:ascii="Tahoma" w:hAnsi="Tahoma" w:cs="Tahoma"/>
                <w:sz w:val="20"/>
                <w:szCs w:val="20"/>
              </w:rPr>
            </w:pPr>
          </w:p>
        </w:tc>
        <w:tc>
          <w:tcPr>
            <w:tcW w:w="755" w:type="pct"/>
            <w:vMerge/>
          </w:tcPr>
          <w:p w14:paraId="1C292D70" w14:textId="77777777" w:rsidR="007F3507" w:rsidRPr="003221CF" w:rsidRDefault="007F3507" w:rsidP="00432786">
            <w:pPr>
              <w:rPr>
                <w:rFonts w:ascii="Tahoma" w:hAnsi="Tahoma" w:cs="Tahoma"/>
                <w:sz w:val="20"/>
                <w:szCs w:val="20"/>
              </w:rPr>
            </w:pPr>
          </w:p>
        </w:tc>
        <w:tc>
          <w:tcPr>
            <w:tcW w:w="522" w:type="pct"/>
            <w:vMerge/>
            <w:shd w:val="clear" w:color="auto" w:fill="auto"/>
            <w:vAlign w:val="center"/>
          </w:tcPr>
          <w:p w14:paraId="11EBCE9E" w14:textId="48D7DC3F" w:rsidR="007F3507" w:rsidRPr="003221CF" w:rsidRDefault="007F3507" w:rsidP="00432786">
            <w:pPr>
              <w:rPr>
                <w:rFonts w:ascii="Tahoma" w:hAnsi="Tahoma" w:cs="Tahoma"/>
                <w:sz w:val="20"/>
                <w:szCs w:val="20"/>
              </w:rPr>
            </w:pPr>
          </w:p>
        </w:tc>
      </w:tr>
      <w:tr w:rsidR="007F3507" w:rsidRPr="003221CF" w14:paraId="1D4C4267" w14:textId="77777777" w:rsidTr="000E4A53">
        <w:trPr>
          <w:trHeight w:val="438"/>
        </w:trPr>
        <w:tc>
          <w:tcPr>
            <w:tcW w:w="222" w:type="pct"/>
            <w:shd w:val="clear" w:color="auto" w:fill="auto"/>
            <w:vAlign w:val="center"/>
          </w:tcPr>
          <w:p w14:paraId="3C3B7A61" w14:textId="533A1E3E" w:rsidR="007F3507" w:rsidRPr="003221CF" w:rsidRDefault="007F3507" w:rsidP="00432786">
            <w:pPr>
              <w:jc w:val="center"/>
              <w:rPr>
                <w:rFonts w:ascii="Tahoma" w:hAnsi="Tahoma" w:cs="Tahoma"/>
                <w:sz w:val="20"/>
                <w:szCs w:val="20"/>
              </w:rPr>
            </w:pPr>
            <w:r w:rsidRPr="003221CF">
              <w:rPr>
                <w:rFonts w:ascii="Tahoma" w:hAnsi="Tahoma" w:cs="Tahoma"/>
                <w:sz w:val="20"/>
                <w:szCs w:val="20"/>
              </w:rPr>
              <w:lastRenderedPageBreak/>
              <w:t>2</w:t>
            </w:r>
            <w:r w:rsidR="00996FE5" w:rsidRPr="003221CF">
              <w:rPr>
                <w:rFonts w:ascii="Tahoma" w:hAnsi="Tahoma" w:cs="Tahoma"/>
                <w:sz w:val="20"/>
                <w:szCs w:val="20"/>
              </w:rPr>
              <w:t>9</w:t>
            </w:r>
            <w:r w:rsidRPr="003221CF">
              <w:rPr>
                <w:rFonts w:ascii="Tahoma" w:hAnsi="Tahoma" w:cs="Tahoma"/>
                <w:sz w:val="20"/>
                <w:szCs w:val="20"/>
              </w:rPr>
              <w:t>.2</w:t>
            </w:r>
          </w:p>
        </w:tc>
        <w:tc>
          <w:tcPr>
            <w:tcW w:w="1662" w:type="pct"/>
            <w:shd w:val="clear" w:color="auto" w:fill="auto"/>
            <w:vAlign w:val="center"/>
          </w:tcPr>
          <w:p w14:paraId="50D2B00E" w14:textId="77777777" w:rsidR="007F3507" w:rsidRPr="003221CF" w:rsidRDefault="007F3507" w:rsidP="007F3507">
            <w:pPr>
              <w:numPr>
                <w:ilvl w:val="0"/>
                <w:numId w:val="5"/>
              </w:numPr>
              <w:ind w:left="198" w:hanging="142"/>
              <w:jc w:val="both"/>
              <w:rPr>
                <w:rFonts w:ascii="Tahoma" w:hAnsi="Tahoma" w:cs="Tahoma"/>
                <w:sz w:val="20"/>
                <w:szCs w:val="20"/>
              </w:rPr>
            </w:pPr>
            <w:r w:rsidRPr="003221CF">
              <w:rPr>
                <w:rFonts w:ascii="Tahoma" w:hAnsi="Tahoma" w:cs="Tahoma"/>
                <w:sz w:val="20"/>
                <w:szCs w:val="20"/>
              </w:rPr>
              <w:t xml:space="preserve">l’esclusione ai candidati e agli offerenti esclusi </w:t>
            </w:r>
          </w:p>
        </w:tc>
        <w:tc>
          <w:tcPr>
            <w:tcW w:w="1323" w:type="pct"/>
            <w:vMerge/>
            <w:shd w:val="clear" w:color="auto" w:fill="auto"/>
            <w:vAlign w:val="center"/>
          </w:tcPr>
          <w:p w14:paraId="339CD261" w14:textId="77777777" w:rsidR="007F3507" w:rsidRPr="003221CF" w:rsidRDefault="007F3507" w:rsidP="007F3507">
            <w:pPr>
              <w:jc w:val="both"/>
              <w:rPr>
                <w:rFonts w:ascii="Tahoma" w:hAnsi="Tahoma" w:cs="Tahoma"/>
                <w:sz w:val="20"/>
                <w:szCs w:val="20"/>
              </w:rPr>
            </w:pPr>
          </w:p>
        </w:tc>
        <w:tc>
          <w:tcPr>
            <w:tcW w:w="516" w:type="pct"/>
            <w:vMerge/>
            <w:shd w:val="clear" w:color="auto" w:fill="auto"/>
            <w:vAlign w:val="center"/>
          </w:tcPr>
          <w:p w14:paraId="223FA5A9" w14:textId="77777777" w:rsidR="007F3507" w:rsidRPr="003221CF" w:rsidRDefault="007F3507" w:rsidP="00432786">
            <w:pPr>
              <w:rPr>
                <w:rFonts w:ascii="Tahoma" w:hAnsi="Tahoma" w:cs="Tahoma"/>
                <w:sz w:val="20"/>
                <w:szCs w:val="20"/>
              </w:rPr>
            </w:pPr>
          </w:p>
        </w:tc>
        <w:tc>
          <w:tcPr>
            <w:tcW w:w="755" w:type="pct"/>
          </w:tcPr>
          <w:p w14:paraId="6C428C78" w14:textId="77777777" w:rsidR="007F3507" w:rsidRPr="003221CF" w:rsidRDefault="007F3507" w:rsidP="00432786">
            <w:pPr>
              <w:rPr>
                <w:rFonts w:ascii="Tahoma" w:hAnsi="Tahoma" w:cs="Tahoma"/>
                <w:sz w:val="20"/>
                <w:szCs w:val="20"/>
              </w:rPr>
            </w:pPr>
          </w:p>
        </w:tc>
        <w:tc>
          <w:tcPr>
            <w:tcW w:w="522" w:type="pct"/>
            <w:vMerge/>
            <w:shd w:val="clear" w:color="auto" w:fill="auto"/>
            <w:vAlign w:val="center"/>
          </w:tcPr>
          <w:p w14:paraId="7EC316BD" w14:textId="72C0DF47" w:rsidR="007F3507" w:rsidRPr="003221CF" w:rsidRDefault="007F3507" w:rsidP="00432786">
            <w:pPr>
              <w:rPr>
                <w:rFonts w:ascii="Tahoma" w:hAnsi="Tahoma" w:cs="Tahoma"/>
                <w:sz w:val="20"/>
                <w:szCs w:val="20"/>
              </w:rPr>
            </w:pPr>
          </w:p>
        </w:tc>
      </w:tr>
      <w:tr w:rsidR="007F3507" w:rsidRPr="003221CF" w14:paraId="48AB8C4D" w14:textId="77777777" w:rsidTr="000E4A53">
        <w:trPr>
          <w:trHeight w:val="20"/>
        </w:trPr>
        <w:tc>
          <w:tcPr>
            <w:tcW w:w="222" w:type="pct"/>
            <w:shd w:val="clear" w:color="auto" w:fill="auto"/>
            <w:vAlign w:val="center"/>
          </w:tcPr>
          <w:p w14:paraId="119C3912" w14:textId="5FFA4FCC" w:rsidR="007F3507" w:rsidRPr="003221CF" w:rsidRDefault="007F3507" w:rsidP="00432786">
            <w:pPr>
              <w:jc w:val="center"/>
              <w:rPr>
                <w:rFonts w:ascii="Tahoma" w:hAnsi="Tahoma" w:cs="Tahoma"/>
                <w:sz w:val="20"/>
                <w:szCs w:val="20"/>
              </w:rPr>
            </w:pPr>
            <w:r w:rsidRPr="003221CF">
              <w:rPr>
                <w:rFonts w:ascii="Tahoma" w:hAnsi="Tahoma" w:cs="Tahoma"/>
                <w:sz w:val="20"/>
                <w:szCs w:val="20"/>
              </w:rPr>
              <w:t>2</w:t>
            </w:r>
            <w:r w:rsidR="00996FE5" w:rsidRPr="003221CF">
              <w:rPr>
                <w:rFonts w:ascii="Tahoma" w:hAnsi="Tahoma" w:cs="Tahoma"/>
                <w:sz w:val="20"/>
                <w:szCs w:val="20"/>
              </w:rPr>
              <w:t>9</w:t>
            </w:r>
            <w:r w:rsidRPr="003221CF">
              <w:rPr>
                <w:rFonts w:ascii="Tahoma" w:hAnsi="Tahoma" w:cs="Tahoma"/>
                <w:sz w:val="20"/>
                <w:szCs w:val="20"/>
              </w:rPr>
              <w:t>.3</w:t>
            </w:r>
          </w:p>
        </w:tc>
        <w:tc>
          <w:tcPr>
            <w:tcW w:w="1662" w:type="pct"/>
            <w:shd w:val="clear" w:color="auto" w:fill="auto"/>
            <w:vAlign w:val="center"/>
          </w:tcPr>
          <w:p w14:paraId="31461E3D" w14:textId="77777777" w:rsidR="007F3507" w:rsidRPr="003221CF" w:rsidRDefault="007F3507" w:rsidP="007F3507">
            <w:pPr>
              <w:jc w:val="both"/>
              <w:rPr>
                <w:rFonts w:ascii="Tahoma" w:hAnsi="Tahoma" w:cs="Tahoma"/>
                <w:sz w:val="20"/>
                <w:szCs w:val="20"/>
              </w:rPr>
            </w:pPr>
            <w:r w:rsidRPr="003221CF">
              <w:rPr>
                <w:rFonts w:ascii="Tahoma" w:hAnsi="Tahoma" w:cs="Tahoma"/>
                <w:sz w:val="20"/>
                <w:szCs w:val="20"/>
              </w:rPr>
              <w:t>Comunicazione della data di avvenuta stipula del contratto</w:t>
            </w:r>
          </w:p>
        </w:tc>
        <w:tc>
          <w:tcPr>
            <w:tcW w:w="1323" w:type="pct"/>
            <w:vMerge/>
            <w:shd w:val="clear" w:color="auto" w:fill="auto"/>
            <w:vAlign w:val="center"/>
          </w:tcPr>
          <w:p w14:paraId="6EF325D4" w14:textId="77777777" w:rsidR="007F3507" w:rsidRPr="003221CF" w:rsidRDefault="007F3507" w:rsidP="007F3507">
            <w:pPr>
              <w:jc w:val="both"/>
              <w:rPr>
                <w:rFonts w:ascii="Tahoma" w:hAnsi="Tahoma" w:cs="Tahoma"/>
                <w:sz w:val="20"/>
                <w:szCs w:val="20"/>
              </w:rPr>
            </w:pPr>
          </w:p>
        </w:tc>
        <w:tc>
          <w:tcPr>
            <w:tcW w:w="516" w:type="pct"/>
            <w:vMerge/>
            <w:shd w:val="clear" w:color="auto" w:fill="auto"/>
            <w:vAlign w:val="center"/>
          </w:tcPr>
          <w:p w14:paraId="00FF24B0" w14:textId="77777777" w:rsidR="007F3507" w:rsidRPr="003221CF" w:rsidRDefault="007F3507" w:rsidP="00432786">
            <w:pPr>
              <w:rPr>
                <w:rFonts w:ascii="Tahoma" w:hAnsi="Tahoma" w:cs="Tahoma"/>
                <w:sz w:val="20"/>
                <w:szCs w:val="20"/>
              </w:rPr>
            </w:pPr>
          </w:p>
        </w:tc>
        <w:tc>
          <w:tcPr>
            <w:tcW w:w="755" w:type="pct"/>
          </w:tcPr>
          <w:p w14:paraId="215960BE" w14:textId="77777777" w:rsidR="007F3507" w:rsidRPr="005819B5" w:rsidRDefault="007F3507" w:rsidP="00432786">
            <w:pPr>
              <w:rPr>
                <w:rFonts w:ascii="Tahoma" w:hAnsi="Tahoma" w:cs="Tahoma"/>
                <w:sz w:val="20"/>
                <w:szCs w:val="20"/>
              </w:rPr>
            </w:pPr>
          </w:p>
        </w:tc>
        <w:tc>
          <w:tcPr>
            <w:tcW w:w="522" w:type="pct"/>
            <w:shd w:val="clear" w:color="auto" w:fill="auto"/>
            <w:vAlign w:val="center"/>
          </w:tcPr>
          <w:p w14:paraId="572F325A" w14:textId="34AF5C6F" w:rsidR="007F3507" w:rsidRPr="005819B5" w:rsidRDefault="00AC57B3" w:rsidP="00AC57B3">
            <w:pPr>
              <w:rPr>
                <w:rFonts w:ascii="Tahoma" w:hAnsi="Tahoma" w:cs="Tahoma"/>
                <w:sz w:val="20"/>
                <w:szCs w:val="20"/>
              </w:rPr>
            </w:pPr>
            <w:r w:rsidRPr="005819B5">
              <w:rPr>
                <w:rFonts w:ascii="Tahoma" w:hAnsi="Tahoma" w:cs="Tahoma"/>
                <w:sz w:val="20"/>
                <w:szCs w:val="20"/>
              </w:rPr>
              <w:t>Art. 90 comma</w:t>
            </w:r>
          </w:p>
        </w:tc>
      </w:tr>
      <w:tr w:rsidR="007F3507" w:rsidRPr="003221CF" w14:paraId="7436ED6E" w14:textId="77777777" w:rsidTr="000E4A53">
        <w:trPr>
          <w:trHeight w:val="448"/>
        </w:trPr>
        <w:tc>
          <w:tcPr>
            <w:tcW w:w="222" w:type="pct"/>
            <w:shd w:val="clear" w:color="auto" w:fill="auto"/>
            <w:vAlign w:val="center"/>
          </w:tcPr>
          <w:p w14:paraId="78323099" w14:textId="088575FB" w:rsidR="007F3507" w:rsidRPr="003221CF" w:rsidRDefault="007F3507" w:rsidP="00432786">
            <w:pPr>
              <w:jc w:val="center"/>
              <w:rPr>
                <w:rFonts w:ascii="Tahoma" w:hAnsi="Tahoma" w:cs="Tahoma"/>
                <w:sz w:val="20"/>
                <w:szCs w:val="20"/>
              </w:rPr>
            </w:pPr>
            <w:r w:rsidRPr="003221CF">
              <w:rPr>
                <w:rFonts w:ascii="Tahoma" w:hAnsi="Tahoma" w:cs="Tahoma"/>
                <w:sz w:val="20"/>
                <w:szCs w:val="20"/>
              </w:rPr>
              <w:t>2</w:t>
            </w:r>
            <w:r w:rsidR="00996FE5" w:rsidRPr="003221CF">
              <w:rPr>
                <w:rFonts w:ascii="Tahoma" w:hAnsi="Tahoma" w:cs="Tahoma"/>
                <w:sz w:val="20"/>
                <w:szCs w:val="20"/>
              </w:rPr>
              <w:t>9</w:t>
            </w:r>
            <w:r w:rsidRPr="003221CF">
              <w:rPr>
                <w:rFonts w:ascii="Tahoma" w:hAnsi="Tahoma" w:cs="Tahoma"/>
                <w:sz w:val="20"/>
                <w:szCs w:val="20"/>
              </w:rPr>
              <w:t>.4</w:t>
            </w:r>
          </w:p>
        </w:tc>
        <w:tc>
          <w:tcPr>
            <w:tcW w:w="1662" w:type="pct"/>
            <w:shd w:val="clear" w:color="auto" w:fill="auto"/>
          </w:tcPr>
          <w:p w14:paraId="387F5A7D" w14:textId="77777777" w:rsidR="007F3507" w:rsidRPr="003221CF" w:rsidRDefault="007F3507" w:rsidP="007F3507">
            <w:pPr>
              <w:jc w:val="both"/>
              <w:rPr>
                <w:rFonts w:ascii="Tahoma" w:hAnsi="Tahoma" w:cs="Tahoma"/>
                <w:sz w:val="20"/>
                <w:szCs w:val="20"/>
              </w:rPr>
            </w:pPr>
            <w:r w:rsidRPr="003221CF">
              <w:rPr>
                <w:rFonts w:ascii="Arial" w:hAnsi="Arial" w:cs="DecimaWE Rg"/>
                <w:sz w:val="20"/>
                <w:szCs w:val="20"/>
              </w:rPr>
              <w:t xml:space="preserve">presenza della proposta di aggiudicazione </w:t>
            </w:r>
          </w:p>
        </w:tc>
        <w:tc>
          <w:tcPr>
            <w:tcW w:w="1323" w:type="pct"/>
            <w:vMerge/>
            <w:shd w:val="clear" w:color="auto" w:fill="auto"/>
            <w:vAlign w:val="center"/>
          </w:tcPr>
          <w:p w14:paraId="54530AC3" w14:textId="77777777" w:rsidR="007F3507" w:rsidRPr="003221CF" w:rsidRDefault="007F3507" w:rsidP="007F3507">
            <w:pPr>
              <w:jc w:val="both"/>
              <w:rPr>
                <w:rFonts w:ascii="Tahoma" w:hAnsi="Tahoma" w:cs="Tahoma"/>
                <w:sz w:val="20"/>
                <w:szCs w:val="20"/>
              </w:rPr>
            </w:pPr>
          </w:p>
        </w:tc>
        <w:tc>
          <w:tcPr>
            <w:tcW w:w="516" w:type="pct"/>
            <w:vMerge/>
            <w:shd w:val="clear" w:color="auto" w:fill="auto"/>
            <w:vAlign w:val="center"/>
          </w:tcPr>
          <w:p w14:paraId="10D0BB93" w14:textId="77777777" w:rsidR="007F3507" w:rsidRPr="003221CF" w:rsidRDefault="007F3507" w:rsidP="00432786">
            <w:pPr>
              <w:rPr>
                <w:rFonts w:ascii="Tahoma" w:hAnsi="Tahoma" w:cs="Tahoma"/>
                <w:sz w:val="20"/>
                <w:szCs w:val="20"/>
              </w:rPr>
            </w:pPr>
          </w:p>
        </w:tc>
        <w:tc>
          <w:tcPr>
            <w:tcW w:w="755" w:type="pct"/>
          </w:tcPr>
          <w:p w14:paraId="62782759" w14:textId="77777777" w:rsidR="007F3507" w:rsidRPr="005819B5" w:rsidRDefault="007F3507" w:rsidP="00432786">
            <w:pPr>
              <w:rPr>
                <w:rFonts w:ascii="Tahoma" w:hAnsi="Tahoma" w:cs="Tahoma"/>
                <w:sz w:val="20"/>
                <w:szCs w:val="20"/>
              </w:rPr>
            </w:pPr>
          </w:p>
        </w:tc>
        <w:tc>
          <w:tcPr>
            <w:tcW w:w="522" w:type="pct"/>
            <w:shd w:val="clear" w:color="auto" w:fill="auto"/>
            <w:vAlign w:val="center"/>
          </w:tcPr>
          <w:p w14:paraId="32B8BCFC" w14:textId="7B5B114A" w:rsidR="007F3507" w:rsidRPr="005819B5" w:rsidRDefault="007F3507" w:rsidP="00432786">
            <w:pPr>
              <w:rPr>
                <w:rFonts w:ascii="Tahoma" w:hAnsi="Tahoma" w:cs="Tahoma"/>
                <w:strike/>
                <w:sz w:val="20"/>
                <w:szCs w:val="20"/>
              </w:rPr>
            </w:pPr>
          </w:p>
        </w:tc>
      </w:tr>
      <w:tr w:rsidR="007F3507" w:rsidRPr="003221CF" w14:paraId="77DA36BF" w14:textId="77777777" w:rsidTr="000E4A53">
        <w:trPr>
          <w:trHeight w:val="20"/>
        </w:trPr>
        <w:tc>
          <w:tcPr>
            <w:tcW w:w="222" w:type="pct"/>
            <w:shd w:val="clear" w:color="auto" w:fill="auto"/>
            <w:vAlign w:val="center"/>
          </w:tcPr>
          <w:p w14:paraId="7A3F85A6" w14:textId="7A233349" w:rsidR="007F3507" w:rsidRPr="003221CF" w:rsidRDefault="007F3507" w:rsidP="00432786">
            <w:pPr>
              <w:jc w:val="center"/>
              <w:rPr>
                <w:rFonts w:ascii="Tahoma" w:hAnsi="Tahoma" w:cs="Tahoma"/>
                <w:sz w:val="20"/>
                <w:szCs w:val="20"/>
              </w:rPr>
            </w:pPr>
            <w:r w:rsidRPr="003221CF">
              <w:rPr>
                <w:rFonts w:ascii="Tahoma" w:hAnsi="Tahoma" w:cs="Tahoma"/>
                <w:sz w:val="20"/>
                <w:szCs w:val="20"/>
              </w:rPr>
              <w:t>2</w:t>
            </w:r>
            <w:r w:rsidR="00996FE5" w:rsidRPr="003221CF">
              <w:rPr>
                <w:rFonts w:ascii="Tahoma" w:hAnsi="Tahoma" w:cs="Tahoma"/>
                <w:sz w:val="20"/>
                <w:szCs w:val="20"/>
              </w:rPr>
              <w:t>9</w:t>
            </w:r>
            <w:r w:rsidRPr="003221CF">
              <w:rPr>
                <w:rFonts w:ascii="Tahoma" w:hAnsi="Tahoma" w:cs="Tahoma"/>
                <w:sz w:val="20"/>
                <w:szCs w:val="20"/>
              </w:rPr>
              <w:t>.5</w:t>
            </w:r>
          </w:p>
        </w:tc>
        <w:tc>
          <w:tcPr>
            <w:tcW w:w="1662" w:type="pct"/>
            <w:shd w:val="clear" w:color="auto" w:fill="auto"/>
            <w:vAlign w:val="center"/>
          </w:tcPr>
          <w:p w14:paraId="71F738B3" w14:textId="77777777" w:rsidR="007F3507" w:rsidRPr="003221CF" w:rsidRDefault="007F3507" w:rsidP="007F3507">
            <w:pPr>
              <w:jc w:val="both"/>
              <w:rPr>
                <w:rFonts w:ascii="Tahoma" w:hAnsi="Tahoma" w:cs="Tahoma"/>
                <w:sz w:val="20"/>
                <w:szCs w:val="20"/>
              </w:rPr>
            </w:pPr>
            <w:r w:rsidRPr="003221CF">
              <w:rPr>
                <w:rFonts w:ascii="Tahoma" w:hAnsi="Tahoma" w:cs="Tahoma"/>
                <w:sz w:val="20"/>
                <w:szCs w:val="20"/>
              </w:rPr>
              <w:t>Il contratto è stato stipulato nel rispetto del termine dilatorio di 35 giorni (</w:t>
            </w:r>
            <w:r w:rsidRPr="003221CF">
              <w:rPr>
                <w:rFonts w:ascii="Tahoma" w:hAnsi="Tahoma" w:cs="Tahoma"/>
                <w:i/>
                <w:sz w:val="20"/>
                <w:szCs w:val="20"/>
              </w:rPr>
              <w:t>solo per contratti superiori a 150.000 euro</w:t>
            </w:r>
            <w:r w:rsidRPr="003221CF">
              <w:rPr>
                <w:rFonts w:ascii="Tahoma" w:hAnsi="Tahoma" w:cs="Tahoma"/>
                <w:sz w:val="20"/>
                <w:szCs w:val="20"/>
              </w:rPr>
              <w:t>) e dell’oggetto contrattuale.</w:t>
            </w:r>
          </w:p>
        </w:tc>
        <w:tc>
          <w:tcPr>
            <w:tcW w:w="1323" w:type="pct"/>
            <w:vMerge/>
            <w:shd w:val="clear" w:color="auto" w:fill="auto"/>
            <w:vAlign w:val="center"/>
          </w:tcPr>
          <w:p w14:paraId="2F328559" w14:textId="77777777" w:rsidR="007F3507" w:rsidRPr="003221CF" w:rsidRDefault="007F3507" w:rsidP="007F3507">
            <w:pPr>
              <w:jc w:val="both"/>
              <w:rPr>
                <w:rFonts w:ascii="Tahoma" w:hAnsi="Tahoma" w:cs="Tahoma"/>
                <w:sz w:val="20"/>
                <w:szCs w:val="20"/>
              </w:rPr>
            </w:pPr>
          </w:p>
        </w:tc>
        <w:tc>
          <w:tcPr>
            <w:tcW w:w="516" w:type="pct"/>
            <w:vMerge/>
            <w:shd w:val="clear" w:color="auto" w:fill="auto"/>
            <w:vAlign w:val="center"/>
          </w:tcPr>
          <w:p w14:paraId="403280F2" w14:textId="77777777" w:rsidR="007F3507" w:rsidRPr="003221CF" w:rsidRDefault="007F3507" w:rsidP="00432786">
            <w:pPr>
              <w:rPr>
                <w:rFonts w:ascii="Tahoma" w:hAnsi="Tahoma" w:cs="Tahoma"/>
                <w:sz w:val="20"/>
                <w:szCs w:val="20"/>
              </w:rPr>
            </w:pPr>
          </w:p>
        </w:tc>
        <w:tc>
          <w:tcPr>
            <w:tcW w:w="755" w:type="pct"/>
          </w:tcPr>
          <w:p w14:paraId="78D7CA9D" w14:textId="77777777" w:rsidR="007F3507" w:rsidRPr="005819B5" w:rsidRDefault="007F3507" w:rsidP="00432786">
            <w:pPr>
              <w:rPr>
                <w:rFonts w:ascii="Tahoma" w:hAnsi="Tahoma" w:cs="Tahoma"/>
                <w:sz w:val="20"/>
                <w:szCs w:val="20"/>
              </w:rPr>
            </w:pPr>
          </w:p>
        </w:tc>
        <w:tc>
          <w:tcPr>
            <w:tcW w:w="522" w:type="pct"/>
            <w:shd w:val="clear" w:color="auto" w:fill="auto"/>
            <w:vAlign w:val="center"/>
          </w:tcPr>
          <w:p w14:paraId="621C1894" w14:textId="77777777" w:rsidR="00F90DAB" w:rsidRPr="005819B5" w:rsidRDefault="00F90DAB" w:rsidP="00F90DAB">
            <w:pPr>
              <w:rPr>
                <w:rFonts w:ascii="Tahoma" w:hAnsi="Tahoma" w:cs="Tahoma"/>
                <w:sz w:val="20"/>
                <w:szCs w:val="20"/>
              </w:rPr>
            </w:pPr>
            <w:r w:rsidRPr="005819B5">
              <w:rPr>
                <w:rFonts w:ascii="Tahoma" w:hAnsi="Tahoma" w:cs="Tahoma"/>
                <w:sz w:val="20"/>
                <w:szCs w:val="20"/>
              </w:rPr>
              <w:t>Art. 17 comma 5</w:t>
            </w:r>
          </w:p>
          <w:p w14:paraId="6C89A70B" w14:textId="6AE7D016" w:rsidR="007F3507" w:rsidRPr="005819B5" w:rsidRDefault="00F90DAB" w:rsidP="00F90DAB">
            <w:pPr>
              <w:rPr>
                <w:rFonts w:ascii="Tahoma" w:hAnsi="Tahoma" w:cs="Tahoma"/>
                <w:sz w:val="20"/>
                <w:szCs w:val="20"/>
              </w:rPr>
            </w:pPr>
            <w:r w:rsidRPr="005819B5">
              <w:rPr>
                <w:rFonts w:ascii="Tahoma" w:hAnsi="Tahoma" w:cs="Tahoma"/>
                <w:sz w:val="20"/>
                <w:szCs w:val="20"/>
              </w:rPr>
              <w:t>Art. 18</w:t>
            </w:r>
          </w:p>
        </w:tc>
      </w:tr>
      <w:tr w:rsidR="007F3507" w:rsidRPr="003221CF" w14:paraId="13C7E69F" w14:textId="77777777" w:rsidTr="000E4A53">
        <w:trPr>
          <w:trHeight w:val="20"/>
        </w:trPr>
        <w:tc>
          <w:tcPr>
            <w:tcW w:w="222" w:type="pct"/>
            <w:shd w:val="clear" w:color="auto" w:fill="auto"/>
            <w:vAlign w:val="center"/>
          </w:tcPr>
          <w:p w14:paraId="09733101" w14:textId="04E9E4F8" w:rsidR="007F3507" w:rsidRPr="003221CF" w:rsidRDefault="00996FE5" w:rsidP="00432786">
            <w:pPr>
              <w:jc w:val="center"/>
              <w:rPr>
                <w:rFonts w:ascii="Tahoma" w:hAnsi="Tahoma" w:cs="Tahoma"/>
                <w:sz w:val="20"/>
                <w:szCs w:val="20"/>
              </w:rPr>
            </w:pPr>
            <w:r w:rsidRPr="003221CF">
              <w:rPr>
                <w:rFonts w:ascii="Tahoma" w:hAnsi="Tahoma" w:cs="Tahoma"/>
                <w:sz w:val="20"/>
                <w:szCs w:val="20"/>
              </w:rPr>
              <w:t>30</w:t>
            </w:r>
            <w:r w:rsidR="007F3507" w:rsidRPr="003221CF">
              <w:rPr>
                <w:rFonts w:ascii="Tahoma" w:hAnsi="Tahoma" w:cs="Tahoma"/>
                <w:sz w:val="20"/>
                <w:szCs w:val="20"/>
              </w:rPr>
              <w:t>.</w:t>
            </w:r>
          </w:p>
        </w:tc>
        <w:tc>
          <w:tcPr>
            <w:tcW w:w="1662" w:type="pct"/>
            <w:shd w:val="clear" w:color="auto" w:fill="auto"/>
            <w:vAlign w:val="center"/>
          </w:tcPr>
          <w:p w14:paraId="232BB155" w14:textId="77777777" w:rsidR="007F3507" w:rsidRPr="003221CF" w:rsidRDefault="007F3507" w:rsidP="007F3507">
            <w:pPr>
              <w:jc w:val="both"/>
              <w:rPr>
                <w:rFonts w:ascii="Tahoma" w:hAnsi="Tahoma" w:cs="Tahoma"/>
                <w:sz w:val="20"/>
                <w:szCs w:val="20"/>
              </w:rPr>
            </w:pPr>
            <w:r w:rsidRPr="003221CF">
              <w:rPr>
                <w:rFonts w:ascii="Tahoma" w:hAnsi="Tahoma" w:cs="Tahoma"/>
                <w:sz w:val="20"/>
                <w:szCs w:val="20"/>
              </w:rPr>
              <w:t>rispetto della normativa sulla tracciabilità (presenza CIG su documentazione di gara, contratto e strumenti di pagamento) del protocollo di legalità e/o del patto di integrità e/o dell’Accordo di collaborazione fattiva con ANAC</w:t>
            </w:r>
          </w:p>
        </w:tc>
        <w:tc>
          <w:tcPr>
            <w:tcW w:w="1323" w:type="pct"/>
            <w:shd w:val="clear" w:color="auto" w:fill="auto"/>
            <w:vAlign w:val="center"/>
          </w:tcPr>
          <w:p w14:paraId="1CDD15B7" w14:textId="77777777" w:rsidR="007F3507" w:rsidRPr="003221CF" w:rsidRDefault="007F3507" w:rsidP="007F3507">
            <w:pPr>
              <w:jc w:val="both"/>
              <w:rPr>
                <w:rFonts w:ascii="Tahoma" w:hAnsi="Tahoma" w:cs="Tahoma"/>
                <w:sz w:val="20"/>
                <w:szCs w:val="20"/>
              </w:rPr>
            </w:pPr>
            <w:r w:rsidRPr="003221CF">
              <w:rPr>
                <w:rFonts w:ascii="Tahoma" w:hAnsi="Tahoma" w:cs="Tahoma"/>
                <w:sz w:val="20"/>
                <w:szCs w:val="20"/>
              </w:rPr>
              <w:t>In caso d’impossibilità assoluta di tracciare l’intera procedura;</w:t>
            </w:r>
          </w:p>
          <w:p w14:paraId="7D2449C3" w14:textId="47254C58" w:rsidR="007F3507" w:rsidRPr="003221CF" w:rsidRDefault="007F3507" w:rsidP="007F3507">
            <w:pPr>
              <w:jc w:val="both"/>
              <w:rPr>
                <w:rFonts w:ascii="Tahoma" w:hAnsi="Tahoma" w:cs="Tahoma"/>
                <w:sz w:val="20"/>
                <w:szCs w:val="20"/>
              </w:rPr>
            </w:pPr>
            <w:r w:rsidRPr="003221CF">
              <w:rPr>
                <w:rFonts w:ascii="Tahoma" w:hAnsi="Tahoma" w:cs="Tahoma"/>
                <w:sz w:val="20"/>
                <w:szCs w:val="20"/>
              </w:rPr>
              <w:t>In caso di un'apposita clausola</w:t>
            </w:r>
            <w:r w:rsidR="00521FEB" w:rsidRPr="003221CF">
              <w:rPr>
                <w:rFonts w:ascii="Tahoma" w:hAnsi="Tahoma" w:cs="Tahoma"/>
                <w:sz w:val="20"/>
                <w:szCs w:val="20"/>
              </w:rPr>
              <w:t xml:space="preserve"> </w:t>
            </w:r>
            <w:r w:rsidRPr="003221CF">
              <w:rPr>
                <w:rFonts w:ascii="Tahoma" w:hAnsi="Tahoma" w:cs="Tahoma"/>
                <w:sz w:val="20"/>
                <w:szCs w:val="20"/>
              </w:rPr>
              <w:t>con la quale essi assumono gli obblighi di tracciabilità dei flussi finanziari;</w:t>
            </w:r>
          </w:p>
          <w:p w14:paraId="756DCCE2" w14:textId="742ECA1A" w:rsidR="007F3507" w:rsidRPr="003221CF" w:rsidRDefault="007F3507" w:rsidP="007F3507">
            <w:pPr>
              <w:jc w:val="both"/>
              <w:rPr>
                <w:rFonts w:ascii="Tahoma" w:hAnsi="Tahoma" w:cs="Tahoma"/>
                <w:sz w:val="20"/>
                <w:szCs w:val="20"/>
              </w:rPr>
            </w:pPr>
            <w:r w:rsidRPr="003221CF">
              <w:rPr>
                <w:rFonts w:ascii="Tahoma" w:hAnsi="Tahoma" w:cs="Tahoma"/>
                <w:sz w:val="20"/>
                <w:szCs w:val="20"/>
              </w:rPr>
              <w:t>In caso d’impossibilità di tracciare singoli pagamenti.</w:t>
            </w:r>
          </w:p>
        </w:tc>
        <w:tc>
          <w:tcPr>
            <w:tcW w:w="516" w:type="pct"/>
            <w:shd w:val="clear" w:color="auto" w:fill="auto"/>
            <w:vAlign w:val="center"/>
          </w:tcPr>
          <w:p w14:paraId="1059E4F4" w14:textId="3141BF21" w:rsidR="007F3507" w:rsidRPr="003221CF" w:rsidRDefault="007F3507" w:rsidP="00432786">
            <w:pPr>
              <w:jc w:val="center"/>
              <w:rPr>
                <w:rFonts w:ascii="Tahoma" w:hAnsi="Tahoma" w:cs="Tahoma"/>
                <w:sz w:val="20"/>
                <w:szCs w:val="20"/>
              </w:rPr>
            </w:pPr>
            <w:r w:rsidRPr="003221CF">
              <w:rPr>
                <w:rFonts w:ascii="Tahoma" w:hAnsi="Tahoma" w:cs="Tahoma"/>
                <w:bCs/>
                <w:sz w:val="20"/>
                <w:szCs w:val="20"/>
              </w:rPr>
              <w:t xml:space="preserve">100% </w:t>
            </w:r>
          </w:p>
        </w:tc>
        <w:tc>
          <w:tcPr>
            <w:tcW w:w="755" w:type="pct"/>
          </w:tcPr>
          <w:p w14:paraId="497EEBB8" w14:textId="77777777" w:rsidR="007F3507" w:rsidRPr="005819B5" w:rsidRDefault="007F3507" w:rsidP="00432786">
            <w:pPr>
              <w:rPr>
                <w:rFonts w:ascii="Tahoma" w:hAnsi="Tahoma" w:cs="Tahoma"/>
                <w:sz w:val="20"/>
                <w:szCs w:val="20"/>
              </w:rPr>
            </w:pPr>
          </w:p>
        </w:tc>
        <w:tc>
          <w:tcPr>
            <w:tcW w:w="522" w:type="pct"/>
            <w:shd w:val="clear" w:color="auto" w:fill="auto"/>
            <w:vAlign w:val="center"/>
          </w:tcPr>
          <w:p w14:paraId="1A5D991E" w14:textId="51B2BBE6" w:rsidR="007F3507" w:rsidRPr="005819B5" w:rsidRDefault="00521FEB" w:rsidP="00432786">
            <w:pPr>
              <w:rPr>
                <w:rFonts w:ascii="Tahoma" w:hAnsi="Tahoma" w:cs="Tahoma"/>
                <w:sz w:val="20"/>
                <w:szCs w:val="20"/>
              </w:rPr>
            </w:pPr>
            <w:r w:rsidRPr="005819B5">
              <w:rPr>
                <w:rFonts w:ascii="Tahoma" w:hAnsi="Tahoma" w:cs="Tahoma"/>
                <w:sz w:val="20"/>
                <w:szCs w:val="20"/>
              </w:rPr>
              <w:t>A</w:t>
            </w:r>
            <w:r w:rsidR="007F3507" w:rsidRPr="005819B5">
              <w:rPr>
                <w:rFonts w:ascii="Tahoma" w:hAnsi="Tahoma" w:cs="Tahoma"/>
                <w:sz w:val="20"/>
                <w:szCs w:val="20"/>
              </w:rPr>
              <w:t>rt. 3 legge</w:t>
            </w:r>
            <w:r w:rsidRPr="005819B5">
              <w:rPr>
                <w:rFonts w:ascii="Tahoma" w:hAnsi="Tahoma" w:cs="Tahoma"/>
                <w:sz w:val="20"/>
                <w:szCs w:val="20"/>
              </w:rPr>
              <w:t xml:space="preserve"> </w:t>
            </w:r>
            <w:r w:rsidR="007F3507" w:rsidRPr="005819B5">
              <w:rPr>
                <w:rFonts w:ascii="Tahoma" w:hAnsi="Tahoma" w:cs="Tahoma"/>
                <w:sz w:val="20"/>
                <w:szCs w:val="20"/>
              </w:rPr>
              <w:t xml:space="preserve">136/2010 </w:t>
            </w:r>
          </w:p>
        </w:tc>
      </w:tr>
      <w:tr w:rsidR="007F3507" w:rsidRPr="003221CF" w14:paraId="25C653FD" w14:textId="77777777" w:rsidTr="000E4A53">
        <w:trPr>
          <w:trHeight w:val="20"/>
        </w:trPr>
        <w:tc>
          <w:tcPr>
            <w:tcW w:w="222" w:type="pct"/>
            <w:shd w:val="clear" w:color="auto" w:fill="auto"/>
            <w:vAlign w:val="center"/>
          </w:tcPr>
          <w:p w14:paraId="76E7299D" w14:textId="06F20C21" w:rsidR="007F3507" w:rsidRPr="003221CF" w:rsidRDefault="007F3507" w:rsidP="00432786">
            <w:pPr>
              <w:jc w:val="center"/>
              <w:rPr>
                <w:rFonts w:ascii="Tahoma" w:hAnsi="Tahoma" w:cs="Tahoma"/>
                <w:sz w:val="20"/>
                <w:szCs w:val="20"/>
              </w:rPr>
            </w:pPr>
            <w:r w:rsidRPr="003221CF">
              <w:rPr>
                <w:rFonts w:ascii="Tahoma" w:hAnsi="Tahoma" w:cs="Tahoma"/>
                <w:sz w:val="20"/>
                <w:szCs w:val="20"/>
              </w:rPr>
              <w:t>3</w:t>
            </w:r>
            <w:r w:rsidR="00996FE5" w:rsidRPr="003221CF">
              <w:rPr>
                <w:rFonts w:ascii="Tahoma" w:hAnsi="Tahoma" w:cs="Tahoma"/>
                <w:sz w:val="20"/>
                <w:szCs w:val="20"/>
              </w:rPr>
              <w:t>1</w:t>
            </w:r>
            <w:r w:rsidRPr="003221CF">
              <w:rPr>
                <w:rFonts w:ascii="Tahoma" w:hAnsi="Tahoma" w:cs="Tahoma"/>
                <w:sz w:val="20"/>
                <w:szCs w:val="20"/>
              </w:rPr>
              <w:t>.</w:t>
            </w:r>
          </w:p>
        </w:tc>
        <w:tc>
          <w:tcPr>
            <w:tcW w:w="1662" w:type="pct"/>
            <w:shd w:val="clear" w:color="auto" w:fill="auto"/>
            <w:vAlign w:val="center"/>
          </w:tcPr>
          <w:p w14:paraId="1D3473A8" w14:textId="77777777" w:rsidR="007F3507" w:rsidRPr="003221CF" w:rsidRDefault="007F3507" w:rsidP="007F3507">
            <w:pPr>
              <w:jc w:val="both"/>
              <w:rPr>
                <w:rFonts w:ascii="Tahoma" w:hAnsi="Tahoma" w:cs="Tahoma"/>
                <w:sz w:val="20"/>
                <w:szCs w:val="20"/>
              </w:rPr>
            </w:pPr>
            <w:proofErr w:type="gramStart"/>
            <w:r w:rsidRPr="003221CF">
              <w:rPr>
                <w:rFonts w:ascii="Tahoma" w:hAnsi="Tahoma" w:cs="Tahoma"/>
                <w:sz w:val="20"/>
                <w:szCs w:val="20"/>
              </w:rPr>
              <w:t>E’</w:t>
            </w:r>
            <w:proofErr w:type="gramEnd"/>
            <w:r w:rsidRPr="003221CF">
              <w:rPr>
                <w:rFonts w:ascii="Tahoma" w:hAnsi="Tahoma" w:cs="Tahoma"/>
                <w:sz w:val="20"/>
                <w:szCs w:val="20"/>
              </w:rPr>
              <w:t xml:space="preserve"> stata acquisita la garanzia fideiussoria dell’aggiudicatario alla stipula del contratto a garanzia della corretta esecuzione dell’appalto.</w:t>
            </w:r>
          </w:p>
        </w:tc>
        <w:tc>
          <w:tcPr>
            <w:tcW w:w="1323" w:type="pct"/>
            <w:shd w:val="clear" w:color="auto" w:fill="auto"/>
            <w:vAlign w:val="center"/>
          </w:tcPr>
          <w:p w14:paraId="04992FCE" w14:textId="207AD81B" w:rsidR="007F3507" w:rsidRPr="003221CF" w:rsidRDefault="00521FEB" w:rsidP="007F3507">
            <w:pPr>
              <w:jc w:val="both"/>
              <w:rPr>
                <w:rFonts w:ascii="Tahoma" w:hAnsi="Tahoma" w:cs="Tahoma"/>
                <w:sz w:val="20"/>
                <w:szCs w:val="20"/>
              </w:rPr>
            </w:pPr>
            <w:r w:rsidRPr="003221CF">
              <w:rPr>
                <w:rFonts w:ascii="Tahoma" w:hAnsi="Tahoma" w:cs="Tahoma"/>
                <w:sz w:val="20"/>
                <w:szCs w:val="20"/>
              </w:rPr>
              <w:t>Mancata acquisizione della garanzia fideiussoria</w:t>
            </w:r>
          </w:p>
        </w:tc>
        <w:tc>
          <w:tcPr>
            <w:tcW w:w="516" w:type="pct"/>
            <w:shd w:val="clear" w:color="auto" w:fill="auto"/>
            <w:vAlign w:val="center"/>
          </w:tcPr>
          <w:p w14:paraId="03CBB329" w14:textId="098DD8F1" w:rsidR="007F3507" w:rsidRPr="003221CF" w:rsidRDefault="00521FEB" w:rsidP="00432786">
            <w:pPr>
              <w:jc w:val="center"/>
              <w:rPr>
                <w:rFonts w:ascii="Tahoma" w:hAnsi="Tahoma" w:cs="Tahoma"/>
                <w:sz w:val="20"/>
                <w:szCs w:val="20"/>
              </w:rPr>
            </w:pPr>
            <w:r w:rsidRPr="003221CF">
              <w:rPr>
                <w:rFonts w:ascii="Tahoma" w:hAnsi="Tahoma" w:cs="Tahoma"/>
                <w:bCs/>
                <w:sz w:val="20"/>
                <w:szCs w:val="20"/>
              </w:rPr>
              <w:t>25%</w:t>
            </w:r>
          </w:p>
        </w:tc>
        <w:tc>
          <w:tcPr>
            <w:tcW w:w="755" w:type="pct"/>
          </w:tcPr>
          <w:p w14:paraId="36CA2153" w14:textId="77777777" w:rsidR="007F3507" w:rsidRPr="003221CF" w:rsidRDefault="007F3507" w:rsidP="00432786">
            <w:pPr>
              <w:rPr>
                <w:rFonts w:ascii="Tahoma" w:hAnsi="Tahoma" w:cs="Tahoma"/>
                <w:bCs/>
                <w:sz w:val="20"/>
                <w:szCs w:val="20"/>
              </w:rPr>
            </w:pPr>
          </w:p>
        </w:tc>
        <w:tc>
          <w:tcPr>
            <w:tcW w:w="522" w:type="pct"/>
            <w:shd w:val="clear" w:color="auto" w:fill="auto"/>
            <w:vAlign w:val="center"/>
          </w:tcPr>
          <w:p w14:paraId="38A4CFD8" w14:textId="75B05A87" w:rsidR="007F3507" w:rsidRPr="003221CF" w:rsidRDefault="007F3507" w:rsidP="00432786">
            <w:pPr>
              <w:rPr>
                <w:rFonts w:ascii="Tahoma" w:hAnsi="Tahoma" w:cs="Tahoma"/>
                <w:sz w:val="20"/>
                <w:szCs w:val="20"/>
              </w:rPr>
            </w:pPr>
          </w:p>
        </w:tc>
      </w:tr>
      <w:tr w:rsidR="007F3507" w:rsidRPr="003221CF" w14:paraId="6B7D408B" w14:textId="77777777" w:rsidTr="000E4A53">
        <w:trPr>
          <w:trHeight w:val="20"/>
        </w:trPr>
        <w:tc>
          <w:tcPr>
            <w:tcW w:w="222" w:type="pct"/>
            <w:shd w:val="clear" w:color="auto" w:fill="auto"/>
            <w:vAlign w:val="center"/>
          </w:tcPr>
          <w:p w14:paraId="4490D7A4" w14:textId="2BA7AFFD" w:rsidR="007F3507" w:rsidRPr="003221CF" w:rsidRDefault="007F3507" w:rsidP="00432786">
            <w:pPr>
              <w:jc w:val="center"/>
              <w:rPr>
                <w:rFonts w:ascii="Tahoma" w:hAnsi="Tahoma" w:cs="Tahoma"/>
                <w:sz w:val="20"/>
                <w:szCs w:val="20"/>
              </w:rPr>
            </w:pPr>
            <w:r w:rsidRPr="003221CF">
              <w:rPr>
                <w:rFonts w:ascii="Tahoma" w:hAnsi="Tahoma" w:cs="Tahoma"/>
                <w:sz w:val="20"/>
                <w:szCs w:val="20"/>
              </w:rPr>
              <w:t>3</w:t>
            </w:r>
            <w:r w:rsidR="00996FE5" w:rsidRPr="003221CF">
              <w:rPr>
                <w:rFonts w:ascii="Tahoma" w:hAnsi="Tahoma" w:cs="Tahoma"/>
                <w:sz w:val="20"/>
                <w:szCs w:val="20"/>
              </w:rPr>
              <w:t>2</w:t>
            </w:r>
            <w:r w:rsidRPr="003221CF">
              <w:rPr>
                <w:rFonts w:ascii="Tahoma" w:hAnsi="Tahoma" w:cs="Tahoma"/>
                <w:sz w:val="20"/>
                <w:szCs w:val="20"/>
              </w:rPr>
              <w:t>.</w:t>
            </w:r>
          </w:p>
        </w:tc>
        <w:tc>
          <w:tcPr>
            <w:tcW w:w="1662" w:type="pct"/>
            <w:shd w:val="clear" w:color="auto" w:fill="auto"/>
            <w:vAlign w:val="center"/>
          </w:tcPr>
          <w:p w14:paraId="03AD9A67" w14:textId="77777777" w:rsidR="007F3507" w:rsidRPr="003221CF" w:rsidRDefault="007F3507" w:rsidP="007F3507">
            <w:pPr>
              <w:jc w:val="both"/>
              <w:rPr>
                <w:rFonts w:ascii="Tahoma" w:hAnsi="Tahoma" w:cs="Tahoma"/>
                <w:sz w:val="20"/>
                <w:szCs w:val="20"/>
              </w:rPr>
            </w:pPr>
            <w:r w:rsidRPr="003221CF">
              <w:rPr>
                <w:rFonts w:ascii="Tahoma" w:hAnsi="Tahoma" w:cs="Tahoma"/>
                <w:sz w:val="20"/>
                <w:szCs w:val="20"/>
              </w:rPr>
              <w:t xml:space="preserve">I servizi/forniture eseguiti corrispondono a quanto previsto nel contratto ed oggetto di finanziamento e non sono stati affidati servizi/forniture complementari nell’ambito dello stesso contratto (ferme restando le condizioni previste dal Codice). </w:t>
            </w:r>
          </w:p>
        </w:tc>
        <w:tc>
          <w:tcPr>
            <w:tcW w:w="1323" w:type="pct"/>
            <w:shd w:val="clear" w:color="auto" w:fill="auto"/>
            <w:vAlign w:val="center"/>
          </w:tcPr>
          <w:p w14:paraId="748DA39C" w14:textId="1B863D82" w:rsidR="007F3507" w:rsidRPr="003221CF" w:rsidRDefault="007F3507" w:rsidP="007F3507">
            <w:pPr>
              <w:jc w:val="both"/>
              <w:rPr>
                <w:rFonts w:ascii="Tahoma" w:hAnsi="Tahoma" w:cs="Tahoma"/>
                <w:sz w:val="20"/>
                <w:szCs w:val="20"/>
              </w:rPr>
            </w:pPr>
          </w:p>
        </w:tc>
        <w:tc>
          <w:tcPr>
            <w:tcW w:w="516" w:type="pct"/>
            <w:shd w:val="clear" w:color="auto" w:fill="auto"/>
            <w:vAlign w:val="center"/>
          </w:tcPr>
          <w:p w14:paraId="78CA8D9B" w14:textId="07F25EE6" w:rsidR="007F3507" w:rsidRPr="003221CF" w:rsidRDefault="007F3507" w:rsidP="00432786">
            <w:pPr>
              <w:jc w:val="center"/>
              <w:rPr>
                <w:rFonts w:ascii="Tahoma" w:hAnsi="Tahoma" w:cs="Tahoma"/>
                <w:sz w:val="20"/>
                <w:szCs w:val="20"/>
              </w:rPr>
            </w:pPr>
          </w:p>
        </w:tc>
        <w:tc>
          <w:tcPr>
            <w:tcW w:w="755" w:type="pct"/>
          </w:tcPr>
          <w:p w14:paraId="0FD98C03" w14:textId="77777777" w:rsidR="007F3507" w:rsidRPr="003221CF" w:rsidRDefault="007F3507" w:rsidP="00432786">
            <w:pPr>
              <w:jc w:val="center"/>
              <w:rPr>
                <w:rFonts w:ascii="Tahoma" w:hAnsi="Tahoma" w:cs="Tahoma"/>
                <w:sz w:val="20"/>
                <w:szCs w:val="20"/>
              </w:rPr>
            </w:pPr>
          </w:p>
        </w:tc>
        <w:tc>
          <w:tcPr>
            <w:tcW w:w="522" w:type="pct"/>
            <w:shd w:val="clear" w:color="auto" w:fill="auto"/>
            <w:vAlign w:val="center"/>
          </w:tcPr>
          <w:p w14:paraId="0DA76FEB" w14:textId="036D36BC" w:rsidR="007F3507" w:rsidRPr="003221CF" w:rsidRDefault="007F3507" w:rsidP="00432786">
            <w:pPr>
              <w:jc w:val="center"/>
              <w:rPr>
                <w:rFonts w:ascii="Tahoma" w:hAnsi="Tahoma" w:cs="Tahoma"/>
                <w:sz w:val="20"/>
                <w:szCs w:val="20"/>
              </w:rPr>
            </w:pPr>
          </w:p>
        </w:tc>
      </w:tr>
      <w:tr w:rsidR="007F3507" w:rsidRPr="003221CF" w14:paraId="04197A99" w14:textId="77777777" w:rsidTr="000E4A53">
        <w:trPr>
          <w:trHeight w:val="20"/>
        </w:trPr>
        <w:tc>
          <w:tcPr>
            <w:tcW w:w="222" w:type="pct"/>
            <w:vMerge w:val="restart"/>
            <w:shd w:val="clear" w:color="auto" w:fill="auto"/>
            <w:vAlign w:val="center"/>
          </w:tcPr>
          <w:p w14:paraId="3F21FAD9" w14:textId="26377A27" w:rsidR="007F3507" w:rsidRPr="003221CF" w:rsidRDefault="007F3507" w:rsidP="00432786">
            <w:pPr>
              <w:jc w:val="center"/>
              <w:rPr>
                <w:rFonts w:ascii="Tahoma" w:hAnsi="Tahoma" w:cs="Tahoma"/>
                <w:sz w:val="20"/>
                <w:szCs w:val="20"/>
              </w:rPr>
            </w:pPr>
            <w:r w:rsidRPr="003221CF">
              <w:rPr>
                <w:rFonts w:ascii="Tahoma" w:hAnsi="Tahoma" w:cs="Tahoma"/>
                <w:sz w:val="20"/>
                <w:szCs w:val="20"/>
              </w:rPr>
              <w:t>3</w:t>
            </w:r>
            <w:r w:rsidR="00996FE5" w:rsidRPr="003221CF">
              <w:rPr>
                <w:rFonts w:ascii="Tahoma" w:hAnsi="Tahoma" w:cs="Tahoma"/>
                <w:sz w:val="20"/>
                <w:szCs w:val="20"/>
              </w:rPr>
              <w:t>2</w:t>
            </w:r>
            <w:r w:rsidRPr="003221CF">
              <w:rPr>
                <w:rFonts w:ascii="Tahoma" w:hAnsi="Tahoma" w:cs="Tahoma"/>
                <w:sz w:val="20"/>
                <w:szCs w:val="20"/>
              </w:rPr>
              <w:t>.1</w:t>
            </w:r>
          </w:p>
        </w:tc>
        <w:tc>
          <w:tcPr>
            <w:tcW w:w="1662" w:type="pct"/>
            <w:vMerge w:val="restart"/>
            <w:shd w:val="clear" w:color="auto" w:fill="auto"/>
            <w:vAlign w:val="center"/>
          </w:tcPr>
          <w:p w14:paraId="15A13578" w14:textId="77777777" w:rsidR="007F3507" w:rsidRPr="003221CF" w:rsidRDefault="007F3507" w:rsidP="007F3507">
            <w:pPr>
              <w:jc w:val="both"/>
              <w:rPr>
                <w:rFonts w:ascii="Tahoma" w:hAnsi="Tahoma" w:cs="Tahoma"/>
                <w:sz w:val="20"/>
                <w:szCs w:val="20"/>
              </w:rPr>
            </w:pPr>
            <w:r w:rsidRPr="003221CF">
              <w:rPr>
                <w:rFonts w:ascii="Tahoma" w:hAnsi="Tahoma" w:cs="Tahoma"/>
                <w:sz w:val="20"/>
                <w:szCs w:val="20"/>
              </w:rPr>
              <w:t>Eventuali varianti dell’appalto sono state approvate secondo quanto stabilito dalla normativa</w:t>
            </w:r>
          </w:p>
        </w:tc>
        <w:tc>
          <w:tcPr>
            <w:tcW w:w="1323" w:type="pct"/>
            <w:shd w:val="clear" w:color="auto" w:fill="auto"/>
            <w:vAlign w:val="center"/>
          </w:tcPr>
          <w:p w14:paraId="573816BC" w14:textId="0902FBC9" w:rsidR="007F3507" w:rsidRPr="003221CF" w:rsidRDefault="007F3507" w:rsidP="007F3507">
            <w:pPr>
              <w:jc w:val="both"/>
              <w:rPr>
                <w:rFonts w:ascii="Tahoma" w:hAnsi="Tahoma" w:cs="Tahoma"/>
                <w:sz w:val="20"/>
                <w:szCs w:val="20"/>
              </w:rPr>
            </w:pPr>
            <w:r w:rsidRPr="003221CF">
              <w:rPr>
                <w:rFonts w:ascii="Tahoma" w:hAnsi="Tahoma" w:cs="Tahoma"/>
                <w:sz w:val="20"/>
                <w:szCs w:val="20"/>
              </w:rPr>
              <w:t>La variante non è stata autorizzata dal RUP</w:t>
            </w:r>
          </w:p>
        </w:tc>
        <w:tc>
          <w:tcPr>
            <w:tcW w:w="516" w:type="pct"/>
            <w:shd w:val="clear" w:color="auto" w:fill="auto"/>
            <w:vAlign w:val="center"/>
          </w:tcPr>
          <w:p w14:paraId="1DCD0E41" w14:textId="5281FC2D" w:rsidR="007F3507" w:rsidRPr="003221CF" w:rsidRDefault="007F3507" w:rsidP="00432786">
            <w:pPr>
              <w:jc w:val="center"/>
              <w:rPr>
                <w:rFonts w:ascii="Tahoma" w:hAnsi="Tahoma" w:cs="Tahoma"/>
                <w:sz w:val="20"/>
                <w:szCs w:val="20"/>
              </w:rPr>
            </w:pPr>
            <w:r w:rsidRPr="003221CF">
              <w:rPr>
                <w:rFonts w:ascii="Tahoma" w:hAnsi="Tahoma" w:cs="Tahoma"/>
                <w:bCs/>
                <w:sz w:val="20"/>
                <w:szCs w:val="20"/>
              </w:rPr>
              <w:t>100% dell’importo dei servizi/forniture oggetto di variante</w:t>
            </w:r>
          </w:p>
        </w:tc>
        <w:tc>
          <w:tcPr>
            <w:tcW w:w="755" w:type="pct"/>
          </w:tcPr>
          <w:p w14:paraId="6670128F" w14:textId="77777777" w:rsidR="007F3507" w:rsidRPr="003221CF" w:rsidRDefault="007F3507" w:rsidP="00432786">
            <w:pPr>
              <w:jc w:val="center"/>
              <w:rPr>
                <w:rFonts w:ascii="Tahoma" w:hAnsi="Tahoma" w:cs="Tahoma"/>
                <w:sz w:val="20"/>
                <w:szCs w:val="20"/>
              </w:rPr>
            </w:pPr>
          </w:p>
        </w:tc>
        <w:tc>
          <w:tcPr>
            <w:tcW w:w="522" w:type="pct"/>
            <w:vMerge w:val="restart"/>
            <w:shd w:val="clear" w:color="auto" w:fill="auto"/>
            <w:vAlign w:val="center"/>
          </w:tcPr>
          <w:p w14:paraId="5EA892ED" w14:textId="27DD0E08" w:rsidR="007F3507" w:rsidRPr="003221CF" w:rsidRDefault="007F3507" w:rsidP="00432786">
            <w:pPr>
              <w:jc w:val="center"/>
              <w:rPr>
                <w:rFonts w:ascii="Tahoma" w:hAnsi="Tahoma" w:cs="Tahoma"/>
                <w:sz w:val="20"/>
                <w:szCs w:val="20"/>
              </w:rPr>
            </w:pPr>
          </w:p>
        </w:tc>
      </w:tr>
      <w:tr w:rsidR="007F3507" w:rsidRPr="003221CF" w14:paraId="3D2E543F" w14:textId="77777777" w:rsidTr="000E4A53">
        <w:trPr>
          <w:trHeight w:val="20"/>
        </w:trPr>
        <w:tc>
          <w:tcPr>
            <w:tcW w:w="222" w:type="pct"/>
            <w:vMerge/>
            <w:shd w:val="clear" w:color="auto" w:fill="auto"/>
            <w:vAlign w:val="center"/>
          </w:tcPr>
          <w:p w14:paraId="006FB7AB" w14:textId="77777777" w:rsidR="007F3507" w:rsidRPr="003221CF" w:rsidRDefault="007F3507" w:rsidP="00432786">
            <w:pPr>
              <w:jc w:val="center"/>
              <w:rPr>
                <w:rFonts w:ascii="Tahoma" w:hAnsi="Tahoma" w:cs="Tahoma"/>
                <w:sz w:val="20"/>
                <w:szCs w:val="20"/>
              </w:rPr>
            </w:pPr>
          </w:p>
        </w:tc>
        <w:tc>
          <w:tcPr>
            <w:tcW w:w="1662" w:type="pct"/>
            <w:vMerge/>
            <w:shd w:val="clear" w:color="auto" w:fill="auto"/>
            <w:vAlign w:val="center"/>
          </w:tcPr>
          <w:p w14:paraId="58E5D4F7" w14:textId="77777777" w:rsidR="007F3507" w:rsidRPr="003221CF" w:rsidRDefault="007F3507" w:rsidP="007F3507">
            <w:pPr>
              <w:jc w:val="both"/>
              <w:rPr>
                <w:rFonts w:ascii="Tahoma" w:hAnsi="Tahoma" w:cs="Tahoma"/>
                <w:sz w:val="20"/>
                <w:szCs w:val="20"/>
              </w:rPr>
            </w:pPr>
          </w:p>
        </w:tc>
        <w:tc>
          <w:tcPr>
            <w:tcW w:w="1323" w:type="pct"/>
            <w:shd w:val="clear" w:color="auto" w:fill="auto"/>
            <w:vAlign w:val="center"/>
          </w:tcPr>
          <w:p w14:paraId="0427EA44" w14:textId="47470D57" w:rsidR="007F3507" w:rsidRPr="003221CF" w:rsidRDefault="007F3507" w:rsidP="005819B5">
            <w:pPr>
              <w:jc w:val="both"/>
              <w:rPr>
                <w:rFonts w:ascii="Tahoma" w:hAnsi="Tahoma" w:cs="Tahoma"/>
                <w:sz w:val="20"/>
                <w:szCs w:val="20"/>
              </w:rPr>
            </w:pPr>
            <w:r w:rsidRPr="003221CF">
              <w:rPr>
                <w:rFonts w:ascii="Tahoma" w:hAnsi="Tahoma" w:cs="Tahoma"/>
                <w:sz w:val="20"/>
                <w:szCs w:val="20"/>
              </w:rPr>
              <w:t xml:space="preserve">La variante approvata dalla stazione appaltante non rientra nelle casistiche previste </w:t>
            </w:r>
            <w:r w:rsidR="005819B5" w:rsidRPr="005819B5">
              <w:rPr>
                <w:rFonts w:ascii="Tahoma" w:hAnsi="Tahoma" w:cs="Tahoma"/>
                <w:sz w:val="20"/>
                <w:szCs w:val="20"/>
              </w:rPr>
              <w:t>dall’</w:t>
            </w:r>
            <w:r w:rsidR="00BE57CB" w:rsidRPr="005819B5">
              <w:rPr>
                <w:rFonts w:ascii="Tahoma" w:hAnsi="Tahoma" w:cs="Tahoma"/>
                <w:sz w:val="20"/>
                <w:szCs w:val="20"/>
              </w:rPr>
              <w:t>art. 120 del Dlgs 36 2023</w:t>
            </w:r>
          </w:p>
        </w:tc>
        <w:tc>
          <w:tcPr>
            <w:tcW w:w="516" w:type="pct"/>
            <w:shd w:val="clear" w:color="auto" w:fill="auto"/>
            <w:vAlign w:val="center"/>
          </w:tcPr>
          <w:p w14:paraId="0A52EC2D" w14:textId="1C3C1E5B" w:rsidR="007F3507" w:rsidRPr="003221CF" w:rsidRDefault="007F3507" w:rsidP="00432786">
            <w:pPr>
              <w:jc w:val="center"/>
              <w:rPr>
                <w:rFonts w:ascii="Tahoma" w:hAnsi="Tahoma" w:cs="Tahoma"/>
                <w:sz w:val="20"/>
                <w:szCs w:val="20"/>
              </w:rPr>
            </w:pPr>
            <w:r w:rsidRPr="003221CF">
              <w:rPr>
                <w:rFonts w:ascii="Tahoma" w:hAnsi="Tahoma" w:cs="Tahoma"/>
                <w:bCs/>
                <w:sz w:val="20"/>
                <w:szCs w:val="20"/>
              </w:rPr>
              <w:t>100% dell’importo dei servizi/forniture oggetto di variante</w:t>
            </w:r>
          </w:p>
        </w:tc>
        <w:tc>
          <w:tcPr>
            <w:tcW w:w="755" w:type="pct"/>
          </w:tcPr>
          <w:p w14:paraId="299E7F75" w14:textId="77777777" w:rsidR="007F3507" w:rsidRPr="003221CF" w:rsidRDefault="007F3507" w:rsidP="00432786">
            <w:pPr>
              <w:jc w:val="center"/>
              <w:rPr>
                <w:rFonts w:ascii="Tahoma" w:hAnsi="Tahoma" w:cs="Tahoma"/>
                <w:sz w:val="20"/>
                <w:szCs w:val="20"/>
              </w:rPr>
            </w:pPr>
          </w:p>
        </w:tc>
        <w:tc>
          <w:tcPr>
            <w:tcW w:w="522" w:type="pct"/>
            <w:vMerge/>
            <w:shd w:val="clear" w:color="auto" w:fill="auto"/>
            <w:vAlign w:val="center"/>
          </w:tcPr>
          <w:p w14:paraId="2A3B3A0A" w14:textId="7484E6FD" w:rsidR="007F3507" w:rsidRPr="003221CF" w:rsidRDefault="007F3507" w:rsidP="00432786">
            <w:pPr>
              <w:jc w:val="center"/>
              <w:rPr>
                <w:rFonts w:ascii="Tahoma" w:hAnsi="Tahoma" w:cs="Tahoma"/>
                <w:sz w:val="20"/>
                <w:szCs w:val="20"/>
              </w:rPr>
            </w:pPr>
          </w:p>
        </w:tc>
      </w:tr>
      <w:tr w:rsidR="007F3507" w:rsidRPr="003221CF" w14:paraId="0056773F" w14:textId="77777777" w:rsidTr="000E4A53">
        <w:trPr>
          <w:trHeight w:val="20"/>
        </w:trPr>
        <w:tc>
          <w:tcPr>
            <w:tcW w:w="222" w:type="pct"/>
            <w:vMerge w:val="restart"/>
            <w:shd w:val="clear" w:color="auto" w:fill="auto"/>
            <w:vAlign w:val="center"/>
          </w:tcPr>
          <w:p w14:paraId="6080F3A8" w14:textId="30FEF3C4" w:rsidR="007F3507" w:rsidRPr="003221CF" w:rsidRDefault="007F3507" w:rsidP="00432786">
            <w:pPr>
              <w:jc w:val="center"/>
              <w:rPr>
                <w:rFonts w:ascii="Tahoma" w:hAnsi="Tahoma" w:cs="Tahoma"/>
                <w:sz w:val="20"/>
                <w:szCs w:val="20"/>
              </w:rPr>
            </w:pPr>
            <w:r w:rsidRPr="003221CF">
              <w:rPr>
                <w:rFonts w:ascii="Tahoma" w:hAnsi="Tahoma" w:cs="Tahoma"/>
                <w:sz w:val="20"/>
                <w:szCs w:val="20"/>
              </w:rPr>
              <w:t>3</w:t>
            </w:r>
            <w:r w:rsidR="00996FE5" w:rsidRPr="003221CF">
              <w:rPr>
                <w:rFonts w:ascii="Tahoma" w:hAnsi="Tahoma" w:cs="Tahoma"/>
                <w:sz w:val="20"/>
                <w:szCs w:val="20"/>
              </w:rPr>
              <w:t>3</w:t>
            </w:r>
            <w:r w:rsidRPr="003221CF">
              <w:rPr>
                <w:rFonts w:ascii="Tahoma" w:hAnsi="Tahoma" w:cs="Tahoma"/>
                <w:sz w:val="20"/>
                <w:szCs w:val="20"/>
              </w:rPr>
              <w:t>.</w:t>
            </w:r>
          </w:p>
        </w:tc>
        <w:tc>
          <w:tcPr>
            <w:tcW w:w="1662" w:type="pct"/>
            <w:vMerge w:val="restart"/>
            <w:shd w:val="clear" w:color="auto" w:fill="auto"/>
            <w:vAlign w:val="center"/>
          </w:tcPr>
          <w:p w14:paraId="4E105716" w14:textId="728910FB" w:rsidR="007F3507" w:rsidRPr="003221CF" w:rsidRDefault="007F3507" w:rsidP="005819B5">
            <w:pPr>
              <w:jc w:val="both"/>
              <w:rPr>
                <w:rFonts w:ascii="Tahoma" w:hAnsi="Tahoma" w:cs="Tahoma"/>
                <w:sz w:val="20"/>
                <w:szCs w:val="20"/>
              </w:rPr>
            </w:pPr>
            <w:r w:rsidRPr="003221CF">
              <w:rPr>
                <w:rFonts w:ascii="Tahoma" w:hAnsi="Tahoma" w:cs="Tahoma"/>
                <w:sz w:val="20"/>
                <w:szCs w:val="20"/>
              </w:rPr>
              <w:t xml:space="preserve">Redazione del certificato di verifica di conformità/regolare esecuzione del servizio/fornitura rilasciato </w:t>
            </w:r>
            <w:r w:rsidRPr="005819B5">
              <w:rPr>
                <w:rFonts w:ascii="Tahoma" w:hAnsi="Tahoma" w:cs="Tahoma"/>
                <w:sz w:val="20"/>
                <w:szCs w:val="20"/>
              </w:rPr>
              <w:t>entro</w:t>
            </w:r>
            <w:r w:rsidR="005819B5" w:rsidRPr="005819B5">
              <w:rPr>
                <w:rFonts w:ascii="Tahoma" w:hAnsi="Tahoma" w:cs="Tahoma"/>
                <w:strike/>
                <w:sz w:val="20"/>
                <w:szCs w:val="20"/>
              </w:rPr>
              <w:t xml:space="preserve"> </w:t>
            </w:r>
            <w:proofErr w:type="gramStart"/>
            <w:r w:rsidR="003D64B7" w:rsidRPr="005819B5">
              <w:rPr>
                <w:rFonts w:ascii="Tahoma" w:hAnsi="Tahoma" w:cs="Tahoma"/>
                <w:sz w:val="20"/>
                <w:szCs w:val="20"/>
              </w:rPr>
              <w:t>6</w:t>
            </w:r>
            <w:proofErr w:type="gramEnd"/>
            <w:r w:rsidR="003D64B7" w:rsidRPr="005819B5">
              <w:rPr>
                <w:rFonts w:ascii="Tahoma" w:hAnsi="Tahoma" w:cs="Tahoma"/>
                <w:sz w:val="20"/>
                <w:szCs w:val="20"/>
              </w:rPr>
              <w:t xml:space="preserve"> mesi</w:t>
            </w:r>
            <w:r w:rsidR="003D64B7">
              <w:rPr>
                <w:rFonts w:ascii="Tahoma" w:hAnsi="Tahoma" w:cs="Tahoma"/>
                <w:sz w:val="20"/>
                <w:szCs w:val="20"/>
              </w:rPr>
              <w:t xml:space="preserve"> </w:t>
            </w:r>
            <w:r w:rsidRPr="003221CF">
              <w:rPr>
                <w:rFonts w:ascii="Tahoma" w:hAnsi="Tahoma" w:cs="Tahoma"/>
                <w:sz w:val="20"/>
                <w:szCs w:val="20"/>
              </w:rPr>
              <w:t xml:space="preserve">dalla data di ultimazione delle prestazioni oggetto di contratto </w:t>
            </w:r>
          </w:p>
        </w:tc>
        <w:tc>
          <w:tcPr>
            <w:tcW w:w="1323" w:type="pct"/>
            <w:shd w:val="clear" w:color="auto" w:fill="auto"/>
            <w:vAlign w:val="center"/>
          </w:tcPr>
          <w:p w14:paraId="2DA01525" w14:textId="33F1146B" w:rsidR="007F3507" w:rsidRPr="003221CF" w:rsidRDefault="007F3507" w:rsidP="007F3507">
            <w:pPr>
              <w:jc w:val="both"/>
              <w:rPr>
                <w:rFonts w:ascii="Tahoma" w:hAnsi="Tahoma" w:cs="Tahoma"/>
                <w:sz w:val="20"/>
                <w:szCs w:val="20"/>
              </w:rPr>
            </w:pPr>
            <w:r w:rsidRPr="003221CF">
              <w:rPr>
                <w:rFonts w:ascii="Tahoma" w:hAnsi="Tahoma" w:cs="Tahoma"/>
                <w:sz w:val="20"/>
                <w:szCs w:val="20"/>
              </w:rPr>
              <w:t>Mancata effettuazione del collaudo / certificato di regolare esecuzione dei servizi / forniture</w:t>
            </w:r>
          </w:p>
        </w:tc>
        <w:tc>
          <w:tcPr>
            <w:tcW w:w="516" w:type="pct"/>
            <w:shd w:val="clear" w:color="auto" w:fill="auto"/>
            <w:vAlign w:val="center"/>
          </w:tcPr>
          <w:p w14:paraId="7157F5F2" w14:textId="42A92D87" w:rsidR="007F3507" w:rsidRPr="003221CF" w:rsidRDefault="007F3507" w:rsidP="00432786">
            <w:pPr>
              <w:jc w:val="center"/>
              <w:rPr>
                <w:rFonts w:ascii="Tahoma" w:hAnsi="Tahoma" w:cs="Tahoma"/>
                <w:sz w:val="20"/>
                <w:szCs w:val="20"/>
              </w:rPr>
            </w:pPr>
            <w:r w:rsidRPr="003221CF">
              <w:rPr>
                <w:rFonts w:ascii="Tahoma" w:hAnsi="Tahoma" w:cs="Tahoma"/>
                <w:bCs/>
                <w:sz w:val="20"/>
                <w:szCs w:val="20"/>
              </w:rPr>
              <w:t>100%</w:t>
            </w:r>
          </w:p>
        </w:tc>
        <w:tc>
          <w:tcPr>
            <w:tcW w:w="755" w:type="pct"/>
          </w:tcPr>
          <w:p w14:paraId="6788ADCC" w14:textId="77777777" w:rsidR="007F3507" w:rsidRPr="003221CF" w:rsidRDefault="007F3507" w:rsidP="00432786">
            <w:pPr>
              <w:jc w:val="center"/>
              <w:rPr>
                <w:rFonts w:ascii="Tahoma" w:hAnsi="Tahoma" w:cs="Tahoma"/>
                <w:sz w:val="20"/>
                <w:szCs w:val="20"/>
              </w:rPr>
            </w:pPr>
          </w:p>
        </w:tc>
        <w:tc>
          <w:tcPr>
            <w:tcW w:w="522" w:type="pct"/>
            <w:vMerge w:val="restart"/>
            <w:shd w:val="clear" w:color="auto" w:fill="auto"/>
            <w:vAlign w:val="center"/>
          </w:tcPr>
          <w:p w14:paraId="56832605" w14:textId="408C759C" w:rsidR="007F3507" w:rsidRPr="003221CF" w:rsidRDefault="007F3507" w:rsidP="00432786">
            <w:pPr>
              <w:jc w:val="center"/>
              <w:rPr>
                <w:rFonts w:ascii="Tahoma" w:hAnsi="Tahoma" w:cs="Tahoma"/>
                <w:sz w:val="20"/>
                <w:szCs w:val="20"/>
              </w:rPr>
            </w:pPr>
          </w:p>
        </w:tc>
      </w:tr>
      <w:tr w:rsidR="007F3507" w:rsidRPr="003221CF" w14:paraId="7235A0FF" w14:textId="77777777" w:rsidTr="000E4A53">
        <w:trPr>
          <w:trHeight w:val="20"/>
        </w:trPr>
        <w:tc>
          <w:tcPr>
            <w:tcW w:w="222" w:type="pct"/>
            <w:vMerge/>
            <w:shd w:val="clear" w:color="auto" w:fill="auto"/>
            <w:vAlign w:val="center"/>
          </w:tcPr>
          <w:p w14:paraId="377459AB" w14:textId="77777777" w:rsidR="007F3507" w:rsidRPr="003221CF" w:rsidRDefault="007F3507" w:rsidP="00432786">
            <w:pPr>
              <w:jc w:val="center"/>
              <w:rPr>
                <w:rFonts w:ascii="Tahoma" w:hAnsi="Tahoma" w:cs="Tahoma"/>
                <w:sz w:val="20"/>
                <w:szCs w:val="20"/>
              </w:rPr>
            </w:pPr>
          </w:p>
        </w:tc>
        <w:tc>
          <w:tcPr>
            <w:tcW w:w="1662" w:type="pct"/>
            <w:vMerge/>
            <w:shd w:val="clear" w:color="auto" w:fill="auto"/>
            <w:vAlign w:val="center"/>
          </w:tcPr>
          <w:p w14:paraId="05A0CDD7" w14:textId="77777777" w:rsidR="007F3507" w:rsidRPr="003221CF" w:rsidRDefault="007F3507" w:rsidP="007F3507">
            <w:pPr>
              <w:jc w:val="both"/>
              <w:rPr>
                <w:rFonts w:ascii="Tahoma" w:hAnsi="Tahoma" w:cs="Tahoma"/>
                <w:sz w:val="20"/>
                <w:szCs w:val="20"/>
              </w:rPr>
            </w:pPr>
          </w:p>
        </w:tc>
        <w:tc>
          <w:tcPr>
            <w:tcW w:w="1323" w:type="pct"/>
            <w:shd w:val="clear" w:color="auto" w:fill="auto"/>
            <w:vAlign w:val="center"/>
          </w:tcPr>
          <w:p w14:paraId="050566FC" w14:textId="6F447A05" w:rsidR="007F3507" w:rsidRPr="003221CF" w:rsidRDefault="007F3507" w:rsidP="007F3507">
            <w:pPr>
              <w:jc w:val="both"/>
              <w:rPr>
                <w:rFonts w:ascii="Tahoma" w:hAnsi="Tahoma" w:cs="Tahoma"/>
                <w:sz w:val="20"/>
                <w:szCs w:val="20"/>
              </w:rPr>
            </w:pPr>
            <w:r w:rsidRPr="003221CF">
              <w:rPr>
                <w:rFonts w:ascii="Tahoma" w:hAnsi="Tahoma" w:cs="Tahoma"/>
                <w:sz w:val="20"/>
                <w:szCs w:val="20"/>
              </w:rPr>
              <w:t>Mancata effettuazione del collaudo / certificato di regolare esecuzione dei servizio / forniture entro i termini fissati dalla normativa vigente</w:t>
            </w:r>
          </w:p>
        </w:tc>
        <w:tc>
          <w:tcPr>
            <w:tcW w:w="516" w:type="pct"/>
            <w:shd w:val="clear" w:color="auto" w:fill="auto"/>
            <w:vAlign w:val="center"/>
          </w:tcPr>
          <w:p w14:paraId="3B4C75AA" w14:textId="3109F3D3" w:rsidR="007F3507" w:rsidRPr="003221CF" w:rsidRDefault="007F3507" w:rsidP="00432786">
            <w:pPr>
              <w:jc w:val="center"/>
              <w:rPr>
                <w:rFonts w:ascii="Tahoma" w:hAnsi="Tahoma" w:cs="Tahoma"/>
                <w:sz w:val="20"/>
                <w:szCs w:val="20"/>
              </w:rPr>
            </w:pPr>
            <w:r w:rsidRPr="003221CF">
              <w:rPr>
                <w:rFonts w:ascii="Tahoma" w:hAnsi="Tahoma" w:cs="Tahoma"/>
                <w:bCs/>
                <w:sz w:val="20"/>
                <w:szCs w:val="20"/>
              </w:rPr>
              <w:t>5%</w:t>
            </w:r>
          </w:p>
        </w:tc>
        <w:tc>
          <w:tcPr>
            <w:tcW w:w="755" w:type="pct"/>
          </w:tcPr>
          <w:p w14:paraId="3406CBBD" w14:textId="77777777" w:rsidR="007F3507" w:rsidRPr="003221CF" w:rsidRDefault="007F3507" w:rsidP="00432786">
            <w:pPr>
              <w:jc w:val="center"/>
              <w:rPr>
                <w:rFonts w:ascii="Tahoma" w:hAnsi="Tahoma" w:cs="Tahoma"/>
                <w:sz w:val="20"/>
                <w:szCs w:val="20"/>
              </w:rPr>
            </w:pPr>
          </w:p>
        </w:tc>
        <w:tc>
          <w:tcPr>
            <w:tcW w:w="522" w:type="pct"/>
            <w:vMerge/>
            <w:shd w:val="clear" w:color="auto" w:fill="auto"/>
            <w:vAlign w:val="center"/>
          </w:tcPr>
          <w:p w14:paraId="7F4AC35C" w14:textId="018059EF" w:rsidR="007F3507" w:rsidRPr="003221CF" w:rsidRDefault="007F3507" w:rsidP="00432786">
            <w:pPr>
              <w:jc w:val="center"/>
              <w:rPr>
                <w:rFonts w:ascii="Tahoma" w:hAnsi="Tahoma" w:cs="Tahoma"/>
                <w:sz w:val="20"/>
                <w:szCs w:val="20"/>
              </w:rPr>
            </w:pPr>
          </w:p>
        </w:tc>
      </w:tr>
    </w:tbl>
    <w:p w14:paraId="10294ECE" w14:textId="77777777" w:rsidR="00245190" w:rsidRPr="003221CF" w:rsidRDefault="00245190" w:rsidP="00245190">
      <w:pPr>
        <w:tabs>
          <w:tab w:val="left" w:pos="6237"/>
        </w:tabs>
        <w:rPr>
          <w:rFonts w:ascii="Tahoma" w:hAnsi="Tahoma" w:cs="Tahoma"/>
          <w:bCs/>
          <w:sz w:val="20"/>
          <w:szCs w:val="20"/>
        </w:rPr>
      </w:pPr>
    </w:p>
    <w:p w14:paraId="1BC1010B" w14:textId="56AEE577" w:rsidR="00245190" w:rsidRPr="003221CF" w:rsidRDefault="00245190" w:rsidP="00245190">
      <w:pPr>
        <w:tabs>
          <w:tab w:val="left" w:pos="6237"/>
        </w:tabs>
        <w:rPr>
          <w:rFonts w:ascii="Tahoma" w:hAnsi="Tahoma" w:cs="Tahoma"/>
          <w:bCs/>
          <w:sz w:val="20"/>
          <w:szCs w:val="20"/>
        </w:rPr>
      </w:pPr>
      <w:r w:rsidRPr="003221CF">
        <w:rPr>
          <w:rFonts w:ascii="Tahoma" w:hAnsi="Tahoma" w:cs="Tahoma"/>
          <w:bCs/>
          <w:sz w:val="20"/>
          <w:szCs w:val="20"/>
        </w:rPr>
        <w:t>Data</w:t>
      </w:r>
      <w:r w:rsidRPr="003221CF">
        <w:rPr>
          <w:rFonts w:ascii="Tahoma" w:hAnsi="Tahoma" w:cs="Tahoma"/>
          <w:bCs/>
          <w:sz w:val="20"/>
          <w:szCs w:val="20"/>
        </w:rPr>
        <w:tab/>
        <w:t xml:space="preserve">Firma </w:t>
      </w:r>
      <w:r w:rsidR="007F3000" w:rsidRPr="003221CF">
        <w:rPr>
          <w:rFonts w:ascii="Tahoma" w:hAnsi="Tahoma" w:cs="Tahoma"/>
          <w:bCs/>
          <w:sz w:val="20"/>
          <w:szCs w:val="20"/>
        </w:rPr>
        <w:t>Istruttore</w:t>
      </w:r>
    </w:p>
    <w:p w14:paraId="5651BA6C" w14:textId="77777777" w:rsidR="00245190" w:rsidRDefault="00245190" w:rsidP="00245190">
      <w:pPr>
        <w:tabs>
          <w:tab w:val="left" w:pos="6237"/>
        </w:tabs>
        <w:rPr>
          <w:rFonts w:ascii="Tahoma" w:hAnsi="Tahoma" w:cs="Tahoma"/>
          <w:bCs/>
          <w:sz w:val="20"/>
          <w:szCs w:val="20"/>
        </w:rPr>
      </w:pPr>
      <w:r w:rsidRPr="003221CF">
        <w:rPr>
          <w:rFonts w:ascii="Tahoma" w:hAnsi="Tahoma" w:cs="Tahoma"/>
          <w:bCs/>
          <w:sz w:val="20"/>
          <w:szCs w:val="20"/>
        </w:rPr>
        <w:t>_________________________</w:t>
      </w:r>
      <w:r w:rsidRPr="003221CF">
        <w:rPr>
          <w:rFonts w:ascii="Tahoma" w:hAnsi="Tahoma" w:cs="Tahoma"/>
          <w:bCs/>
          <w:sz w:val="20"/>
          <w:szCs w:val="20"/>
        </w:rPr>
        <w:tab/>
        <w:t>______________________________</w:t>
      </w:r>
    </w:p>
    <w:p w14:paraId="1DB8C1A7" w14:textId="77777777" w:rsidR="00934C02" w:rsidRDefault="00934C02" w:rsidP="00245190">
      <w:pPr>
        <w:tabs>
          <w:tab w:val="left" w:pos="6237"/>
        </w:tabs>
        <w:rPr>
          <w:rFonts w:ascii="Tahoma" w:hAnsi="Tahoma" w:cs="Tahoma"/>
          <w:bCs/>
          <w:sz w:val="20"/>
          <w:szCs w:val="20"/>
        </w:rPr>
      </w:pPr>
    </w:p>
    <w:p w14:paraId="4E11CB0D" w14:textId="77777777" w:rsidR="00934C02" w:rsidRDefault="00934C02" w:rsidP="00245190">
      <w:pPr>
        <w:tabs>
          <w:tab w:val="left" w:pos="6237"/>
        </w:tabs>
        <w:rPr>
          <w:rFonts w:ascii="Tahoma" w:hAnsi="Tahoma" w:cs="Tahoma"/>
          <w:bCs/>
          <w:sz w:val="20"/>
          <w:szCs w:val="20"/>
        </w:rPr>
      </w:pPr>
    </w:p>
    <w:p w14:paraId="652BB404" w14:textId="77777777" w:rsidR="00934C02" w:rsidRPr="00317BBA" w:rsidRDefault="00934C02" w:rsidP="00934C02">
      <w:pPr>
        <w:tabs>
          <w:tab w:val="left" w:pos="6237"/>
        </w:tabs>
        <w:rPr>
          <w:rFonts w:ascii="Tahoma" w:hAnsi="Tahoma" w:cs="Tahoma"/>
          <w:bCs/>
          <w:i/>
          <w:iCs/>
          <w:sz w:val="16"/>
          <w:szCs w:val="16"/>
        </w:rPr>
      </w:pPr>
      <w:r>
        <w:rPr>
          <w:rFonts w:ascii="Tahoma" w:hAnsi="Tahoma" w:cs="Tahoma"/>
          <w:bCs/>
          <w:i/>
          <w:iCs/>
          <w:sz w:val="16"/>
          <w:szCs w:val="16"/>
        </w:rPr>
        <w:t>**</w:t>
      </w:r>
      <w:r w:rsidRPr="00317BBA">
        <w:rPr>
          <w:rFonts w:ascii="Tahoma" w:hAnsi="Tahoma" w:cs="Tahoma"/>
          <w:bCs/>
          <w:i/>
          <w:iCs/>
          <w:sz w:val="16"/>
          <w:szCs w:val="16"/>
        </w:rPr>
        <w:t xml:space="preserve">L’istruttore è tenuto a segnare </w:t>
      </w:r>
      <w:r w:rsidRPr="00317BBA">
        <w:rPr>
          <w:rFonts w:ascii="Tahoma" w:hAnsi="Tahoma" w:cs="Tahoma"/>
          <w:b/>
          <w:i/>
          <w:iCs/>
          <w:sz w:val="16"/>
          <w:szCs w:val="16"/>
        </w:rPr>
        <w:t>Presente</w:t>
      </w:r>
      <w:r w:rsidRPr="00317BBA">
        <w:rPr>
          <w:rFonts w:ascii="Tahoma" w:hAnsi="Tahoma" w:cs="Tahoma"/>
          <w:bCs/>
          <w:i/>
          <w:iCs/>
          <w:sz w:val="16"/>
          <w:szCs w:val="16"/>
        </w:rPr>
        <w:t xml:space="preserve"> se è stata verificata la presenza dell’irregolarità, </w:t>
      </w:r>
      <w:r w:rsidRPr="00317BBA">
        <w:rPr>
          <w:rFonts w:ascii="Tahoma" w:hAnsi="Tahoma" w:cs="Tahoma"/>
          <w:b/>
          <w:i/>
          <w:iCs/>
          <w:sz w:val="16"/>
          <w:szCs w:val="16"/>
        </w:rPr>
        <w:t>Assente</w:t>
      </w:r>
      <w:r w:rsidRPr="00317BBA">
        <w:rPr>
          <w:rFonts w:ascii="Tahoma" w:hAnsi="Tahoma" w:cs="Tahoma"/>
          <w:bCs/>
          <w:i/>
          <w:iCs/>
          <w:sz w:val="16"/>
          <w:szCs w:val="16"/>
        </w:rPr>
        <w:t xml:space="preserve"> se l’irregolarità non è presente, </w:t>
      </w:r>
      <w:r w:rsidRPr="00317BBA">
        <w:rPr>
          <w:rFonts w:ascii="Tahoma" w:hAnsi="Tahoma" w:cs="Tahoma"/>
          <w:b/>
          <w:i/>
          <w:iCs/>
          <w:sz w:val="16"/>
          <w:szCs w:val="16"/>
        </w:rPr>
        <w:t>NP</w:t>
      </w:r>
      <w:r w:rsidRPr="00317BBA">
        <w:rPr>
          <w:rFonts w:ascii="Tahoma" w:hAnsi="Tahoma" w:cs="Tahoma"/>
          <w:bCs/>
          <w:i/>
          <w:iCs/>
          <w:sz w:val="16"/>
          <w:szCs w:val="16"/>
        </w:rPr>
        <w:t xml:space="preserve"> se il rilievo non è pertinente per il caso specifico</w:t>
      </w:r>
      <w:r>
        <w:rPr>
          <w:rFonts w:ascii="Tahoma" w:hAnsi="Tahoma" w:cs="Tahoma"/>
          <w:bCs/>
          <w:i/>
          <w:iCs/>
          <w:sz w:val="16"/>
          <w:szCs w:val="16"/>
        </w:rPr>
        <w:t>.</w:t>
      </w:r>
    </w:p>
    <w:p w14:paraId="023277D4" w14:textId="77777777" w:rsidR="00934C02" w:rsidRPr="003221CF" w:rsidRDefault="00934C02" w:rsidP="00245190">
      <w:pPr>
        <w:tabs>
          <w:tab w:val="left" w:pos="6237"/>
        </w:tabs>
        <w:rPr>
          <w:rFonts w:ascii="Tahoma" w:hAnsi="Tahoma" w:cs="Tahoma"/>
          <w:sz w:val="20"/>
          <w:szCs w:val="20"/>
        </w:rPr>
      </w:pPr>
    </w:p>
    <w:p w14:paraId="2E84A706" w14:textId="249FD7B9" w:rsidR="007727B8" w:rsidRPr="003221CF" w:rsidRDefault="00245190" w:rsidP="00AD538D">
      <w:pPr>
        <w:pStyle w:val="Titolo2"/>
      </w:pPr>
      <w:r w:rsidRPr="003221CF">
        <w:rPr>
          <w:b w:val="0"/>
          <w:bCs w:val="0"/>
          <w:sz w:val="20"/>
          <w:szCs w:val="20"/>
        </w:rPr>
        <w:br w:type="page"/>
      </w:r>
      <w:r w:rsidR="007F3507" w:rsidRPr="00AD538D">
        <w:lastRenderedPageBreak/>
        <w:t xml:space="preserve">Lista </w:t>
      </w:r>
      <w:r w:rsidR="00AD538D" w:rsidRPr="00AD538D">
        <w:t>9</w:t>
      </w:r>
      <w:r w:rsidR="007F3507" w:rsidRPr="003221CF">
        <w:t xml:space="preserve"> </w:t>
      </w:r>
      <w:r w:rsidR="007727B8" w:rsidRPr="003221CF">
        <w:t>- Procedura aperta</w:t>
      </w:r>
    </w:p>
    <w:p w14:paraId="06B99F1B" w14:textId="77777777" w:rsidR="007727B8" w:rsidRPr="003221CF" w:rsidRDefault="007727B8" w:rsidP="007727B8">
      <w:pPr>
        <w:jc w:val="center"/>
        <w:rPr>
          <w:rFonts w:ascii="Tahoma" w:hAnsi="Tahoma" w:cs="Tahoma"/>
          <w:bCs/>
          <w:caps/>
          <w:sz w:val="20"/>
          <w:szCs w:val="20"/>
        </w:rPr>
      </w:pPr>
    </w:p>
    <w:p w14:paraId="1A198728" w14:textId="77777777" w:rsidR="007727B8" w:rsidRPr="003221CF" w:rsidRDefault="007727B8" w:rsidP="00BF5792">
      <w:pPr>
        <w:pBdr>
          <w:top w:val="single" w:sz="4" w:space="1" w:color="auto"/>
          <w:left w:val="single" w:sz="4" w:space="4" w:color="auto"/>
          <w:bottom w:val="single" w:sz="4" w:space="1" w:color="auto"/>
          <w:right w:val="single" w:sz="4" w:space="4" w:color="auto"/>
        </w:pBdr>
        <w:shd w:val="clear" w:color="auto" w:fill="E0E0E0"/>
        <w:ind w:right="-739"/>
        <w:jc w:val="center"/>
        <w:rPr>
          <w:rFonts w:ascii="Tahoma" w:hAnsi="Tahoma" w:cs="Tahoma"/>
          <w:b/>
          <w:sz w:val="20"/>
          <w:szCs w:val="20"/>
        </w:rPr>
      </w:pPr>
      <w:r w:rsidRPr="003221CF">
        <w:rPr>
          <w:rFonts w:ascii="Tahoma" w:hAnsi="Tahoma" w:cs="Tahoma"/>
          <w:b/>
          <w:sz w:val="20"/>
          <w:szCs w:val="20"/>
        </w:rPr>
        <w:t>LISTA DI CONTROLLO</w:t>
      </w:r>
    </w:p>
    <w:p w14:paraId="6062D3C9" w14:textId="71339329" w:rsidR="007727B8" w:rsidRPr="003221CF" w:rsidRDefault="007727B8" w:rsidP="00BF5792">
      <w:pPr>
        <w:pBdr>
          <w:top w:val="single" w:sz="4" w:space="1" w:color="auto"/>
          <w:left w:val="single" w:sz="4" w:space="4" w:color="auto"/>
          <w:bottom w:val="single" w:sz="4" w:space="1" w:color="auto"/>
          <w:right w:val="single" w:sz="4" w:space="4" w:color="auto"/>
        </w:pBdr>
        <w:shd w:val="clear" w:color="auto" w:fill="E0E0E0"/>
        <w:ind w:right="-739"/>
        <w:jc w:val="center"/>
        <w:rPr>
          <w:rFonts w:ascii="Tahoma" w:hAnsi="Tahoma" w:cs="Tahoma"/>
          <w:sz w:val="20"/>
          <w:szCs w:val="20"/>
        </w:rPr>
      </w:pPr>
      <w:r w:rsidRPr="003221CF">
        <w:rPr>
          <w:rFonts w:ascii="Tahoma" w:hAnsi="Tahoma" w:cs="Tahoma"/>
          <w:b/>
          <w:sz w:val="20"/>
          <w:szCs w:val="20"/>
        </w:rPr>
        <w:t>APPALTI PUBBLICI DI LAVORI – PROCEDURA APERTA</w:t>
      </w:r>
    </w:p>
    <w:p w14:paraId="4A63A015" w14:textId="7F14B8CD" w:rsidR="007727B8" w:rsidRPr="003221CF" w:rsidRDefault="007727B8" w:rsidP="00BF5792">
      <w:pPr>
        <w:pBdr>
          <w:top w:val="single" w:sz="4" w:space="1" w:color="auto"/>
          <w:left w:val="single" w:sz="4" w:space="4" w:color="auto"/>
          <w:bottom w:val="single" w:sz="4" w:space="1" w:color="auto"/>
          <w:right w:val="single" w:sz="4" w:space="4" w:color="auto"/>
        </w:pBdr>
        <w:shd w:val="clear" w:color="auto" w:fill="E0E0E0"/>
        <w:ind w:right="-739"/>
        <w:jc w:val="center"/>
        <w:rPr>
          <w:rFonts w:ascii="Tahoma" w:hAnsi="Tahoma" w:cs="Tahoma"/>
          <w:i/>
          <w:sz w:val="20"/>
          <w:szCs w:val="20"/>
        </w:rPr>
      </w:pPr>
      <w:r w:rsidRPr="003221CF">
        <w:rPr>
          <w:rFonts w:ascii="Tahoma" w:hAnsi="Tahoma" w:cs="Tahoma"/>
          <w:i/>
          <w:sz w:val="20"/>
          <w:szCs w:val="20"/>
        </w:rPr>
        <w:t xml:space="preserve">(importo pari o superiore </w:t>
      </w:r>
      <w:r w:rsidRPr="00BF5792">
        <w:rPr>
          <w:rFonts w:ascii="Tahoma" w:hAnsi="Tahoma" w:cs="Tahoma"/>
          <w:i/>
          <w:sz w:val="20"/>
          <w:szCs w:val="20"/>
        </w:rPr>
        <w:t>a €</w:t>
      </w:r>
      <w:r w:rsidRPr="003221CF">
        <w:rPr>
          <w:rFonts w:ascii="Tahoma" w:hAnsi="Tahoma" w:cs="Tahoma"/>
          <w:i/>
          <w:strike/>
          <w:sz w:val="20"/>
          <w:szCs w:val="20"/>
        </w:rPr>
        <w:t xml:space="preserve"> </w:t>
      </w:r>
      <w:r w:rsidRPr="003221CF">
        <w:rPr>
          <w:rFonts w:ascii="Tahoma" w:hAnsi="Tahoma" w:cs="Tahoma"/>
          <w:i/>
          <w:sz w:val="20"/>
          <w:szCs w:val="20"/>
        </w:rPr>
        <w:t>1</w:t>
      </w:r>
      <w:r w:rsidR="009E5AE3" w:rsidRPr="003221CF">
        <w:rPr>
          <w:rFonts w:ascii="Tahoma" w:hAnsi="Tahoma" w:cs="Tahoma"/>
          <w:i/>
          <w:sz w:val="20"/>
          <w:szCs w:val="20"/>
        </w:rPr>
        <w:t>.000</w:t>
      </w:r>
      <w:r w:rsidRPr="003221CF">
        <w:rPr>
          <w:rFonts w:ascii="Tahoma" w:hAnsi="Tahoma" w:cs="Tahoma"/>
          <w:i/>
          <w:sz w:val="20"/>
          <w:szCs w:val="20"/>
        </w:rPr>
        <w:t>.000</w:t>
      </w:r>
      <w:r w:rsidR="009E5AE3" w:rsidRPr="003221CF">
        <w:rPr>
          <w:rFonts w:ascii="Tahoma" w:hAnsi="Tahoma" w:cs="Tahoma"/>
          <w:i/>
          <w:sz w:val="20"/>
          <w:szCs w:val="20"/>
        </w:rPr>
        <w:t>)</w:t>
      </w:r>
    </w:p>
    <w:p w14:paraId="569547A1" w14:textId="77777777" w:rsidR="007727B8" w:rsidRPr="003221CF" w:rsidRDefault="007727B8" w:rsidP="007727B8">
      <w:pPr>
        <w:tabs>
          <w:tab w:val="left" w:pos="284"/>
        </w:tabs>
        <w:rPr>
          <w:rFonts w:ascii="Tahoma" w:hAnsi="Tahoma" w:cs="Tahoma"/>
          <w:b/>
          <w:bCs/>
          <w:sz w:val="20"/>
          <w:szCs w:val="20"/>
        </w:rPr>
      </w:pPr>
    </w:p>
    <w:tbl>
      <w:tblPr>
        <w:tblW w:w="53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000" w:firstRow="0" w:lastRow="0" w:firstColumn="0" w:lastColumn="0" w:noHBand="0" w:noVBand="0"/>
      </w:tblPr>
      <w:tblGrid>
        <w:gridCol w:w="560"/>
        <w:gridCol w:w="5161"/>
        <w:gridCol w:w="3958"/>
        <w:gridCol w:w="1552"/>
        <w:gridCol w:w="2363"/>
        <w:gridCol w:w="1711"/>
      </w:tblGrid>
      <w:tr w:rsidR="00BF5792" w:rsidRPr="003221CF" w14:paraId="78D35E00" w14:textId="77777777" w:rsidTr="00BF5792">
        <w:trPr>
          <w:trHeight w:val="20"/>
          <w:tblHeader/>
        </w:trPr>
        <w:tc>
          <w:tcPr>
            <w:tcW w:w="183" w:type="pct"/>
            <w:tcBorders>
              <w:bottom w:val="single" w:sz="4" w:space="0" w:color="auto"/>
            </w:tcBorders>
            <w:shd w:val="clear" w:color="auto" w:fill="E0E0E0"/>
            <w:vAlign w:val="center"/>
          </w:tcPr>
          <w:p w14:paraId="37E9D091" w14:textId="77777777" w:rsidR="007F3507" w:rsidRPr="003221CF" w:rsidRDefault="007F3507" w:rsidP="00681D3B">
            <w:pPr>
              <w:jc w:val="center"/>
              <w:rPr>
                <w:rFonts w:ascii="Tahoma" w:hAnsi="Tahoma" w:cs="Tahoma"/>
                <w:b/>
                <w:bCs/>
                <w:sz w:val="20"/>
                <w:szCs w:val="20"/>
              </w:rPr>
            </w:pPr>
            <w:r w:rsidRPr="003221CF">
              <w:rPr>
                <w:rFonts w:ascii="Tahoma" w:hAnsi="Tahoma" w:cs="Tahoma"/>
                <w:b/>
                <w:bCs/>
                <w:sz w:val="20"/>
                <w:szCs w:val="20"/>
              </w:rPr>
              <w:t>N.</w:t>
            </w:r>
          </w:p>
        </w:tc>
        <w:tc>
          <w:tcPr>
            <w:tcW w:w="1686" w:type="pct"/>
            <w:tcBorders>
              <w:bottom w:val="single" w:sz="4" w:space="0" w:color="auto"/>
            </w:tcBorders>
            <w:shd w:val="clear" w:color="auto" w:fill="E0E0E0"/>
            <w:vAlign w:val="center"/>
          </w:tcPr>
          <w:p w14:paraId="1FF325CA" w14:textId="77777777" w:rsidR="007F3507" w:rsidRPr="005819B5" w:rsidRDefault="007F3507" w:rsidP="00681D3B">
            <w:pPr>
              <w:jc w:val="center"/>
              <w:rPr>
                <w:rFonts w:ascii="Tahoma" w:hAnsi="Tahoma" w:cs="Tahoma"/>
                <w:b/>
                <w:bCs/>
                <w:sz w:val="20"/>
                <w:szCs w:val="20"/>
              </w:rPr>
            </w:pPr>
            <w:r w:rsidRPr="005819B5">
              <w:rPr>
                <w:rFonts w:ascii="Tahoma" w:hAnsi="Tahoma" w:cs="Tahoma"/>
                <w:b/>
                <w:bCs/>
                <w:sz w:val="20"/>
                <w:szCs w:val="20"/>
              </w:rPr>
              <w:t>ADEMPIMENTO PREVISTO</w:t>
            </w:r>
          </w:p>
        </w:tc>
        <w:tc>
          <w:tcPr>
            <w:tcW w:w="1293" w:type="pct"/>
            <w:tcBorders>
              <w:bottom w:val="single" w:sz="4" w:space="0" w:color="auto"/>
            </w:tcBorders>
            <w:shd w:val="clear" w:color="auto" w:fill="E0E0E0"/>
            <w:vAlign w:val="center"/>
          </w:tcPr>
          <w:p w14:paraId="2CB487BD" w14:textId="4D947A83" w:rsidR="007F3507" w:rsidRPr="005819B5" w:rsidRDefault="007F3507" w:rsidP="00681D3B">
            <w:pPr>
              <w:jc w:val="center"/>
              <w:rPr>
                <w:rFonts w:ascii="Tahoma" w:hAnsi="Tahoma" w:cs="Tahoma"/>
                <w:b/>
                <w:bCs/>
                <w:sz w:val="20"/>
                <w:szCs w:val="20"/>
              </w:rPr>
            </w:pPr>
            <w:r w:rsidRPr="005819B5">
              <w:rPr>
                <w:rFonts w:ascii="Tahoma" w:hAnsi="Tahoma" w:cs="Tahoma"/>
                <w:b/>
                <w:bCs/>
                <w:sz w:val="20"/>
                <w:szCs w:val="20"/>
              </w:rPr>
              <w:t>Descrizione dell’irregolarità</w:t>
            </w:r>
          </w:p>
        </w:tc>
        <w:tc>
          <w:tcPr>
            <w:tcW w:w="507" w:type="pct"/>
            <w:tcBorders>
              <w:bottom w:val="single" w:sz="4" w:space="0" w:color="auto"/>
            </w:tcBorders>
            <w:shd w:val="clear" w:color="auto" w:fill="E0E0E0"/>
            <w:vAlign w:val="center"/>
          </w:tcPr>
          <w:p w14:paraId="24C8249F" w14:textId="0391D5B5" w:rsidR="007F3507" w:rsidRPr="005819B5" w:rsidRDefault="007F3507" w:rsidP="00681D3B">
            <w:pPr>
              <w:jc w:val="center"/>
              <w:rPr>
                <w:rFonts w:ascii="Tahoma" w:hAnsi="Tahoma" w:cs="Tahoma"/>
                <w:b/>
                <w:bCs/>
                <w:sz w:val="20"/>
                <w:szCs w:val="20"/>
              </w:rPr>
            </w:pPr>
            <w:r w:rsidRPr="005819B5">
              <w:rPr>
                <w:rFonts w:ascii="Tahoma" w:hAnsi="Tahoma" w:cs="Tahoma"/>
                <w:b/>
                <w:bCs/>
                <w:sz w:val="20"/>
                <w:szCs w:val="20"/>
              </w:rPr>
              <w:t>Tasso di rettifica</w:t>
            </w:r>
          </w:p>
        </w:tc>
        <w:tc>
          <w:tcPr>
            <w:tcW w:w="772" w:type="pct"/>
            <w:tcBorders>
              <w:bottom w:val="single" w:sz="4" w:space="0" w:color="auto"/>
            </w:tcBorders>
            <w:shd w:val="clear" w:color="auto" w:fill="E0E0E0"/>
            <w:vAlign w:val="center"/>
          </w:tcPr>
          <w:p w14:paraId="6A4F37D7" w14:textId="5E7FE83D" w:rsidR="007F3507" w:rsidRPr="005819B5" w:rsidRDefault="00BF5792" w:rsidP="00681D3B">
            <w:pPr>
              <w:jc w:val="center"/>
              <w:rPr>
                <w:rFonts w:ascii="Tahoma" w:hAnsi="Tahoma" w:cs="Tahoma"/>
                <w:b/>
                <w:bCs/>
                <w:sz w:val="20"/>
                <w:szCs w:val="20"/>
              </w:rPr>
            </w:pPr>
            <w:r>
              <w:rPr>
                <w:rFonts w:ascii="Tahoma" w:hAnsi="Tahoma" w:cs="Tahoma"/>
                <w:b/>
                <w:sz w:val="20"/>
                <w:szCs w:val="20"/>
              </w:rPr>
              <w:t xml:space="preserve">Irregolarità </w:t>
            </w:r>
            <w:r w:rsidR="003221CF" w:rsidRPr="005819B5">
              <w:rPr>
                <w:rFonts w:ascii="Tahoma" w:hAnsi="Tahoma" w:cs="Tahoma"/>
                <w:b/>
                <w:sz w:val="20"/>
                <w:szCs w:val="20"/>
              </w:rPr>
              <w:t>Presente/ assente/NP</w:t>
            </w:r>
            <w:r w:rsidR="00934C02" w:rsidRPr="005819B5">
              <w:rPr>
                <w:rFonts w:ascii="Tahoma" w:hAnsi="Tahoma" w:cs="Tahoma"/>
                <w:b/>
                <w:sz w:val="20"/>
                <w:szCs w:val="20"/>
              </w:rPr>
              <w:t>**</w:t>
            </w:r>
            <w:r>
              <w:rPr>
                <w:rFonts w:ascii="Tahoma" w:hAnsi="Tahoma" w:cs="Tahoma"/>
                <w:b/>
                <w:sz w:val="20"/>
                <w:szCs w:val="20"/>
              </w:rPr>
              <w:t xml:space="preserve"> e specifica</w:t>
            </w:r>
          </w:p>
        </w:tc>
        <w:tc>
          <w:tcPr>
            <w:tcW w:w="559" w:type="pct"/>
            <w:tcBorders>
              <w:bottom w:val="single" w:sz="4" w:space="0" w:color="auto"/>
            </w:tcBorders>
            <w:shd w:val="clear" w:color="auto" w:fill="E0E0E0"/>
            <w:vAlign w:val="center"/>
          </w:tcPr>
          <w:p w14:paraId="2D319BC3" w14:textId="668DD5C8" w:rsidR="007F3507" w:rsidRPr="005819B5" w:rsidRDefault="007F3507" w:rsidP="00681D3B">
            <w:pPr>
              <w:jc w:val="center"/>
              <w:rPr>
                <w:rFonts w:ascii="Tahoma" w:hAnsi="Tahoma" w:cs="Tahoma"/>
                <w:b/>
                <w:bCs/>
                <w:sz w:val="20"/>
                <w:szCs w:val="20"/>
              </w:rPr>
            </w:pPr>
            <w:r w:rsidRPr="005819B5">
              <w:rPr>
                <w:rFonts w:ascii="Tahoma" w:hAnsi="Tahoma" w:cs="Tahoma"/>
                <w:b/>
                <w:bCs/>
                <w:sz w:val="20"/>
                <w:szCs w:val="20"/>
              </w:rPr>
              <w:t>RIFERIMENTI NORMATIVI</w:t>
            </w:r>
          </w:p>
          <w:p w14:paraId="633163ED" w14:textId="0F5D654C" w:rsidR="007F3507" w:rsidRPr="005819B5" w:rsidRDefault="007F3507" w:rsidP="005819B5">
            <w:pPr>
              <w:jc w:val="center"/>
              <w:rPr>
                <w:rFonts w:ascii="Tahoma" w:hAnsi="Tahoma" w:cs="Tahoma"/>
                <w:b/>
                <w:bCs/>
                <w:sz w:val="20"/>
                <w:szCs w:val="20"/>
              </w:rPr>
            </w:pPr>
            <w:r w:rsidRPr="005819B5">
              <w:rPr>
                <w:rFonts w:ascii="Tahoma" w:hAnsi="Tahoma" w:cs="Tahoma"/>
                <w:b/>
                <w:bCs/>
                <w:sz w:val="20"/>
                <w:szCs w:val="20"/>
              </w:rPr>
              <w:t xml:space="preserve">D.lgs. </w:t>
            </w:r>
            <w:r w:rsidR="008F32C9" w:rsidRPr="005819B5">
              <w:rPr>
                <w:rFonts w:ascii="Tahoma" w:hAnsi="Tahoma" w:cs="Tahoma"/>
                <w:b/>
                <w:sz w:val="20"/>
                <w:szCs w:val="20"/>
              </w:rPr>
              <w:t>36/2023</w:t>
            </w:r>
          </w:p>
        </w:tc>
      </w:tr>
      <w:tr w:rsidR="007F3507" w:rsidRPr="003221CF" w14:paraId="54CB0395" w14:textId="77777777" w:rsidTr="00BF5792">
        <w:trPr>
          <w:trHeight w:val="20"/>
        </w:trPr>
        <w:tc>
          <w:tcPr>
            <w:tcW w:w="183" w:type="pct"/>
            <w:shd w:val="clear" w:color="auto" w:fill="auto"/>
            <w:vAlign w:val="center"/>
          </w:tcPr>
          <w:p w14:paraId="4078E4F0" w14:textId="67BCAAAA" w:rsidR="007F3507" w:rsidRPr="003221CF" w:rsidRDefault="007F3507" w:rsidP="00681D3B">
            <w:pPr>
              <w:jc w:val="center"/>
              <w:rPr>
                <w:rFonts w:ascii="Tahoma" w:hAnsi="Tahoma" w:cs="Tahoma"/>
                <w:sz w:val="20"/>
                <w:szCs w:val="20"/>
              </w:rPr>
            </w:pPr>
            <w:r w:rsidRPr="003221CF">
              <w:rPr>
                <w:rFonts w:ascii="Tahoma" w:hAnsi="Tahoma" w:cs="Tahoma"/>
                <w:sz w:val="20"/>
                <w:szCs w:val="20"/>
              </w:rPr>
              <w:t>1.</w:t>
            </w:r>
          </w:p>
        </w:tc>
        <w:tc>
          <w:tcPr>
            <w:tcW w:w="1686" w:type="pct"/>
            <w:shd w:val="clear" w:color="auto" w:fill="auto"/>
            <w:vAlign w:val="center"/>
          </w:tcPr>
          <w:p w14:paraId="78F3B4FC" w14:textId="77234A86" w:rsidR="007F3507" w:rsidRPr="005819B5" w:rsidRDefault="007F3507" w:rsidP="005819B5">
            <w:pPr>
              <w:jc w:val="both"/>
              <w:rPr>
                <w:rFonts w:ascii="Tahoma" w:hAnsi="Tahoma" w:cs="Tahoma"/>
                <w:sz w:val="20"/>
                <w:szCs w:val="20"/>
              </w:rPr>
            </w:pPr>
            <w:r w:rsidRPr="005819B5">
              <w:rPr>
                <w:rFonts w:ascii="Arial" w:hAnsi="Arial" w:cs="DecimaWE Rg"/>
                <w:sz w:val="20"/>
                <w:szCs w:val="20"/>
              </w:rPr>
              <w:t>contenuti del bando conformi alla legge (rispetto bando-tipo</w:t>
            </w:r>
            <w:r w:rsidR="005819B5" w:rsidRPr="005819B5">
              <w:rPr>
                <w:rFonts w:ascii="Arial" w:hAnsi="Arial" w:cs="DecimaWE Rg"/>
                <w:sz w:val="20"/>
                <w:szCs w:val="20"/>
              </w:rPr>
              <w:t xml:space="preserve"> </w:t>
            </w:r>
            <w:r w:rsidR="00FE2C27" w:rsidRPr="005819B5">
              <w:rPr>
                <w:rFonts w:ascii="Arial" w:hAnsi="Arial" w:cs="DecimaWE Rg"/>
                <w:sz w:val="20"/>
                <w:szCs w:val="20"/>
              </w:rPr>
              <w:t>Allegato II.6</w:t>
            </w:r>
          </w:p>
        </w:tc>
        <w:tc>
          <w:tcPr>
            <w:tcW w:w="1293" w:type="pct"/>
            <w:shd w:val="clear" w:color="auto" w:fill="auto"/>
            <w:vAlign w:val="center"/>
          </w:tcPr>
          <w:p w14:paraId="251D75E7" w14:textId="066C798D" w:rsidR="007F3507" w:rsidRPr="005819B5" w:rsidRDefault="007F3507" w:rsidP="007F3507">
            <w:pPr>
              <w:jc w:val="both"/>
              <w:rPr>
                <w:rFonts w:ascii="Tahoma" w:hAnsi="Tahoma" w:cs="Tahoma"/>
                <w:sz w:val="20"/>
                <w:szCs w:val="20"/>
              </w:rPr>
            </w:pPr>
            <w:r w:rsidRPr="005819B5">
              <w:rPr>
                <w:rFonts w:ascii="Tahoma" w:hAnsi="Tahoma" w:cs="Tahoma"/>
                <w:sz w:val="20"/>
                <w:szCs w:val="20"/>
              </w:rPr>
              <w:t>se i contenuti del bando non sono conformi a quanto previsto dalla norma</w:t>
            </w:r>
          </w:p>
        </w:tc>
        <w:tc>
          <w:tcPr>
            <w:tcW w:w="507" w:type="pct"/>
            <w:shd w:val="clear" w:color="auto" w:fill="auto"/>
            <w:vAlign w:val="center"/>
          </w:tcPr>
          <w:p w14:paraId="7640DBC2" w14:textId="0A7FBD44" w:rsidR="007F3507" w:rsidRPr="005819B5" w:rsidRDefault="007F3507" w:rsidP="00681D3B">
            <w:pPr>
              <w:jc w:val="center"/>
              <w:rPr>
                <w:rFonts w:ascii="Tahoma" w:hAnsi="Tahoma" w:cs="Tahoma"/>
                <w:sz w:val="20"/>
                <w:szCs w:val="20"/>
              </w:rPr>
            </w:pPr>
            <w:r w:rsidRPr="005819B5">
              <w:rPr>
                <w:rFonts w:ascii="Tahoma" w:hAnsi="Tahoma" w:cs="Tahoma"/>
                <w:bCs/>
                <w:sz w:val="20"/>
                <w:szCs w:val="20"/>
              </w:rPr>
              <w:t>25 %</w:t>
            </w:r>
          </w:p>
        </w:tc>
        <w:tc>
          <w:tcPr>
            <w:tcW w:w="772" w:type="pct"/>
          </w:tcPr>
          <w:p w14:paraId="29BDBC40" w14:textId="77777777" w:rsidR="007F3507" w:rsidRPr="005819B5" w:rsidRDefault="007F3507" w:rsidP="0092655D">
            <w:pPr>
              <w:widowControl w:val="0"/>
              <w:autoSpaceDE w:val="0"/>
              <w:autoSpaceDN w:val="0"/>
              <w:adjustRightInd w:val="0"/>
              <w:spacing w:before="60" w:after="60"/>
              <w:rPr>
                <w:rFonts w:ascii="Arial" w:hAnsi="Arial" w:cs="DecimaWE Rg"/>
                <w:strike/>
                <w:sz w:val="20"/>
                <w:szCs w:val="20"/>
              </w:rPr>
            </w:pPr>
          </w:p>
        </w:tc>
        <w:tc>
          <w:tcPr>
            <w:tcW w:w="559" w:type="pct"/>
            <w:shd w:val="clear" w:color="auto" w:fill="auto"/>
            <w:vAlign w:val="center"/>
          </w:tcPr>
          <w:p w14:paraId="313B8E33" w14:textId="2CB8C84F" w:rsidR="00787812" w:rsidRPr="005819B5" w:rsidRDefault="00787812" w:rsidP="0092655D">
            <w:pPr>
              <w:rPr>
                <w:rFonts w:ascii="Arial" w:hAnsi="Arial" w:cs="DecimaWE Rg"/>
                <w:sz w:val="20"/>
                <w:szCs w:val="20"/>
              </w:rPr>
            </w:pPr>
            <w:r w:rsidRPr="005819B5">
              <w:rPr>
                <w:rFonts w:ascii="Arial" w:hAnsi="Arial" w:cs="DecimaWE Rg"/>
                <w:sz w:val="20"/>
                <w:szCs w:val="20"/>
              </w:rPr>
              <w:t xml:space="preserve">Art. 83 </w:t>
            </w:r>
          </w:p>
        </w:tc>
      </w:tr>
      <w:tr w:rsidR="007F3507" w:rsidRPr="003221CF" w14:paraId="0CF194C4" w14:textId="77777777" w:rsidTr="00BF5792">
        <w:trPr>
          <w:trHeight w:val="20"/>
        </w:trPr>
        <w:tc>
          <w:tcPr>
            <w:tcW w:w="183" w:type="pct"/>
            <w:shd w:val="clear" w:color="auto" w:fill="auto"/>
            <w:vAlign w:val="center"/>
          </w:tcPr>
          <w:p w14:paraId="7D1758C3" w14:textId="5FA7CD0B" w:rsidR="007F3507" w:rsidRPr="003221CF" w:rsidRDefault="007F3507" w:rsidP="00681D3B">
            <w:pPr>
              <w:jc w:val="center"/>
              <w:rPr>
                <w:rFonts w:ascii="Tahoma" w:hAnsi="Tahoma" w:cs="Tahoma"/>
                <w:sz w:val="20"/>
                <w:szCs w:val="20"/>
              </w:rPr>
            </w:pPr>
            <w:r w:rsidRPr="003221CF">
              <w:rPr>
                <w:rFonts w:ascii="Tahoma" w:hAnsi="Tahoma" w:cs="Tahoma"/>
                <w:sz w:val="20"/>
                <w:szCs w:val="20"/>
              </w:rPr>
              <w:t>1.1</w:t>
            </w:r>
          </w:p>
        </w:tc>
        <w:tc>
          <w:tcPr>
            <w:tcW w:w="1686" w:type="pct"/>
            <w:shd w:val="clear" w:color="auto" w:fill="auto"/>
            <w:vAlign w:val="center"/>
          </w:tcPr>
          <w:p w14:paraId="03B51F37" w14:textId="28508DE2" w:rsidR="007F3507" w:rsidRPr="005819B5" w:rsidRDefault="007F3507" w:rsidP="007F3507">
            <w:pPr>
              <w:jc w:val="both"/>
              <w:rPr>
                <w:rFonts w:ascii="Arial" w:hAnsi="Arial" w:cs="DecimaWE Rg"/>
                <w:sz w:val="20"/>
                <w:szCs w:val="20"/>
              </w:rPr>
            </w:pPr>
            <w:r w:rsidRPr="005819B5">
              <w:rPr>
                <w:rFonts w:ascii="Arial" w:hAnsi="Arial" w:cs="DecimaWE Rg"/>
                <w:sz w:val="20"/>
                <w:szCs w:val="20"/>
              </w:rPr>
              <w:t>conformità dei termini di presentazione delle offerte indicati nel bando</w:t>
            </w:r>
          </w:p>
        </w:tc>
        <w:tc>
          <w:tcPr>
            <w:tcW w:w="1293" w:type="pct"/>
            <w:shd w:val="clear" w:color="auto" w:fill="auto"/>
            <w:vAlign w:val="center"/>
          </w:tcPr>
          <w:p w14:paraId="16A0DC10" w14:textId="77777777" w:rsidR="007F3507" w:rsidRPr="005819B5" w:rsidRDefault="007F3507" w:rsidP="00681D3B">
            <w:pPr>
              <w:jc w:val="center"/>
              <w:rPr>
                <w:rFonts w:ascii="Tahoma" w:hAnsi="Tahoma" w:cs="Tahoma"/>
                <w:sz w:val="20"/>
                <w:szCs w:val="20"/>
              </w:rPr>
            </w:pPr>
          </w:p>
        </w:tc>
        <w:tc>
          <w:tcPr>
            <w:tcW w:w="507" w:type="pct"/>
            <w:shd w:val="clear" w:color="auto" w:fill="auto"/>
            <w:vAlign w:val="center"/>
          </w:tcPr>
          <w:p w14:paraId="342713D3" w14:textId="0747FC60" w:rsidR="007F3507" w:rsidRPr="005819B5" w:rsidRDefault="007F3507" w:rsidP="00681D3B">
            <w:pPr>
              <w:jc w:val="center"/>
              <w:rPr>
                <w:rFonts w:ascii="Tahoma" w:hAnsi="Tahoma" w:cs="Tahoma"/>
                <w:sz w:val="20"/>
                <w:szCs w:val="20"/>
              </w:rPr>
            </w:pPr>
            <w:r w:rsidRPr="005819B5">
              <w:rPr>
                <w:rFonts w:ascii="Tahoma" w:hAnsi="Tahoma" w:cs="Tahoma"/>
                <w:sz w:val="20"/>
                <w:szCs w:val="20"/>
              </w:rPr>
              <w:t>25% se la riduzione dei limiti &gt;=50%; 10% se la riduzione dei limiti &gt;= 30%; 2 % per qualsiasi altra riduzione dei limiti di tempo</w:t>
            </w:r>
          </w:p>
        </w:tc>
        <w:tc>
          <w:tcPr>
            <w:tcW w:w="772" w:type="pct"/>
          </w:tcPr>
          <w:p w14:paraId="60891DA7" w14:textId="77777777" w:rsidR="007F3507" w:rsidRPr="005819B5" w:rsidRDefault="007F3507" w:rsidP="0092655D">
            <w:pPr>
              <w:widowControl w:val="0"/>
              <w:autoSpaceDE w:val="0"/>
              <w:autoSpaceDN w:val="0"/>
              <w:adjustRightInd w:val="0"/>
              <w:spacing w:before="60" w:after="60"/>
              <w:rPr>
                <w:rFonts w:ascii="Arial" w:hAnsi="Arial" w:cs="DecimaWE Rg"/>
                <w:sz w:val="20"/>
                <w:szCs w:val="20"/>
              </w:rPr>
            </w:pPr>
          </w:p>
        </w:tc>
        <w:tc>
          <w:tcPr>
            <w:tcW w:w="559" w:type="pct"/>
            <w:tcBorders>
              <w:bottom w:val="single" w:sz="4" w:space="0" w:color="auto"/>
            </w:tcBorders>
            <w:shd w:val="clear" w:color="auto" w:fill="auto"/>
            <w:vAlign w:val="center"/>
          </w:tcPr>
          <w:p w14:paraId="5A306077" w14:textId="3957F004" w:rsidR="00847CBC" w:rsidRPr="005819B5" w:rsidRDefault="00847CBC" w:rsidP="0092655D">
            <w:pPr>
              <w:widowControl w:val="0"/>
              <w:autoSpaceDE w:val="0"/>
              <w:autoSpaceDN w:val="0"/>
              <w:adjustRightInd w:val="0"/>
              <w:spacing w:before="60" w:after="60"/>
              <w:rPr>
                <w:rFonts w:ascii="Arial" w:hAnsi="Arial" w:cs="DecimaWE Rg"/>
                <w:sz w:val="20"/>
                <w:szCs w:val="20"/>
              </w:rPr>
            </w:pPr>
            <w:r w:rsidRPr="005819B5">
              <w:rPr>
                <w:rFonts w:ascii="Arial" w:hAnsi="Arial" w:cs="DecimaWE Rg"/>
                <w:sz w:val="20"/>
                <w:szCs w:val="20"/>
              </w:rPr>
              <w:t>Art.71</w:t>
            </w:r>
          </w:p>
        </w:tc>
      </w:tr>
      <w:tr w:rsidR="007F3507" w:rsidRPr="003221CF" w14:paraId="7DBD973A" w14:textId="77777777" w:rsidTr="00BF5792">
        <w:trPr>
          <w:trHeight w:val="20"/>
        </w:trPr>
        <w:tc>
          <w:tcPr>
            <w:tcW w:w="183" w:type="pct"/>
            <w:vMerge w:val="restart"/>
            <w:shd w:val="clear" w:color="auto" w:fill="auto"/>
            <w:vAlign w:val="center"/>
          </w:tcPr>
          <w:p w14:paraId="0E233501" w14:textId="0B39EC04" w:rsidR="007F3507" w:rsidRPr="003221CF" w:rsidRDefault="007F3507" w:rsidP="002E2E77">
            <w:pPr>
              <w:jc w:val="center"/>
              <w:rPr>
                <w:rFonts w:ascii="Tahoma" w:hAnsi="Tahoma" w:cs="Tahoma"/>
                <w:sz w:val="20"/>
                <w:szCs w:val="20"/>
              </w:rPr>
            </w:pPr>
            <w:r w:rsidRPr="003221CF">
              <w:rPr>
                <w:rFonts w:ascii="Tahoma" w:hAnsi="Tahoma" w:cs="Tahoma"/>
                <w:sz w:val="20"/>
                <w:szCs w:val="20"/>
              </w:rPr>
              <w:t>1.2</w:t>
            </w:r>
          </w:p>
        </w:tc>
        <w:tc>
          <w:tcPr>
            <w:tcW w:w="1686" w:type="pct"/>
            <w:vMerge w:val="restart"/>
            <w:tcBorders>
              <w:top w:val="single" w:sz="6" w:space="0" w:color="auto"/>
              <w:left w:val="single" w:sz="6" w:space="0" w:color="auto"/>
              <w:right w:val="single" w:sz="6" w:space="0" w:color="auto"/>
            </w:tcBorders>
            <w:vAlign w:val="center"/>
          </w:tcPr>
          <w:p w14:paraId="77B52A6C" w14:textId="2AF58B22" w:rsidR="007F3507" w:rsidRPr="005819B5" w:rsidRDefault="007F3507" w:rsidP="005819B5">
            <w:pPr>
              <w:jc w:val="both"/>
              <w:rPr>
                <w:rFonts w:ascii="Arial" w:hAnsi="Arial" w:cs="DecimaWE Rg"/>
                <w:sz w:val="20"/>
                <w:szCs w:val="20"/>
              </w:rPr>
            </w:pPr>
            <w:r w:rsidRPr="005819B5">
              <w:rPr>
                <w:rFonts w:ascii="Arial" w:hAnsi="Arial" w:cs="DecimaWE Rg"/>
                <w:sz w:val="20"/>
                <w:szCs w:val="20"/>
              </w:rPr>
              <w:t xml:space="preserve">correttezza modalità di pubblicazione - sopra soglia </w:t>
            </w:r>
          </w:p>
        </w:tc>
        <w:tc>
          <w:tcPr>
            <w:tcW w:w="1293" w:type="pct"/>
            <w:shd w:val="clear" w:color="auto" w:fill="auto"/>
            <w:vAlign w:val="center"/>
          </w:tcPr>
          <w:p w14:paraId="669A69A0" w14:textId="60E66AEF" w:rsidR="007F3507" w:rsidRPr="005819B5" w:rsidRDefault="007F3507" w:rsidP="007F3507">
            <w:pPr>
              <w:jc w:val="both"/>
              <w:rPr>
                <w:rFonts w:ascii="Tahoma" w:hAnsi="Tahoma" w:cs="Tahoma"/>
                <w:sz w:val="20"/>
                <w:szCs w:val="20"/>
              </w:rPr>
            </w:pPr>
            <w:r w:rsidRPr="005819B5">
              <w:rPr>
                <w:rFonts w:ascii="Tahoma" w:hAnsi="Tahoma" w:cs="Tahoma"/>
                <w:sz w:val="20"/>
                <w:szCs w:val="20"/>
              </w:rPr>
              <w:t>in caso di mancata pubblicazione</w:t>
            </w:r>
          </w:p>
        </w:tc>
        <w:tc>
          <w:tcPr>
            <w:tcW w:w="507" w:type="pct"/>
            <w:shd w:val="clear" w:color="auto" w:fill="auto"/>
            <w:vAlign w:val="center"/>
          </w:tcPr>
          <w:p w14:paraId="4CD318E2" w14:textId="47DC6A08" w:rsidR="007F3507" w:rsidRPr="005819B5" w:rsidRDefault="007F3507" w:rsidP="00521FEB">
            <w:pPr>
              <w:jc w:val="center"/>
              <w:rPr>
                <w:rFonts w:ascii="Tahoma" w:hAnsi="Tahoma" w:cs="Tahoma"/>
                <w:bCs/>
                <w:sz w:val="20"/>
                <w:szCs w:val="20"/>
              </w:rPr>
            </w:pPr>
            <w:r w:rsidRPr="005819B5">
              <w:rPr>
                <w:rFonts w:ascii="Tahoma" w:hAnsi="Tahoma" w:cs="Tahoma"/>
                <w:bCs/>
                <w:sz w:val="20"/>
                <w:szCs w:val="20"/>
              </w:rPr>
              <w:t xml:space="preserve">100 % </w:t>
            </w:r>
          </w:p>
        </w:tc>
        <w:tc>
          <w:tcPr>
            <w:tcW w:w="772" w:type="pct"/>
            <w:tcBorders>
              <w:right w:val="single" w:sz="4" w:space="0" w:color="auto"/>
            </w:tcBorders>
          </w:tcPr>
          <w:p w14:paraId="4266D88D" w14:textId="77777777" w:rsidR="007F3507" w:rsidRPr="005819B5" w:rsidRDefault="007F3507" w:rsidP="002E2E77">
            <w:pPr>
              <w:widowControl w:val="0"/>
              <w:autoSpaceDE w:val="0"/>
              <w:autoSpaceDN w:val="0"/>
              <w:adjustRightInd w:val="0"/>
              <w:spacing w:before="60" w:after="60"/>
              <w:rPr>
                <w:rFonts w:ascii="Arial" w:hAnsi="Arial" w:cs="DecimaWE Rg"/>
                <w:sz w:val="20"/>
                <w:szCs w:val="20"/>
              </w:rPr>
            </w:pPr>
          </w:p>
        </w:tc>
        <w:tc>
          <w:tcPr>
            <w:tcW w:w="559" w:type="pct"/>
            <w:vMerge w:val="restart"/>
            <w:tcBorders>
              <w:top w:val="single" w:sz="4" w:space="0" w:color="auto"/>
              <w:left w:val="single" w:sz="4" w:space="0" w:color="auto"/>
              <w:right w:val="single" w:sz="4" w:space="0" w:color="auto"/>
            </w:tcBorders>
          </w:tcPr>
          <w:p w14:paraId="596E764F" w14:textId="4DEEA95E" w:rsidR="00CF6E57" w:rsidRPr="005819B5" w:rsidRDefault="00CF6E57" w:rsidP="002E2E77">
            <w:pPr>
              <w:widowControl w:val="0"/>
              <w:autoSpaceDE w:val="0"/>
              <w:autoSpaceDN w:val="0"/>
              <w:adjustRightInd w:val="0"/>
              <w:spacing w:before="60" w:after="60"/>
              <w:rPr>
                <w:rFonts w:ascii="Arial" w:hAnsi="Arial" w:cs="DecimaWE Rg"/>
                <w:sz w:val="20"/>
                <w:szCs w:val="20"/>
              </w:rPr>
            </w:pPr>
            <w:r w:rsidRPr="005819B5">
              <w:rPr>
                <w:rFonts w:ascii="Arial" w:hAnsi="Arial" w:cs="DecimaWE Rg"/>
                <w:sz w:val="20"/>
                <w:szCs w:val="20"/>
              </w:rPr>
              <w:t>art. 83 e 85</w:t>
            </w:r>
          </w:p>
        </w:tc>
      </w:tr>
      <w:tr w:rsidR="007F3507" w:rsidRPr="003221CF" w14:paraId="64296325" w14:textId="77777777" w:rsidTr="00BF5792">
        <w:trPr>
          <w:trHeight w:val="20"/>
        </w:trPr>
        <w:tc>
          <w:tcPr>
            <w:tcW w:w="183" w:type="pct"/>
            <w:vMerge/>
            <w:shd w:val="clear" w:color="auto" w:fill="auto"/>
            <w:vAlign w:val="center"/>
          </w:tcPr>
          <w:p w14:paraId="52017464" w14:textId="77777777" w:rsidR="007F3507" w:rsidRPr="003221CF" w:rsidRDefault="007F3507" w:rsidP="002E2E77">
            <w:pPr>
              <w:jc w:val="center"/>
              <w:rPr>
                <w:rFonts w:ascii="Tahoma" w:hAnsi="Tahoma" w:cs="Tahoma"/>
                <w:sz w:val="20"/>
                <w:szCs w:val="20"/>
              </w:rPr>
            </w:pPr>
          </w:p>
        </w:tc>
        <w:tc>
          <w:tcPr>
            <w:tcW w:w="1686" w:type="pct"/>
            <w:vMerge/>
            <w:tcBorders>
              <w:left w:val="single" w:sz="6" w:space="0" w:color="auto"/>
              <w:bottom w:val="single" w:sz="6" w:space="0" w:color="auto"/>
              <w:right w:val="single" w:sz="6" w:space="0" w:color="auto"/>
            </w:tcBorders>
          </w:tcPr>
          <w:p w14:paraId="1CDAFDB1" w14:textId="77777777" w:rsidR="007F3507" w:rsidRPr="005819B5" w:rsidRDefault="007F3507" w:rsidP="007F3507">
            <w:pPr>
              <w:jc w:val="both"/>
              <w:rPr>
                <w:rFonts w:ascii="Arial" w:hAnsi="Arial" w:cs="DecimaWE Rg"/>
                <w:sz w:val="20"/>
                <w:szCs w:val="20"/>
              </w:rPr>
            </w:pPr>
          </w:p>
        </w:tc>
        <w:tc>
          <w:tcPr>
            <w:tcW w:w="1293" w:type="pct"/>
            <w:shd w:val="clear" w:color="auto" w:fill="auto"/>
            <w:vAlign w:val="center"/>
          </w:tcPr>
          <w:p w14:paraId="18432F38" w14:textId="0B376C01" w:rsidR="007F3507" w:rsidRPr="005819B5" w:rsidRDefault="007F3507" w:rsidP="007F3507">
            <w:pPr>
              <w:jc w:val="both"/>
              <w:rPr>
                <w:rFonts w:ascii="Tahoma" w:hAnsi="Tahoma" w:cs="Tahoma"/>
                <w:sz w:val="20"/>
                <w:szCs w:val="20"/>
              </w:rPr>
            </w:pPr>
            <w:r w:rsidRPr="005819B5">
              <w:rPr>
                <w:rFonts w:ascii="Tahoma" w:hAnsi="Tahoma" w:cs="Tahoma"/>
                <w:sz w:val="20"/>
                <w:szCs w:val="20"/>
              </w:rPr>
              <w:t>in caso di pubblicazione incompleta</w:t>
            </w:r>
          </w:p>
        </w:tc>
        <w:tc>
          <w:tcPr>
            <w:tcW w:w="507" w:type="pct"/>
            <w:shd w:val="clear" w:color="auto" w:fill="auto"/>
            <w:vAlign w:val="center"/>
          </w:tcPr>
          <w:p w14:paraId="6477287F" w14:textId="1F611789" w:rsidR="007F3507" w:rsidRPr="005819B5" w:rsidRDefault="007F3507" w:rsidP="002E2E77">
            <w:pPr>
              <w:jc w:val="center"/>
              <w:rPr>
                <w:rFonts w:ascii="Tahoma" w:hAnsi="Tahoma" w:cs="Tahoma"/>
                <w:bCs/>
                <w:sz w:val="20"/>
                <w:szCs w:val="20"/>
              </w:rPr>
            </w:pPr>
            <w:r w:rsidRPr="005819B5">
              <w:rPr>
                <w:rFonts w:ascii="Tahoma" w:hAnsi="Tahoma" w:cs="Tahoma"/>
                <w:bCs/>
                <w:sz w:val="20"/>
                <w:szCs w:val="20"/>
              </w:rPr>
              <w:t>25%</w:t>
            </w:r>
          </w:p>
        </w:tc>
        <w:tc>
          <w:tcPr>
            <w:tcW w:w="772" w:type="pct"/>
            <w:tcBorders>
              <w:right w:val="single" w:sz="4" w:space="0" w:color="auto"/>
            </w:tcBorders>
          </w:tcPr>
          <w:p w14:paraId="397F42E2" w14:textId="77777777" w:rsidR="007F3507" w:rsidRPr="005819B5" w:rsidRDefault="007F3507" w:rsidP="002E2E77">
            <w:pPr>
              <w:widowControl w:val="0"/>
              <w:autoSpaceDE w:val="0"/>
              <w:autoSpaceDN w:val="0"/>
              <w:adjustRightInd w:val="0"/>
              <w:spacing w:before="60" w:after="60"/>
              <w:rPr>
                <w:rFonts w:ascii="Arial" w:hAnsi="Arial" w:cs="DecimaWE Rg"/>
                <w:sz w:val="20"/>
                <w:szCs w:val="20"/>
              </w:rPr>
            </w:pPr>
          </w:p>
        </w:tc>
        <w:tc>
          <w:tcPr>
            <w:tcW w:w="559" w:type="pct"/>
            <w:vMerge/>
            <w:tcBorders>
              <w:left w:val="single" w:sz="4" w:space="0" w:color="auto"/>
              <w:bottom w:val="single" w:sz="4" w:space="0" w:color="auto"/>
              <w:right w:val="single" w:sz="4" w:space="0" w:color="auto"/>
            </w:tcBorders>
          </w:tcPr>
          <w:p w14:paraId="4A596FF8" w14:textId="7E8E7083" w:rsidR="007F3507" w:rsidRPr="005819B5" w:rsidRDefault="007F3507" w:rsidP="002E2E77">
            <w:pPr>
              <w:widowControl w:val="0"/>
              <w:autoSpaceDE w:val="0"/>
              <w:autoSpaceDN w:val="0"/>
              <w:adjustRightInd w:val="0"/>
              <w:spacing w:before="60" w:after="60"/>
              <w:rPr>
                <w:rFonts w:ascii="Arial" w:hAnsi="Arial" w:cs="DecimaWE Rg"/>
                <w:sz w:val="20"/>
                <w:szCs w:val="20"/>
              </w:rPr>
            </w:pPr>
          </w:p>
        </w:tc>
      </w:tr>
      <w:tr w:rsidR="007F3507" w:rsidRPr="003221CF" w14:paraId="35D5EF69" w14:textId="77777777" w:rsidTr="00BF5792">
        <w:trPr>
          <w:trHeight w:val="20"/>
        </w:trPr>
        <w:tc>
          <w:tcPr>
            <w:tcW w:w="183" w:type="pct"/>
            <w:vMerge w:val="restart"/>
            <w:shd w:val="clear" w:color="auto" w:fill="auto"/>
            <w:vAlign w:val="center"/>
          </w:tcPr>
          <w:p w14:paraId="6D5F86CD" w14:textId="7C5C6640" w:rsidR="007F3507" w:rsidRPr="003221CF" w:rsidRDefault="007F3507" w:rsidP="002E2E77">
            <w:pPr>
              <w:jc w:val="center"/>
              <w:rPr>
                <w:rFonts w:ascii="Tahoma" w:hAnsi="Tahoma" w:cs="Tahoma"/>
                <w:sz w:val="20"/>
                <w:szCs w:val="20"/>
              </w:rPr>
            </w:pPr>
            <w:r w:rsidRPr="003221CF">
              <w:rPr>
                <w:rFonts w:ascii="Tahoma" w:hAnsi="Tahoma" w:cs="Tahoma"/>
                <w:sz w:val="20"/>
                <w:szCs w:val="20"/>
              </w:rPr>
              <w:t>1.3</w:t>
            </w:r>
          </w:p>
        </w:tc>
        <w:tc>
          <w:tcPr>
            <w:tcW w:w="1686" w:type="pct"/>
            <w:vMerge w:val="restart"/>
            <w:tcBorders>
              <w:top w:val="single" w:sz="6" w:space="0" w:color="auto"/>
              <w:left w:val="single" w:sz="6" w:space="0" w:color="auto"/>
              <w:right w:val="single" w:sz="6" w:space="0" w:color="auto"/>
            </w:tcBorders>
            <w:vAlign w:val="center"/>
          </w:tcPr>
          <w:p w14:paraId="04C354B2" w14:textId="7461D271" w:rsidR="007F3507" w:rsidRPr="005819B5" w:rsidRDefault="007F3507" w:rsidP="005819B5">
            <w:pPr>
              <w:jc w:val="both"/>
              <w:rPr>
                <w:rFonts w:ascii="Arial" w:hAnsi="Arial" w:cs="DecimaWE Rg"/>
                <w:sz w:val="20"/>
                <w:szCs w:val="20"/>
              </w:rPr>
            </w:pPr>
            <w:r w:rsidRPr="005819B5">
              <w:rPr>
                <w:rFonts w:ascii="Arial" w:hAnsi="Arial" w:cs="DecimaWE Rg"/>
                <w:sz w:val="20"/>
                <w:szCs w:val="20"/>
              </w:rPr>
              <w:t xml:space="preserve">correttezza modalità di pubblicazione - sottosoglia (lavori pubblici) </w:t>
            </w:r>
          </w:p>
        </w:tc>
        <w:tc>
          <w:tcPr>
            <w:tcW w:w="1293" w:type="pct"/>
            <w:shd w:val="clear" w:color="auto" w:fill="auto"/>
            <w:vAlign w:val="center"/>
          </w:tcPr>
          <w:p w14:paraId="52CD24A7" w14:textId="3B34B205" w:rsidR="007F3507" w:rsidRPr="005819B5" w:rsidRDefault="007F3507" w:rsidP="007F3507">
            <w:pPr>
              <w:jc w:val="both"/>
              <w:rPr>
                <w:rFonts w:ascii="Tahoma" w:hAnsi="Tahoma" w:cs="Tahoma"/>
                <w:sz w:val="20"/>
                <w:szCs w:val="20"/>
              </w:rPr>
            </w:pPr>
            <w:r w:rsidRPr="005819B5">
              <w:rPr>
                <w:rFonts w:ascii="Tahoma" w:hAnsi="Tahoma" w:cs="Tahoma"/>
                <w:sz w:val="20"/>
                <w:szCs w:val="20"/>
              </w:rPr>
              <w:t xml:space="preserve">non </w:t>
            </w:r>
            <w:r w:rsidR="00BF5792">
              <w:rPr>
                <w:rFonts w:ascii="Tahoma" w:hAnsi="Tahoma" w:cs="Tahoma"/>
                <w:sz w:val="20"/>
                <w:szCs w:val="20"/>
              </w:rPr>
              <w:t>è</w:t>
            </w:r>
            <w:r w:rsidRPr="005819B5">
              <w:rPr>
                <w:rFonts w:ascii="Tahoma" w:hAnsi="Tahoma" w:cs="Tahoma"/>
                <w:sz w:val="20"/>
                <w:szCs w:val="20"/>
              </w:rPr>
              <w:t xml:space="preserve"> stata fatta alcuna pubblicazione e l’aggiudicatario non è stato messo a conoscenza dell’esito</w:t>
            </w:r>
          </w:p>
        </w:tc>
        <w:tc>
          <w:tcPr>
            <w:tcW w:w="507" w:type="pct"/>
            <w:shd w:val="clear" w:color="auto" w:fill="auto"/>
            <w:vAlign w:val="center"/>
          </w:tcPr>
          <w:p w14:paraId="23040CDC" w14:textId="04CD24CF" w:rsidR="007F3507" w:rsidRPr="005819B5" w:rsidRDefault="007F3507" w:rsidP="002E2E77">
            <w:pPr>
              <w:jc w:val="center"/>
              <w:rPr>
                <w:rFonts w:ascii="Tahoma" w:hAnsi="Tahoma" w:cs="Tahoma"/>
                <w:bCs/>
                <w:sz w:val="20"/>
                <w:szCs w:val="20"/>
              </w:rPr>
            </w:pPr>
            <w:r w:rsidRPr="005819B5">
              <w:rPr>
                <w:rFonts w:ascii="Tahoma" w:hAnsi="Tahoma" w:cs="Tahoma"/>
                <w:bCs/>
                <w:sz w:val="20"/>
                <w:szCs w:val="20"/>
              </w:rPr>
              <w:t>25 %</w:t>
            </w:r>
          </w:p>
        </w:tc>
        <w:tc>
          <w:tcPr>
            <w:tcW w:w="772" w:type="pct"/>
            <w:tcBorders>
              <w:right w:val="single" w:sz="4" w:space="0" w:color="auto"/>
            </w:tcBorders>
          </w:tcPr>
          <w:p w14:paraId="3EE75405" w14:textId="77777777" w:rsidR="007F3507" w:rsidRPr="005819B5" w:rsidRDefault="007F3507" w:rsidP="002E2E77">
            <w:pPr>
              <w:widowControl w:val="0"/>
              <w:autoSpaceDE w:val="0"/>
              <w:autoSpaceDN w:val="0"/>
              <w:adjustRightInd w:val="0"/>
              <w:spacing w:before="60" w:after="60"/>
              <w:rPr>
                <w:rFonts w:ascii="Arial" w:hAnsi="Arial" w:cs="DecimaWE Rg"/>
                <w:sz w:val="20"/>
                <w:szCs w:val="20"/>
              </w:rPr>
            </w:pPr>
          </w:p>
        </w:tc>
        <w:tc>
          <w:tcPr>
            <w:tcW w:w="559" w:type="pct"/>
            <w:vMerge w:val="restart"/>
            <w:tcBorders>
              <w:top w:val="single" w:sz="4" w:space="0" w:color="auto"/>
              <w:left w:val="single" w:sz="4" w:space="0" w:color="auto"/>
              <w:right w:val="single" w:sz="4" w:space="0" w:color="auto"/>
            </w:tcBorders>
          </w:tcPr>
          <w:p w14:paraId="6D6E26DD" w14:textId="683E44DD" w:rsidR="00437759" w:rsidRPr="005819B5" w:rsidRDefault="00437759" w:rsidP="00437759">
            <w:pPr>
              <w:widowControl w:val="0"/>
              <w:autoSpaceDE w:val="0"/>
              <w:autoSpaceDN w:val="0"/>
              <w:adjustRightInd w:val="0"/>
              <w:spacing w:before="60" w:after="60"/>
              <w:rPr>
                <w:rFonts w:ascii="Arial" w:hAnsi="Arial" w:cs="DecimaWE Rg"/>
                <w:sz w:val="20"/>
                <w:szCs w:val="20"/>
              </w:rPr>
            </w:pPr>
            <w:r w:rsidRPr="005819B5">
              <w:rPr>
                <w:rFonts w:ascii="Arial" w:hAnsi="Arial" w:cs="DecimaWE Rg"/>
                <w:sz w:val="20"/>
                <w:szCs w:val="20"/>
              </w:rPr>
              <w:t xml:space="preserve">art. 85 e art. 50 </w:t>
            </w:r>
            <w:r w:rsidR="007F16CD" w:rsidRPr="005819B5">
              <w:rPr>
                <w:rFonts w:ascii="Arial" w:hAnsi="Arial" w:cs="DecimaWE Rg"/>
                <w:sz w:val="20"/>
                <w:szCs w:val="20"/>
              </w:rPr>
              <w:t>comma 4</w:t>
            </w:r>
          </w:p>
        </w:tc>
      </w:tr>
      <w:tr w:rsidR="007F3507" w:rsidRPr="003221CF" w14:paraId="74CCC246" w14:textId="77777777" w:rsidTr="00BF5792">
        <w:trPr>
          <w:trHeight w:val="20"/>
        </w:trPr>
        <w:tc>
          <w:tcPr>
            <w:tcW w:w="183" w:type="pct"/>
            <w:vMerge/>
            <w:shd w:val="clear" w:color="auto" w:fill="auto"/>
            <w:vAlign w:val="center"/>
          </w:tcPr>
          <w:p w14:paraId="344B125B" w14:textId="77777777" w:rsidR="007F3507" w:rsidRPr="003221CF" w:rsidRDefault="007F3507" w:rsidP="002E2E77">
            <w:pPr>
              <w:jc w:val="center"/>
              <w:rPr>
                <w:rFonts w:ascii="Tahoma" w:hAnsi="Tahoma" w:cs="Tahoma"/>
                <w:sz w:val="20"/>
                <w:szCs w:val="20"/>
              </w:rPr>
            </w:pPr>
          </w:p>
        </w:tc>
        <w:tc>
          <w:tcPr>
            <w:tcW w:w="1686" w:type="pct"/>
            <w:vMerge/>
            <w:tcBorders>
              <w:left w:val="single" w:sz="6" w:space="0" w:color="auto"/>
              <w:bottom w:val="single" w:sz="6" w:space="0" w:color="auto"/>
              <w:right w:val="single" w:sz="6" w:space="0" w:color="auto"/>
            </w:tcBorders>
          </w:tcPr>
          <w:p w14:paraId="3F0BED46" w14:textId="77777777" w:rsidR="007F3507" w:rsidRPr="005819B5" w:rsidRDefault="007F3507" w:rsidP="007F3507">
            <w:pPr>
              <w:jc w:val="both"/>
              <w:rPr>
                <w:rFonts w:ascii="Arial" w:hAnsi="Arial" w:cs="DecimaWE Rg"/>
                <w:sz w:val="20"/>
                <w:szCs w:val="20"/>
              </w:rPr>
            </w:pPr>
          </w:p>
        </w:tc>
        <w:tc>
          <w:tcPr>
            <w:tcW w:w="1293" w:type="pct"/>
            <w:shd w:val="clear" w:color="auto" w:fill="auto"/>
            <w:vAlign w:val="center"/>
          </w:tcPr>
          <w:p w14:paraId="479A6375" w14:textId="05D43D20" w:rsidR="007F3507" w:rsidRPr="005819B5" w:rsidRDefault="007F3507" w:rsidP="007F3507">
            <w:pPr>
              <w:jc w:val="both"/>
              <w:rPr>
                <w:rFonts w:ascii="Tahoma" w:hAnsi="Tahoma" w:cs="Tahoma"/>
                <w:sz w:val="20"/>
                <w:szCs w:val="20"/>
              </w:rPr>
            </w:pPr>
            <w:r w:rsidRPr="005819B5">
              <w:rPr>
                <w:rFonts w:ascii="Tahoma" w:hAnsi="Tahoma" w:cs="Tahoma"/>
                <w:sz w:val="20"/>
                <w:szCs w:val="20"/>
              </w:rPr>
              <w:t xml:space="preserve">la pubblicazione non </w:t>
            </w:r>
            <w:r w:rsidR="00BF5792">
              <w:rPr>
                <w:rFonts w:ascii="Tahoma" w:hAnsi="Tahoma" w:cs="Tahoma"/>
                <w:sz w:val="20"/>
                <w:szCs w:val="20"/>
              </w:rPr>
              <w:t>è</w:t>
            </w:r>
            <w:r w:rsidRPr="005819B5">
              <w:rPr>
                <w:rFonts w:ascii="Tahoma" w:hAnsi="Tahoma" w:cs="Tahoma"/>
                <w:sz w:val="20"/>
                <w:szCs w:val="20"/>
              </w:rPr>
              <w:t xml:space="preserve"> avvenuta in modo conforme alla normativa  </w:t>
            </w:r>
          </w:p>
        </w:tc>
        <w:tc>
          <w:tcPr>
            <w:tcW w:w="507" w:type="pct"/>
            <w:shd w:val="clear" w:color="auto" w:fill="auto"/>
            <w:vAlign w:val="center"/>
          </w:tcPr>
          <w:p w14:paraId="08E64EDB" w14:textId="2D3AF79C" w:rsidR="007F3507" w:rsidRPr="005819B5" w:rsidRDefault="007F3507" w:rsidP="002E2E77">
            <w:pPr>
              <w:jc w:val="center"/>
              <w:rPr>
                <w:rFonts w:ascii="Tahoma" w:hAnsi="Tahoma" w:cs="Tahoma"/>
                <w:bCs/>
                <w:sz w:val="20"/>
                <w:szCs w:val="20"/>
              </w:rPr>
            </w:pPr>
            <w:r w:rsidRPr="005819B5">
              <w:rPr>
                <w:rFonts w:ascii="Tahoma" w:hAnsi="Tahoma" w:cs="Tahoma"/>
                <w:bCs/>
                <w:sz w:val="20"/>
                <w:szCs w:val="20"/>
              </w:rPr>
              <w:t>5 %</w:t>
            </w:r>
          </w:p>
        </w:tc>
        <w:tc>
          <w:tcPr>
            <w:tcW w:w="772" w:type="pct"/>
            <w:tcBorders>
              <w:right w:val="single" w:sz="4" w:space="0" w:color="auto"/>
            </w:tcBorders>
          </w:tcPr>
          <w:p w14:paraId="4B0757FF" w14:textId="77777777" w:rsidR="007F3507" w:rsidRPr="005819B5" w:rsidRDefault="007F3507" w:rsidP="002E2E77">
            <w:pPr>
              <w:widowControl w:val="0"/>
              <w:autoSpaceDE w:val="0"/>
              <w:autoSpaceDN w:val="0"/>
              <w:adjustRightInd w:val="0"/>
              <w:spacing w:before="60" w:after="60"/>
              <w:rPr>
                <w:rFonts w:ascii="Arial" w:hAnsi="Arial" w:cs="DecimaWE Rg"/>
                <w:sz w:val="20"/>
                <w:szCs w:val="20"/>
              </w:rPr>
            </w:pPr>
          </w:p>
        </w:tc>
        <w:tc>
          <w:tcPr>
            <w:tcW w:w="559" w:type="pct"/>
            <w:vMerge/>
            <w:tcBorders>
              <w:left w:val="single" w:sz="4" w:space="0" w:color="auto"/>
              <w:bottom w:val="single" w:sz="4" w:space="0" w:color="auto"/>
              <w:right w:val="single" w:sz="4" w:space="0" w:color="auto"/>
            </w:tcBorders>
          </w:tcPr>
          <w:p w14:paraId="066BE8C0" w14:textId="4B8F1437" w:rsidR="007F3507" w:rsidRPr="005819B5" w:rsidRDefault="007F3507" w:rsidP="002E2E77">
            <w:pPr>
              <w:widowControl w:val="0"/>
              <w:autoSpaceDE w:val="0"/>
              <w:autoSpaceDN w:val="0"/>
              <w:adjustRightInd w:val="0"/>
              <w:spacing w:before="60" w:after="60"/>
              <w:rPr>
                <w:rFonts w:ascii="Arial" w:hAnsi="Arial" w:cs="DecimaWE Rg"/>
                <w:sz w:val="20"/>
                <w:szCs w:val="20"/>
              </w:rPr>
            </w:pPr>
          </w:p>
        </w:tc>
      </w:tr>
      <w:tr w:rsidR="007F3507" w:rsidRPr="003221CF" w14:paraId="1D7CD696" w14:textId="77777777" w:rsidTr="00BF5792">
        <w:trPr>
          <w:trHeight w:val="20"/>
        </w:trPr>
        <w:tc>
          <w:tcPr>
            <w:tcW w:w="183" w:type="pct"/>
            <w:vMerge w:val="restart"/>
            <w:shd w:val="clear" w:color="auto" w:fill="auto"/>
            <w:vAlign w:val="center"/>
          </w:tcPr>
          <w:p w14:paraId="183AD402" w14:textId="1C624679" w:rsidR="007F3507" w:rsidRPr="003221CF" w:rsidRDefault="007F3507" w:rsidP="00F47DA0">
            <w:pPr>
              <w:jc w:val="center"/>
              <w:rPr>
                <w:rFonts w:ascii="Tahoma" w:hAnsi="Tahoma" w:cs="Tahoma"/>
                <w:sz w:val="20"/>
                <w:szCs w:val="20"/>
              </w:rPr>
            </w:pPr>
            <w:r w:rsidRPr="003221CF">
              <w:rPr>
                <w:rFonts w:ascii="Tahoma" w:hAnsi="Tahoma" w:cs="Tahoma"/>
                <w:sz w:val="20"/>
                <w:szCs w:val="20"/>
              </w:rPr>
              <w:t>1.4</w:t>
            </w:r>
          </w:p>
        </w:tc>
        <w:tc>
          <w:tcPr>
            <w:tcW w:w="1686" w:type="pct"/>
            <w:vMerge w:val="restart"/>
            <w:shd w:val="clear" w:color="auto" w:fill="auto"/>
            <w:vAlign w:val="center"/>
          </w:tcPr>
          <w:p w14:paraId="23E41058" w14:textId="4E537FFC" w:rsidR="007F3507" w:rsidRPr="005819B5" w:rsidRDefault="007F3507" w:rsidP="005819B5">
            <w:pPr>
              <w:jc w:val="both"/>
              <w:rPr>
                <w:rFonts w:ascii="Tahoma" w:hAnsi="Tahoma" w:cs="Tahoma"/>
                <w:sz w:val="20"/>
                <w:szCs w:val="20"/>
              </w:rPr>
            </w:pPr>
            <w:r w:rsidRPr="005819B5">
              <w:rPr>
                <w:rFonts w:ascii="Arial" w:hAnsi="Arial" w:cs="DecimaWE Rg"/>
                <w:sz w:val="20"/>
                <w:szCs w:val="20"/>
              </w:rPr>
              <w:t xml:space="preserve">correttezza modalità di pubblicazione – sottosoglia (forniture e servizi) </w:t>
            </w:r>
          </w:p>
        </w:tc>
        <w:tc>
          <w:tcPr>
            <w:tcW w:w="1293" w:type="pct"/>
            <w:shd w:val="clear" w:color="auto" w:fill="auto"/>
            <w:vAlign w:val="center"/>
          </w:tcPr>
          <w:p w14:paraId="5D77D2CC" w14:textId="493D9AE0" w:rsidR="007F3507" w:rsidRPr="005819B5" w:rsidRDefault="007F3507" w:rsidP="007F3507">
            <w:pPr>
              <w:jc w:val="both"/>
              <w:rPr>
                <w:rFonts w:ascii="Tahoma" w:hAnsi="Tahoma" w:cs="Tahoma"/>
                <w:sz w:val="20"/>
                <w:szCs w:val="20"/>
              </w:rPr>
            </w:pPr>
            <w:r w:rsidRPr="005819B5">
              <w:rPr>
                <w:rFonts w:ascii="Tahoma" w:hAnsi="Tahoma" w:cs="Tahoma"/>
                <w:sz w:val="20"/>
                <w:szCs w:val="20"/>
              </w:rPr>
              <w:t xml:space="preserve">non </w:t>
            </w:r>
            <w:proofErr w:type="spellStart"/>
            <w:proofErr w:type="gramStart"/>
            <w:r w:rsidRPr="005819B5">
              <w:rPr>
                <w:rFonts w:ascii="Tahoma" w:hAnsi="Tahoma" w:cs="Tahoma"/>
                <w:sz w:val="20"/>
                <w:szCs w:val="20"/>
              </w:rPr>
              <w:t>e'</w:t>
            </w:r>
            <w:proofErr w:type="spellEnd"/>
            <w:proofErr w:type="gramEnd"/>
            <w:r w:rsidRPr="005819B5">
              <w:rPr>
                <w:rFonts w:ascii="Tahoma" w:hAnsi="Tahoma" w:cs="Tahoma"/>
                <w:sz w:val="20"/>
                <w:szCs w:val="20"/>
              </w:rPr>
              <w:t xml:space="preserve"> stata fatta alcuna pubblicazione e l’aggiudicatario non è stato messo a conoscenza dell’esito  </w:t>
            </w:r>
          </w:p>
        </w:tc>
        <w:tc>
          <w:tcPr>
            <w:tcW w:w="507" w:type="pct"/>
            <w:shd w:val="clear" w:color="auto" w:fill="auto"/>
            <w:vAlign w:val="center"/>
          </w:tcPr>
          <w:p w14:paraId="58DEC9E1" w14:textId="622A87D0" w:rsidR="007F3507" w:rsidRPr="005819B5" w:rsidRDefault="007F3507" w:rsidP="00F47DA0">
            <w:pPr>
              <w:jc w:val="center"/>
              <w:rPr>
                <w:rFonts w:ascii="Tahoma" w:hAnsi="Tahoma" w:cs="Tahoma"/>
                <w:bCs/>
                <w:sz w:val="20"/>
                <w:szCs w:val="20"/>
              </w:rPr>
            </w:pPr>
            <w:r w:rsidRPr="005819B5">
              <w:rPr>
                <w:rFonts w:ascii="Tahoma" w:hAnsi="Tahoma" w:cs="Tahoma"/>
                <w:bCs/>
                <w:sz w:val="20"/>
                <w:szCs w:val="20"/>
              </w:rPr>
              <w:t>25 %</w:t>
            </w:r>
          </w:p>
        </w:tc>
        <w:tc>
          <w:tcPr>
            <w:tcW w:w="772" w:type="pct"/>
          </w:tcPr>
          <w:p w14:paraId="510C9655" w14:textId="77777777" w:rsidR="007F3507" w:rsidRPr="005819B5" w:rsidRDefault="007F3507" w:rsidP="00F47DA0">
            <w:pPr>
              <w:widowControl w:val="0"/>
              <w:autoSpaceDE w:val="0"/>
              <w:autoSpaceDN w:val="0"/>
              <w:adjustRightInd w:val="0"/>
              <w:spacing w:before="60" w:after="60"/>
              <w:rPr>
                <w:rFonts w:ascii="Arial" w:hAnsi="Arial" w:cs="DecimaWE Rg"/>
                <w:sz w:val="20"/>
                <w:szCs w:val="20"/>
              </w:rPr>
            </w:pPr>
          </w:p>
        </w:tc>
        <w:tc>
          <w:tcPr>
            <w:tcW w:w="559" w:type="pct"/>
            <w:vMerge w:val="restart"/>
            <w:tcBorders>
              <w:top w:val="single" w:sz="4" w:space="0" w:color="auto"/>
            </w:tcBorders>
            <w:shd w:val="clear" w:color="auto" w:fill="auto"/>
            <w:vAlign w:val="center"/>
          </w:tcPr>
          <w:p w14:paraId="75F39A8C" w14:textId="080C69B0" w:rsidR="007F3507" w:rsidRPr="005819B5" w:rsidRDefault="006C7676" w:rsidP="006C7676">
            <w:pPr>
              <w:widowControl w:val="0"/>
              <w:autoSpaceDE w:val="0"/>
              <w:autoSpaceDN w:val="0"/>
              <w:adjustRightInd w:val="0"/>
              <w:spacing w:before="60" w:after="60"/>
              <w:rPr>
                <w:rFonts w:ascii="Arial" w:hAnsi="Arial" w:cs="DecimaWE Rg"/>
                <w:sz w:val="20"/>
                <w:szCs w:val="20"/>
              </w:rPr>
            </w:pPr>
            <w:r w:rsidRPr="005819B5">
              <w:rPr>
                <w:rFonts w:ascii="Arial" w:hAnsi="Arial" w:cs="DecimaWE Rg"/>
                <w:sz w:val="20"/>
                <w:szCs w:val="20"/>
              </w:rPr>
              <w:t>art. 85 e art. 50 comma 4</w:t>
            </w:r>
          </w:p>
        </w:tc>
      </w:tr>
      <w:tr w:rsidR="007F3507" w:rsidRPr="003221CF" w14:paraId="71B3E3E4" w14:textId="77777777" w:rsidTr="00BF5792">
        <w:trPr>
          <w:trHeight w:val="20"/>
        </w:trPr>
        <w:tc>
          <w:tcPr>
            <w:tcW w:w="183" w:type="pct"/>
            <w:vMerge/>
            <w:shd w:val="clear" w:color="auto" w:fill="auto"/>
            <w:vAlign w:val="center"/>
          </w:tcPr>
          <w:p w14:paraId="5BA18C66" w14:textId="77777777" w:rsidR="007F3507" w:rsidRPr="003221CF" w:rsidRDefault="007F3507" w:rsidP="00F47DA0">
            <w:pPr>
              <w:jc w:val="center"/>
              <w:rPr>
                <w:rFonts w:ascii="Tahoma" w:hAnsi="Tahoma" w:cs="Tahoma"/>
                <w:sz w:val="20"/>
                <w:szCs w:val="20"/>
              </w:rPr>
            </w:pPr>
          </w:p>
        </w:tc>
        <w:tc>
          <w:tcPr>
            <w:tcW w:w="1686" w:type="pct"/>
            <w:vMerge/>
            <w:shd w:val="clear" w:color="auto" w:fill="auto"/>
            <w:vAlign w:val="center"/>
          </w:tcPr>
          <w:p w14:paraId="5F93FBE5" w14:textId="77777777" w:rsidR="007F3507" w:rsidRPr="003221CF" w:rsidRDefault="007F3507" w:rsidP="007F3507">
            <w:pPr>
              <w:jc w:val="both"/>
              <w:rPr>
                <w:rFonts w:ascii="Arial" w:hAnsi="Arial" w:cs="DecimaWE Rg"/>
                <w:sz w:val="20"/>
                <w:szCs w:val="20"/>
              </w:rPr>
            </w:pPr>
          </w:p>
        </w:tc>
        <w:tc>
          <w:tcPr>
            <w:tcW w:w="1293" w:type="pct"/>
            <w:shd w:val="clear" w:color="auto" w:fill="auto"/>
            <w:vAlign w:val="center"/>
          </w:tcPr>
          <w:p w14:paraId="4B336E09" w14:textId="508A80BF" w:rsidR="007F3507" w:rsidRPr="003221CF" w:rsidRDefault="007F3507" w:rsidP="007F3507">
            <w:pPr>
              <w:jc w:val="both"/>
              <w:rPr>
                <w:rFonts w:ascii="Tahoma" w:hAnsi="Tahoma" w:cs="Tahoma"/>
                <w:sz w:val="20"/>
                <w:szCs w:val="20"/>
              </w:rPr>
            </w:pPr>
            <w:r w:rsidRPr="003221CF">
              <w:rPr>
                <w:rFonts w:ascii="Tahoma" w:hAnsi="Tahoma" w:cs="Tahoma"/>
                <w:sz w:val="20"/>
                <w:szCs w:val="20"/>
              </w:rPr>
              <w:t xml:space="preserve">la pubblicazione non </w:t>
            </w:r>
            <w:proofErr w:type="spellStart"/>
            <w:proofErr w:type="gramStart"/>
            <w:r w:rsidRPr="003221CF">
              <w:rPr>
                <w:rFonts w:ascii="Tahoma" w:hAnsi="Tahoma" w:cs="Tahoma"/>
                <w:sz w:val="20"/>
                <w:szCs w:val="20"/>
              </w:rPr>
              <w:t>e'</w:t>
            </w:r>
            <w:proofErr w:type="spellEnd"/>
            <w:proofErr w:type="gramEnd"/>
            <w:r w:rsidRPr="003221CF">
              <w:rPr>
                <w:rFonts w:ascii="Tahoma" w:hAnsi="Tahoma" w:cs="Tahoma"/>
                <w:sz w:val="20"/>
                <w:szCs w:val="20"/>
              </w:rPr>
              <w:t xml:space="preserve"> avvenuta in modo conforme alla normativa  </w:t>
            </w:r>
          </w:p>
        </w:tc>
        <w:tc>
          <w:tcPr>
            <w:tcW w:w="507" w:type="pct"/>
            <w:shd w:val="clear" w:color="auto" w:fill="auto"/>
            <w:vAlign w:val="center"/>
          </w:tcPr>
          <w:p w14:paraId="0F11340D" w14:textId="25AB1378" w:rsidR="007F3507" w:rsidRPr="003221CF" w:rsidRDefault="007F3507" w:rsidP="00F47DA0">
            <w:pPr>
              <w:jc w:val="center"/>
              <w:rPr>
                <w:rFonts w:ascii="Tahoma" w:hAnsi="Tahoma" w:cs="Tahoma"/>
                <w:bCs/>
                <w:sz w:val="20"/>
                <w:szCs w:val="20"/>
              </w:rPr>
            </w:pPr>
            <w:r w:rsidRPr="003221CF">
              <w:rPr>
                <w:rFonts w:ascii="Tahoma" w:hAnsi="Tahoma" w:cs="Tahoma"/>
                <w:bCs/>
                <w:sz w:val="20"/>
                <w:szCs w:val="20"/>
              </w:rPr>
              <w:t>5 %</w:t>
            </w:r>
          </w:p>
        </w:tc>
        <w:tc>
          <w:tcPr>
            <w:tcW w:w="772" w:type="pct"/>
          </w:tcPr>
          <w:p w14:paraId="18829B12" w14:textId="77777777" w:rsidR="007F3507" w:rsidRPr="003221CF" w:rsidRDefault="007F3507" w:rsidP="00F47DA0">
            <w:pPr>
              <w:widowControl w:val="0"/>
              <w:autoSpaceDE w:val="0"/>
              <w:autoSpaceDN w:val="0"/>
              <w:adjustRightInd w:val="0"/>
              <w:spacing w:before="60" w:after="60"/>
              <w:rPr>
                <w:rFonts w:ascii="Arial" w:hAnsi="Arial" w:cs="DecimaWE Rg"/>
                <w:sz w:val="20"/>
                <w:szCs w:val="20"/>
              </w:rPr>
            </w:pPr>
          </w:p>
        </w:tc>
        <w:tc>
          <w:tcPr>
            <w:tcW w:w="559" w:type="pct"/>
            <w:vMerge/>
            <w:shd w:val="clear" w:color="auto" w:fill="auto"/>
            <w:vAlign w:val="center"/>
          </w:tcPr>
          <w:p w14:paraId="220695F7" w14:textId="6AF01C82" w:rsidR="007F3507" w:rsidRPr="003221CF" w:rsidRDefault="007F3507" w:rsidP="00F47DA0">
            <w:pPr>
              <w:widowControl w:val="0"/>
              <w:autoSpaceDE w:val="0"/>
              <w:autoSpaceDN w:val="0"/>
              <w:adjustRightInd w:val="0"/>
              <w:spacing w:before="60" w:after="60"/>
              <w:rPr>
                <w:rFonts w:ascii="Arial" w:hAnsi="Arial" w:cs="DecimaWE Rg"/>
                <w:sz w:val="20"/>
                <w:szCs w:val="20"/>
              </w:rPr>
            </w:pPr>
          </w:p>
        </w:tc>
      </w:tr>
      <w:tr w:rsidR="007F3507" w:rsidRPr="003221CF" w14:paraId="4416F598" w14:textId="77777777" w:rsidTr="00BF5792">
        <w:trPr>
          <w:trHeight w:val="20"/>
        </w:trPr>
        <w:tc>
          <w:tcPr>
            <w:tcW w:w="183" w:type="pct"/>
            <w:vMerge w:val="restart"/>
            <w:shd w:val="clear" w:color="auto" w:fill="auto"/>
            <w:vAlign w:val="center"/>
          </w:tcPr>
          <w:p w14:paraId="728B8D46" w14:textId="2D747F47" w:rsidR="007F3507" w:rsidRPr="003221CF" w:rsidRDefault="007F3507" w:rsidP="00F47DA0">
            <w:pPr>
              <w:jc w:val="center"/>
              <w:rPr>
                <w:rFonts w:ascii="Tahoma" w:hAnsi="Tahoma" w:cs="Tahoma"/>
                <w:sz w:val="20"/>
                <w:szCs w:val="20"/>
              </w:rPr>
            </w:pPr>
            <w:r w:rsidRPr="003221CF">
              <w:rPr>
                <w:rFonts w:ascii="Tahoma" w:hAnsi="Tahoma" w:cs="Tahoma"/>
                <w:sz w:val="20"/>
                <w:szCs w:val="20"/>
              </w:rPr>
              <w:t>2.</w:t>
            </w:r>
          </w:p>
        </w:tc>
        <w:tc>
          <w:tcPr>
            <w:tcW w:w="1686" w:type="pct"/>
            <w:vMerge w:val="restart"/>
            <w:shd w:val="clear" w:color="auto" w:fill="auto"/>
            <w:vAlign w:val="center"/>
          </w:tcPr>
          <w:p w14:paraId="6EB79AAE" w14:textId="656F92E6" w:rsidR="007F3507" w:rsidRPr="00DE0751" w:rsidRDefault="007F3507" w:rsidP="00DE0751">
            <w:pPr>
              <w:jc w:val="both"/>
              <w:rPr>
                <w:rFonts w:ascii="Tahoma" w:hAnsi="Tahoma" w:cs="Tahoma"/>
                <w:sz w:val="20"/>
                <w:szCs w:val="20"/>
              </w:rPr>
            </w:pPr>
            <w:r w:rsidRPr="00DE0751">
              <w:rPr>
                <w:rFonts w:ascii="Tahoma" w:hAnsi="Tahoma" w:cs="Tahoma"/>
                <w:sz w:val="20"/>
                <w:szCs w:val="20"/>
              </w:rPr>
              <w:t xml:space="preserve">La </w:t>
            </w:r>
            <w:r w:rsidR="006C7676" w:rsidRPr="00DE0751">
              <w:rPr>
                <w:rFonts w:ascii="Tahoma" w:hAnsi="Tahoma" w:cs="Tahoma"/>
                <w:sz w:val="20"/>
                <w:szCs w:val="20"/>
              </w:rPr>
              <w:t xml:space="preserve">Decisione </w:t>
            </w:r>
            <w:r w:rsidRPr="00DE0751">
              <w:rPr>
                <w:rFonts w:ascii="Tahoma" w:hAnsi="Tahoma" w:cs="Tahoma"/>
                <w:sz w:val="20"/>
                <w:szCs w:val="20"/>
              </w:rPr>
              <w:t xml:space="preserve">a contrarre è stata pubblicata </w:t>
            </w:r>
          </w:p>
        </w:tc>
        <w:tc>
          <w:tcPr>
            <w:tcW w:w="1293" w:type="pct"/>
            <w:shd w:val="clear" w:color="auto" w:fill="auto"/>
            <w:vAlign w:val="center"/>
          </w:tcPr>
          <w:p w14:paraId="1090D49F" w14:textId="7FD99059" w:rsidR="007F3507" w:rsidRPr="00DE0751" w:rsidRDefault="007F3507" w:rsidP="007F3507">
            <w:pPr>
              <w:jc w:val="both"/>
              <w:rPr>
                <w:rFonts w:ascii="Tahoma" w:hAnsi="Tahoma" w:cs="Tahoma"/>
                <w:sz w:val="20"/>
                <w:szCs w:val="20"/>
              </w:rPr>
            </w:pPr>
            <w:r w:rsidRPr="00DE0751">
              <w:rPr>
                <w:rFonts w:ascii="Tahoma" w:hAnsi="Tahoma" w:cs="Tahoma"/>
                <w:sz w:val="20"/>
                <w:szCs w:val="20"/>
              </w:rPr>
              <w:t>Assenza della Delibera / Determina a Contrarre</w:t>
            </w:r>
          </w:p>
        </w:tc>
        <w:tc>
          <w:tcPr>
            <w:tcW w:w="507" w:type="pct"/>
            <w:shd w:val="clear" w:color="auto" w:fill="auto"/>
            <w:vAlign w:val="center"/>
          </w:tcPr>
          <w:p w14:paraId="1F3983D2" w14:textId="58839C6B" w:rsidR="007F3507" w:rsidRPr="00DE0751" w:rsidRDefault="007F3507" w:rsidP="00F47DA0">
            <w:pPr>
              <w:jc w:val="center"/>
              <w:rPr>
                <w:rFonts w:ascii="Tahoma" w:hAnsi="Tahoma" w:cs="Tahoma"/>
                <w:sz w:val="20"/>
                <w:szCs w:val="20"/>
              </w:rPr>
            </w:pPr>
            <w:r w:rsidRPr="00DE0751">
              <w:rPr>
                <w:rFonts w:ascii="Tahoma" w:hAnsi="Tahoma" w:cs="Tahoma"/>
                <w:bCs/>
                <w:sz w:val="20"/>
                <w:szCs w:val="20"/>
              </w:rPr>
              <w:t>100%</w:t>
            </w:r>
          </w:p>
        </w:tc>
        <w:tc>
          <w:tcPr>
            <w:tcW w:w="772" w:type="pct"/>
          </w:tcPr>
          <w:p w14:paraId="07BBB807" w14:textId="77777777" w:rsidR="007F3507" w:rsidRPr="00DE0751" w:rsidRDefault="007F3507" w:rsidP="00F47DA0">
            <w:pPr>
              <w:rPr>
                <w:rFonts w:ascii="Tahoma" w:hAnsi="Tahoma" w:cs="Tahoma"/>
                <w:sz w:val="20"/>
                <w:szCs w:val="20"/>
              </w:rPr>
            </w:pPr>
          </w:p>
        </w:tc>
        <w:tc>
          <w:tcPr>
            <w:tcW w:w="559" w:type="pct"/>
            <w:vMerge w:val="restart"/>
            <w:shd w:val="clear" w:color="auto" w:fill="auto"/>
            <w:vAlign w:val="center"/>
          </w:tcPr>
          <w:p w14:paraId="7C82E1A2" w14:textId="6583AE1F" w:rsidR="007F3507" w:rsidRPr="00DE0751" w:rsidRDefault="007F3507" w:rsidP="00F47DA0">
            <w:pPr>
              <w:rPr>
                <w:rFonts w:ascii="Tahoma" w:hAnsi="Tahoma" w:cs="Tahoma"/>
                <w:sz w:val="20"/>
                <w:szCs w:val="20"/>
              </w:rPr>
            </w:pPr>
          </w:p>
        </w:tc>
      </w:tr>
      <w:tr w:rsidR="007F3507" w:rsidRPr="003221CF" w14:paraId="56ED6440" w14:textId="77777777" w:rsidTr="00BF5792">
        <w:trPr>
          <w:trHeight w:val="20"/>
        </w:trPr>
        <w:tc>
          <w:tcPr>
            <w:tcW w:w="183" w:type="pct"/>
            <w:vMerge/>
            <w:shd w:val="clear" w:color="auto" w:fill="auto"/>
            <w:vAlign w:val="center"/>
          </w:tcPr>
          <w:p w14:paraId="535CB2CE" w14:textId="77777777" w:rsidR="007F3507" w:rsidRPr="003221CF" w:rsidRDefault="007F3507" w:rsidP="00F47DA0">
            <w:pPr>
              <w:jc w:val="center"/>
              <w:rPr>
                <w:rFonts w:ascii="Tahoma" w:hAnsi="Tahoma" w:cs="Tahoma"/>
                <w:sz w:val="20"/>
                <w:szCs w:val="20"/>
              </w:rPr>
            </w:pPr>
          </w:p>
        </w:tc>
        <w:tc>
          <w:tcPr>
            <w:tcW w:w="1686" w:type="pct"/>
            <w:vMerge/>
            <w:shd w:val="clear" w:color="auto" w:fill="auto"/>
            <w:vAlign w:val="center"/>
          </w:tcPr>
          <w:p w14:paraId="26445BA2" w14:textId="77777777" w:rsidR="007F3507" w:rsidRPr="00DE0751" w:rsidRDefault="007F3507" w:rsidP="007F3507">
            <w:pPr>
              <w:jc w:val="both"/>
              <w:rPr>
                <w:rFonts w:ascii="Tahoma" w:hAnsi="Tahoma" w:cs="Tahoma"/>
                <w:sz w:val="20"/>
                <w:szCs w:val="20"/>
              </w:rPr>
            </w:pPr>
          </w:p>
        </w:tc>
        <w:tc>
          <w:tcPr>
            <w:tcW w:w="1293" w:type="pct"/>
            <w:shd w:val="clear" w:color="auto" w:fill="auto"/>
            <w:vAlign w:val="center"/>
          </w:tcPr>
          <w:p w14:paraId="277C24AE" w14:textId="7553C53A" w:rsidR="007F3507" w:rsidRPr="00DE0751" w:rsidRDefault="007F3507" w:rsidP="00DE0751">
            <w:pPr>
              <w:jc w:val="both"/>
              <w:rPr>
                <w:rFonts w:ascii="Tahoma" w:hAnsi="Tahoma" w:cs="Tahoma"/>
                <w:sz w:val="20"/>
                <w:szCs w:val="20"/>
              </w:rPr>
            </w:pPr>
            <w:r w:rsidRPr="00DE0751">
              <w:rPr>
                <w:rFonts w:ascii="Tahoma" w:hAnsi="Tahoma" w:cs="Tahoma"/>
                <w:sz w:val="20"/>
                <w:szCs w:val="20"/>
              </w:rPr>
              <w:t xml:space="preserve">PUBBLICAZIONE - Mancata pubblicazione della </w:t>
            </w:r>
            <w:r w:rsidR="006C7676" w:rsidRPr="00DE0751">
              <w:rPr>
                <w:rFonts w:ascii="Tahoma" w:hAnsi="Tahoma" w:cs="Tahoma"/>
                <w:sz w:val="20"/>
                <w:szCs w:val="20"/>
              </w:rPr>
              <w:t xml:space="preserve">Decisione </w:t>
            </w:r>
            <w:r w:rsidRPr="00DE0751">
              <w:rPr>
                <w:rFonts w:ascii="Tahoma" w:hAnsi="Tahoma" w:cs="Tahoma"/>
                <w:sz w:val="20"/>
                <w:szCs w:val="20"/>
              </w:rPr>
              <w:t>a Contrarre nella sezione “Amministrazione Trasparente” sul profilo internet della stazione appaltante</w:t>
            </w:r>
          </w:p>
        </w:tc>
        <w:tc>
          <w:tcPr>
            <w:tcW w:w="507" w:type="pct"/>
            <w:shd w:val="clear" w:color="auto" w:fill="auto"/>
            <w:vAlign w:val="center"/>
          </w:tcPr>
          <w:p w14:paraId="6097DDFB" w14:textId="3C152073" w:rsidR="007F3507" w:rsidRPr="00DE0751" w:rsidRDefault="007F3507" w:rsidP="00F47DA0">
            <w:pPr>
              <w:jc w:val="center"/>
              <w:rPr>
                <w:rFonts w:ascii="Tahoma" w:hAnsi="Tahoma" w:cs="Tahoma"/>
                <w:bCs/>
                <w:sz w:val="20"/>
                <w:szCs w:val="20"/>
              </w:rPr>
            </w:pPr>
            <w:r w:rsidRPr="00DE0751">
              <w:rPr>
                <w:rFonts w:ascii="Tahoma" w:hAnsi="Tahoma" w:cs="Tahoma"/>
                <w:bCs/>
                <w:sz w:val="20"/>
                <w:szCs w:val="20"/>
              </w:rPr>
              <w:t>5%</w:t>
            </w:r>
          </w:p>
        </w:tc>
        <w:tc>
          <w:tcPr>
            <w:tcW w:w="772" w:type="pct"/>
          </w:tcPr>
          <w:p w14:paraId="6A0A1206" w14:textId="77777777" w:rsidR="007F3507" w:rsidRPr="00DE0751" w:rsidRDefault="007F3507" w:rsidP="00F47DA0">
            <w:pPr>
              <w:rPr>
                <w:rFonts w:ascii="Tahoma" w:hAnsi="Tahoma" w:cs="Tahoma"/>
                <w:sz w:val="20"/>
                <w:szCs w:val="20"/>
              </w:rPr>
            </w:pPr>
          </w:p>
        </w:tc>
        <w:tc>
          <w:tcPr>
            <w:tcW w:w="559" w:type="pct"/>
            <w:vMerge/>
            <w:shd w:val="clear" w:color="auto" w:fill="auto"/>
            <w:vAlign w:val="center"/>
          </w:tcPr>
          <w:p w14:paraId="3D2BDDEB" w14:textId="478F9313" w:rsidR="007F3507" w:rsidRPr="00DE0751" w:rsidRDefault="007F3507" w:rsidP="00F47DA0">
            <w:pPr>
              <w:rPr>
                <w:rFonts w:ascii="Tahoma" w:hAnsi="Tahoma" w:cs="Tahoma"/>
                <w:sz w:val="20"/>
                <w:szCs w:val="20"/>
              </w:rPr>
            </w:pPr>
          </w:p>
        </w:tc>
      </w:tr>
      <w:tr w:rsidR="007F3507" w:rsidRPr="003221CF" w14:paraId="5D4E4600" w14:textId="77777777" w:rsidTr="00BF5792">
        <w:trPr>
          <w:trHeight w:val="1463"/>
        </w:trPr>
        <w:tc>
          <w:tcPr>
            <w:tcW w:w="183" w:type="pct"/>
            <w:shd w:val="clear" w:color="auto" w:fill="auto"/>
            <w:vAlign w:val="center"/>
          </w:tcPr>
          <w:p w14:paraId="3FD897DE" w14:textId="676F82F3" w:rsidR="007F3507" w:rsidRPr="003221CF" w:rsidRDefault="007F3507" w:rsidP="00F47DA0">
            <w:pPr>
              <w:jc w:val="center"/>
              <w:rPr>
                <w:rFonts w:ascii="Tahoma" w:hAnsi="Tahoma" w:cs="Tahoma"/>
                <w:sz w:val="20"/>
                <w:szCs w:val="20"/>
              </w:rPr>
            </w:pPr>
            <w:r w:rsidRPr="003221CF">
              <w:rPr>
                <w:rFonts w:ascii="Tahoma" w:hAnsi="Tahoma" w:cs="Tahoma"/>
                <w:sz w:val="20"/>
                <w:szCs w:val="20"/>
              </w:rPr>
              <w:t>3.</w:t>
            </w:r>
          </w:p>
        </w:tc>
        <w:tc>
          <w:tcPr>
            <w:tcW w:w="1686" w:type="pct"/>
            <w:shd w:val="clear" w:color="auto" w:fill="auto"/>
            <w:vAlign w:val="center"/>
          </w:tcPr>
          <w:p w14:paraId="7346FCB5" w14:textId="3F5961C6" w:rsidR="007F3507" w:rsidRPr="00DE0751" w:rsidRDefault="007F3507" w:rsidP="007F3507">
            <w:pPr>
              <w:jc w:val="both"/>
              <w:rPr>
                <w:rFonts w:ascii="Tahoma" w:hAnsi="Tahoma" w:cs="Tahoma"/>
                <w:sz w:val="20"/>
                <w:szCs w:val="20"/>
              </w:rPr>
            </w:pPr>
            <w:r w:rsidRPr="00DE0751">
              <w:rPr>
                <w:rFonts w:ascii="Arial" w:hAnsi="Arial" w:cs="DecimaWE Rg"/>
                <w:sz w:val="20"/>
                <w:szCs w:val="20"/>
              </w:rPr>
              <w:t>domande e offerte sono pervenute nei termini previsti dal bando</w:t>
            </w:r>
          </w:p>
        </w:tc>
        <w:tc>
          <w:tcPr>
            <w:tcW w:w="1293" w:type="pct"/>
            <w:shd w:val="clear" w:color="auto" w:fill="auto"/>
            <w:vAlign w:val="center"/>
          </w:tcPr>
          <w:p w14:paraId="7D11DF81" w14:textId="5E34D2CC" w:rsidR="007F3507" w:rsidRPr="00DE0751" w:rsidRDefault="007F3507" w:rsidP="007F3507">
            <w:pPr>
              <w:jc w:val="both"/>
              <w:rPr>
                <w:rFonts w:ascii="Tahoma" w:hAnsi="Tahoma" w:cs="Tahoma"/>
                <w:sz w:val="20"/>
                <w:szCs w:val="20"/>
              </w:rPr>
            </w:pPr>
          </w:p>
        </w:tc>
        <w:tc>
          <w:tcPr>
            <w:tcW w:w="507" w:type="pct"/>
            <w:shd w:val="clear" w:color="auto" w:fill="auto"/>
            <w:vAlign w:val="center"/>
          </w:tcPr>
          <w:p w14:paraId="31B846E9" w14:textId="4657B69D" w:rsidR="007F3507" w:rsidRPr="00DE0751" w:rsidRDefault="007F3507" w:rsidP="00F47DA0">
            <w:pPr>
              <w:jc w:val="center"/>
              <w:rPr>
                <w:rFonts w:ascii="Tahoma" w:hAnsi="Tahoma" w:cs="Tahoma"/>
                <w:bCs/>
                <w:sz w:val="20"/>
                <w:szCs w:val="20"/>
              </w:rPr>
            </w:pPr>
            <w:r w:rsidRPr="00DE0751">
              <w:rPr>
                <w:rFonts w:ascii="Tahoma" w:hAnsi="Tahoma" w:cs="Tahoma"/>
                <w:bCs/>
                <w:sz w:val="20"/>
                <w:szCs w:val="20"/>
              </w:rPr>
              <w:t>25% se la riduzione dei limiti &gt;=50%; 10% se la riduzione dei limiti &gt;= 30%; 2 % per qualsiasi altra riduzione dei limiti di tempo</w:t>
            </w:r>
          </w:p>
        </w:tc>
        <w:tc>
          <w:tcPr>
            <w:tcW w:w="772" w:type="pct"/>
          </w:tcPr>
          <w:p w14:paraId="19316E51" w14:textId="77777777" w:rsidR="007F3507" w:rsidRPr="00DE0751" w:rsidRDefault="007F3507" w:rsidP="00F47DA0">
            <w:pPr>
              <w:widowControl w:val="0"/>
              <w:autoSpaceDE w:val="0"/>
              <w:autoSpaceDN w:val="0"/>
              <w:adjustRightInd w:val="0"/>
              <w:spacing w:before="60" w:after="60"/>
              <w:rPr>
                <w:rFonts w:ascii="Arial" w:hAnsi="Arial" w:cs="DecimaWE Rg"/>
                <w:sz w:val="20"/>
                <w:szCs w:val="20"/>
              </w:rPr>
            </w:pPr>
          </w:p>
        </w:tc>
        <w:tc>
          <w:tcPr>
            <w:tcW w:w="559" w:type="pct"/>
            <w:shd w:val="clear" w:color="auto" w:fill="auto"/>
            <w:vAlign w:val="center"/>
          </w:tcPr>
          <w:p w14:paraId="0585139E" w14:textId="29C240B3" w:rsidR="007F3507" w:rsidRPr="00DE0751" w:rsidRDefault="007F3507" w:rsidP="00F47DA0">
            <w:pPr>
              <w:widowControl w:val="0"/>
              <w:autoSpaceDE w:val="0"/>
              <w:autoSpaceDN w:val="0"/>
              <w:adjustRightInd w:val="0"/>
              <w:spacing w:before="60" w:after="60"/>
              <w:rPr>
                <w:rFonts w:ascii="Arial" w:hAnsi="Arial" w:cs="DecimaWE Rg"/>
                <w:strike/>
                <w:sz w:val="20"/>
                <w:szCs w:val="20"/>
              </w:rPr>
            </w:pPr>
          </w:p>
        </w:tc>
      </w:tr>
      <w:tr w:rsidR="007F3507" w:rsidRPr="003221CF" w14:paraId="362764A7" w14:textId="77777777" w:rsidTr="00BF5792">
        <w:trPr>
          <w:trHeight w:val="20"/>
        </w:trPr>
        <w:tc>
          <w:tcPr>
            <w:tcW w:w="183" w:type="pct"/>
            <w:vMerge w:val="restart"/>
            <w:shd w:val="clear" w:color="auto" w:fill="auto"/>
            <w:vAlign w:val="center"/>
          </w:tcPr>
          <w:p w14:paraId="0676D8A8" w14:textId="57BAC6D9" w:rsidR="007F3507" w:rsidRPr="003221CF" w:rsidRDefault="007F3507" w:rsidP="00F47DA0">
            <w:pPr>
              <w:jc w:val="center"/>
              <w:rPr>
                <w:rFonts w:ascii="Tahoma" w:hAnsi="Tahoma" w:cs="Tahoma"/>
                <w:sz w:val="20"/>
                <w:szCs w:val="20"/>
              </w:rPr>
            </w:pPr>
            <w:r w:rsidRPr="003221CF">
              <w:rPr>
                <w:rFonts w:ascii="Tahoma" w:hAnsi="Tahoma" w:cs="Tahoma"/>
                <w:sz w:val="20"/>
                <w:szCs w:val="20"/>
              </w:rPr>
              <w:t>4.</w:t>
            </w:r>
          </w:p>
        </w:tc>
        <w:tc>
          <w:tcPr>
            <w:tcW w:w="1686" w:type="pct"/>
            <w:vMerge w:val="restart"/>
            <w:shd w:val="clear" w:color="auto" w:fill="auto"/>
            <w:vAlign w:val="center"/>
          </w:tcPr>
          <w:p w14:paraId="1862561D" w14:textId="227B35E5" w:rsidR="007F3507" w:rsidRPr="00DE0751" w:rsidRDefault="007F3507" w:rsidP="00DE0751">
            <w:pPr>
              <w:rPr>
                <w:rFonts w:ascii="Tahoma" w:hAnsi="Tahoma" w:cs="Tahoma"/>
                <w:sz w:val="20"/>
                <w:szCs w:val="20"/>
              </w:rPr>
            </w:pPr>
            <w:r w:rsidRPr="00DE0751">
              <w:rPr>
                <w:rFonts w:ascii="Tahoma" w:hAnsi="Tahoma" w:cs="Tahoma"/>
                <w:sz w:val="20"/>
                <w:szCs w:val="20"/>
              </w:rPr>
              <w:t xml:space="preserve">Il Responsabile del </w:t>
            </w:r>
            <w:r w:rsidR="006C7676" w:rsidRPr="00DE0751">
              <w:rPr>
                <w:rFonts w:ascii="Tahoma" w:hAnsi="Tahoma" w:cs="Tahoma"/>
                <w:sz w:val="20"/>
                <w:szCs w:val="20"/>
              </w:rPr>
              <w:t xml:space="preserve">Progetto </w:t>
            </w:r>
            <w:r w:rsidRPr="00DE0751">
              <w:rPr>
                <w:rFonts w:ascii="Tahoma" w:hAnsi="Tahoma" w:cs="Tahoma"/>
                <w:sz w:val="20"/>
                <w:szCs w:val="20"/>
              </w:rPr>
              <w:t>(RUP) è stato individuato in un provvedimento a contrarre</w:t>
            </w:r>
          </w:p>
        </w:tc>
        <w:tc>
          <w:tcPr>
            <w:tcW w:w="1293" w:type="pct"/>
            <w:shd w:val="clear" w:color="auto" w:fill="auto"/>
            <w:vAlign w:val="center"/>
          </w:tcPr>
          <w:p w14:paraId="475FF306" w14:textId="664296DD" w:rsidR="007F3507" w:rsidRPr="00DE0751" w:rsidRDefault="007F3507" w:rsidP="00F47DA0">
            <w:pPr>
              <w:rPr>
                <w:rFonts w:ascii="Tahoma" w:hAnsi="Tahoma" w:cs="Tahoma"/>
                <w:sz w:val="20"/>
                <w:szCs w:val="20"/>
              </w:rPr>
            </w:pPr>
            <w:r w:rsidRPr="00DE0751">
              <w:rPr>
                <w:rFonts w:ascii="Tahoma" w:hAnsi="Tahoma" w:cs="Tahoma"/>
                <w:sz w:val="20"/>
                <w:szCs w:val="20"/>
              </w:rPr>
              <w:t>Qualora si rilevi l'assenza di un atto formale di nomina del RUP con riferimento specifico alla singola procedura di appalto</w:t>
            </w:r>
          </w:p>
        </w:tc>
        <w:tc>
          <w:tcPr>
            <w:tcW w:w="507" w:type="pct"/>
            <w:shd w:val="clear" w:color="auto" w:fill="auto"/>
            <w:vAlign w:val="center"/>
          </w:tcPr>
          <w:p w14:paraId="46FB005A" w14:textId="23A27C32" w:rsidR="007F3507" w:rsidRPr="00DE0751" w:rsidRDefault="007F3507" w:rsidP="00F47DA0">
            <w:pPr>
              <w:jc w:val="center"/>
              <w:rPr>
                <w:rFonts w:ascii="Tahoma" w:hAnsi="Tahoma" w:cs="Tahoma"/>
                <w:bCs/>
                <w:sz w:val="20"/>
                <w:szCs w:val="20"/>
              </w:rPr>
            </w:pPr>
            <w:r w:rsidRPr="00DE0751">
              <w:rPr>
                <w:rFonts w:ascii="Tahoma" w:hAnsi="Tahoma" w:cs="Tahoma"/>
                <w:bCs/>
                <w:sz w:val="20"/>
                <w:szCs w:val="20"/>
              </w:rPr>
              <w:t>5%</w:t>
            </w:r>
          </w:p>
        </w:tc>
        <w:tc>
          <w:tcPr>
            <w:tcW w:w="772" w:type="pct"/>
          </w:tcPr>
          <w:p w14:paraId="7EF81DCE" w14:textId="77777777" w:rsidR="007F3507" w:rsidRPr="00DE0751" w:rsidRDefault="007F3507" w:rsidP="00F47DA0">
            <w:pPr>
              <w:widowControl w:val="0"/>
              <w:autoSpaceDE w:val="0"/>
              <w:autoSpaceDN w:val="0"/>
              <w:adjustRightInd w:val="0"/>
              <w:spacing w:before="60" w:after="60"/>
              <w:rPr>
                <w:rFonts w:ascii="Arial" w:hAnsi="Arial" w:cs="DecimaWE Rg"/>
                <w:sz w:val="20"/>
                <w:szCs w:val="20"/>
              </w:rPr>
            </w:pPr>
          </w:p>
        </w:tc>
        <w:tc>
          <w:tcPr>
            <w:tcW w:w="559" w:type="pct"/>
            <w:vMerge w:val="restart"/>
            <w:shd w:val="clear" w:color="auto" w:fill="auto"/>
            <w:vAlign w:val="center"/>
          </w:tcPr>
          <w:p w14:paraId="645BF087" w14:textId="6BCF4FC8" w:rsidR="007F3507" w:rsidRPr="00DE0751" w:rsidRDefault="00782FAA" w:rsidP="00F47DA0">
            <w:pPr>
              <w:widowControl w:val="0"/>
              <w:autoSpaceDE w:val="0"/>
              <w:autoSpaceDN w:val="0"/>
              <w:adjustRightInd w:val="0"/>
              <w:spacing w:before="60" w:after="60"/>
              <w:rPr>
                <w:rFonts w:ascii="Arial" w:hAnsi="Arial" w:cs="DecimaWE Rg"/>
                <w:sz w:val="20"/>
                <w:szCs w:val="20"/>
              </w:rPr>
            </w:pPr>
            <w:r w:rsidRPr="00DE0751">
              <w:rPr>
                <w:rFonts w:ascii="Tahoma" w:hAnsi="Tahoma" w:cs="Tahoma"/>
                <w:sz w:val="20"/>
                <w:szCs w:val="20"/>
              </w:rPr>
              <w:t>art. 15 comma 3 e Allegato I.2</w:t>
            </w:r>
          </w:p>
        </w:tc>
      </w:tr>
      <w:tr w:rsidR="007F3507" w:rsidRPr="003221CF" w14:paraId="2556A146" w14:textId="77777777" w:rsidTr="00BF5792">
        <w:trPr>
          <w:trHeight w:val="20"/>
        </w:trPr>
        <w:tc>
          <w:tcPr>
            <w:tcW w:w="183" w:type="pct"/>
            <w:vMerge/>
            <w:shd w:val="clear" w:color="auto" w:fill="auto"/>
            <w:vAlign w:val="center"/>
          </w:tcPr>
          <w:p w14:paraId="1FDB2B89" w14:textId="77777777" w:rsidR="007F3507" w:rsidRPr="003221CF" w:rsidRDefault="007F3507" w:rsidP="00F47DA0">
            <w:pPr>
              <w:jc w:val="center"/>
              <w:rPr>
                <w:rFonts w:ascii="Tahoma" w:hAnsi="Tahoma" w:cs="Tahoma"/>
                <w:sz w:val="20"/>
                <w:szCs w:val="20"/>
              </w:rPr>
            </w:pPr>
          </w:p>
        </w:tc>
        <w:tc>
          <w:tcPr>
            <w:tcW w:w="1686" w:type="pct"/>
            <w:vMerge/>
            <w:shd w:val="clear" w:color="auto" w:fill="auto"/>
            <w:vAlign w:val="center"/>
          </w:tcPr>
          <w:p w14:paraId="3621ECC1" w14:textId="77777777" w:rsidR="007F3507" w:rsidRPr="003221CF" w:rsidRDefault="007F3507" w:rsidP="00F47DA0">
            <w:pPr>
              <w:rPr>
                <w:rFonts w:ascii="Tahoma" w:hAnsi="Tahoma" w:cs="Tahoma"/>
                <w:sz w:val="20"/>
                <w:szCs w:val="20"/>
              </w:rPr>
            </w:pPr>
          </w:p>
        </w:tc>
        <w:tc>
          <w:tcPr>
            <w:tcW w:w="1293" w:type="pct"/>
            <w:shd w:val="clear" w:color="auto" w:fill="auto"/>
            <w:vAlign w:val="center"/>
          </w:tcPr>
          <w:p w14:paraId="4E84749D" w14:textId="2B8350D3" w:rsidR="007F3507" w:rsidRPr="003221CF" w:rsidRDefault="007F3507" w:rsidP="00F47DA0">
            <w:pPr>
              <w:rPr>
                <w:rFonts w:ascii="Tahoma" w:hAnsi="Tahoma" w:cs="Tahoma"/>
                <w:sz w:val="20"/>
                <w:szCs w:val="20"/>
              </w:rPr>
            </w:pPr>
            <w:r w:rsidRPr="003221CF">
              <w:rPr>
                <w:rFonts w:ascii="Tahoma" w:hAnsi="Tahoma" w:cs="Tahoma"/>
                <w:sz w:val="20"/>
                <w:szCs w:val="20"/>
              </w:rPr>
              <w:t>Qualora si rilevino anomalie nell'atto di nomina del RUP (es. assenza della dichiarazione in ordine ai requisiti di idoneità e conflitto d’interesse, ecc.)</w:t>
            </w:r>
          </w:p>
        </w:tc>
        <w:tc>
          <w:tcPr>
            <w:tcW w:w="507" w:type="pct"/>
            <w:shd w:val="clear" w:color="auto" w:fill="auto"/>
            <w:vAlign w:val="center"/>
          </w:tcPr>
          <w:p w14:paraId="4A7A9655" w14:textId="67C06D24" w:rsidR="007F3507" w:rsidRPr="003221CF" w:rsidRDefault="007F3507" w:rsidP="00F47DA0">
            <w:pPr>
              <w:jc w:val="center"/>
              <w:rPr>
                <w:rFonts w:ascii="Tahoma" w:hAnsi="Tahoma" w:cs="Tahoma"/>
                <w:bCs/>
                <w:sz w:val="20"/>
                <w:szCs w:val="20"/>
              </w:rPr>
            </w:pPr>
            <w:r w:rsidRPr="003221CF">
              <w:rPr>
                <w:rFonts w:ascii="Tahoma" w:hAnsi="Tahoma" w:cs="Tahoma"/>
                <w:bCs/>
                <w:sz w:val="20"/>
                <w:szCs w:val="20"/>
              </w:rPr>
              <w:t>0,5%</w:t>
            </w:r>
          </w:p>
        </w:tc>
        <w:tc>
          <w:tcPr>
            <w:tcW w:w="772" w:type="pct"/>
          </w:tcPr>
          <w:p w14:paraId="7E169BF6" w14:textId="77777777" w:rsidR="007F3507" w:rsidRPr="003221CF" w:rsidRDefault="007F3507" w:rsidP="00F47DA0">
            <w:pPr>
              <w:widowControl w:val="0"/>
              <w:autoSpaceDE w:val="0"/>
              <w:autoSpaceDN w:val="0"/>
              <w:adjustRightInd w:val="0"/>
              <w:spacing w:before="60" w:after="60"/>
              <w:rPr>
                <w:rFonts w:ascii="Arial" w:hAnsi="Arial" w:cs="DecimaWE Rg"/>
                <w:sz w:val="20"/>
                <w:szCs w:val="20"/>
              </w:rPr>
            </w:pPr>
          </w:p>
        </w:tc>
        <w:tc>
          <w:tcPr>
            <w:tcW w:w="559" w:type="pct"/>
            <w:vMerge/>
            <w:shd w:val="clear" w:color="auto" w:fill="auto"/>
            <w:vAlign w:val="center"/>
          </w:tcPr>
          <w:p w14:paraId="5BE618EA" w14:textId="0F9C668B" w:rsidR="007F3507" w:rsidRPr="003221CF" w:rsidRDefault="007F3507" w:rsidP="00F47DA0">
            <w:pPr>
              <w:widowControl w:val="0"/>
              <w:autoSpaceDE w:val="0"/>
              <w:autoSpaceDN w:val="0"/>
              <w:adjustRightInd w:val="0"/>
              <w:spacing w:before="60" w:after="60"/>
              <w:rPr>
                <w:rFonts w:ascii="Arial" w:hAnsi="Arial" w:cs="DecimaWE Rg"/>
                <w:sz w:val="20"/>
                <w:szCs w:val="20"/>
              </w:rPr>
            </w:pPr>
          </w:p>
        </w:tc>
      </w:tr>
      <w:tr w:rsidR="007F3507" w:rsidRPr="003221CF" w14:paraId="10D002B9" w14:textId="77777777" w:rsidTr="00BF5792">
        <w:trPr>
          <w:trHeight w:val="20"/>
        </w:trPr>
        <w:tc>
          <w:tcPr>
            <w:tcW w:w="183" w:type="pct"/>
            <w:shd w:val="clear" w:color="auto" w:fill="auto"/>
            <w:vAlign w:val="center"/>
          </w:tcPr>
          <w:p w14:paraId="2C29C209" w14:textId="77777777" w:rsidR="007F3507" w:rsidRPr="003221CF" w:rsidRDefault="007F3507" w:rsidP="00F47DA0">
            <w:pPr>
              <w:jc w:val="center"/>
              <w:rPr>
                <w:rFonts w:ascii="Tahoma" w:hAnsi="Tahoma" w:cs="Tahoma"/>
                <w:sz w:val="20"/>
                <w:szCs w:val="20"/>
              </w:rPr>
            </w:pPr>
            <w:r w:rsidRPr="003221CF">
              <w:rPr>
                <w:rFonts w:ascii="Tahoma" w:hAnsi="Tahoma" w:cs="Tahoma"/>
                <w:sz w:val="20"/>
                <w:szCs w:val="20"/>
              </w:rPr>
              <w:t>5.</w:t>
            </w:r>
          </w:p>
        </w:tc>
        <w:tc>
          <w:tcPr>
            <w:tcW w:w="1686" w:type="pct"/>
            <w:shd w:val="clear" w:color="auto" w:fill="auto"/>
            <w:vAlign w:val="center"/>
          </w:tcPr>
          <w:p w14:paraId="5905949B" w14:textId="77BF8BC0" w:rsidR="007F3507" w:rsidRPr="003221CF" w:rsidRDefault="007F3507" w:rsidP="00F47DA0">
            <w:pPr>
              <w:rPr>
                <w:rFonts w:ascii="Tahoma" w:hAnsi="Tahoma" w:cs="Tahoma"/>
                <w:sz w:val="20"/>
                <w:szCs w:val="20"/>
              </w:rPr>
            </w:pPr>
            <w:r w:rsidRPr="003221CF">
              <w:rPr>
                <w:rFonts w:ascii="Tahoma" w:hAnsi="Tahoma" w:cs="Tahoma"/>
                <w:sz w:val="20"/>
                <w:szCs w:val="20"/>
              </w:rPr>
              <w:t>All’interno del bando/disciplinare sono presenti i seguenti elementi:</w:t>
            </w:r>
          </w:p>
        </w:tc>
        <w:tc>
          <w:tcPr>
            <w:tcW w:w="1293" w:type="pct"/>
            <w:vMerge w:val="restart"/>
            <w:shd w:val="clear" w:color="auto" w:fill="auto"/>
            <w:vAlign w:val="center"/>
          </w:tcPr>
          <w:p w14:paraId="70A9CCE5" w14:textId="20CE296C" w:rsidR="007F3507" w:rsidRPr="003221CF" w:rsidRDefault="007F3507" w:rsidP="00F47DA0">
            <w:pPr>
              <w:rPr>
                <w:rFonts w:ascii="Tahoma" w:hAnsi="Tahoma" w:cs="Tahoma"/>
                <w:sz w:val="20"/>
                <w:szCs w:val="20"/>
              </w:rPr>
            </w:pPr>
            <w:r w:rsidRPr="003221CF">
              <w:rPr>
                <w:rFonts w:ascii="Tahoma" w:hAnsi="Tahoma" w:cs="Tahoma"/>
                <w:sz w:val="20"/>
                <w:szCs w:val="20"/>
              </w:rPr>
              <w:t>Mancata indicazione degli elementi essenziali nella lettera di invito.</w:t>
            </w:r>
          </w:p>
        </w:tc>
        <w:tc>
          <w:tcPr>
            <w:tcW w:w="507" w:type="pct"/>
            <w:vMerge w:val="restart"/>
            <w:shd w:val="clear" w:color="auto" w:fill="auto"/>
            <w:vAlign w:val="center"/>
          </w:tcPr>
          <w:p w14:paraId="2017C683" w14:textId="77777777" w:rsidR="007F3507" w:rsidRPr="003221CF" w:rsidRDefault="007F3507" w:rsidP="00F47DA0">
            <w:pPr>
              <w:jc w:val="center"/>
              <w:rPr>
                <w:rFonts w:ascii="Tahoma" w:hAnsi="Tahoma" w:cs="Tahoma"/>
                <w:bCs/>
                <w:sz w:val="20"/>
                <w:szCs w:val="20"/>
              </w:rPr>
            </w:pPr>
            <w:r w:rsidRPr="003221CF">
              <w:rPr>
                <w:rFonts w:ascii="Tahoma" w:hAnsi="Tahoma" w:cs="Tahoma"/>
                <w:bCs/>
                <w:sz w:val="20"/>
                <w:szCs w:val="20"/>
              </w:rPr>
              <w:t xml:space="preserve">25% in assenza dell’indicazione </w:t>
            </w:r>
            <w:r w:rsidRPr="003221CF">
              <w:rPr>
                <w:rFonts w:ascii="Tahoma" w:hAnsi="Tahoma" w:cs="Tahoma"/>
                <w:bCs/>
                <w:sz w:val="20"/>
                <w:szCs w:val="20"/>
              </w:rPr>
              <w:lastRenderedPageBreak/>
              <w:t>dei criteri di aggiudicazione (punti 5.9 e 5.10)</w:t>
            </w:r>
          </w:p>
          <w:p w14:paraId="4B2764DC" w14:textId="77777777" w:rsidR="007F3507" w:rsidRPr="003221CF" w:rsidRDefault="007F3507" w:rsidP="00F47DA0">
            <w:pPr>
              <w:jc w:val="center"/>
              <w:rPr>
                <w:rFonts w:ascii="Tahoma" w:hAnsi="Tahoma" w:cs="Tahoma"/>
                <w:bCs/>
                <w:sz w:val="20"/>
                <w:szCs w:val="20"/>
              </w:rPr>
            </w:pPr>
          </w:p>
          <w:p w14:paraId="41551A86" w14:textId="77777777" w:rsidR="007F3507" w:rsidRPr="003221CF" w:rsidRDefault="007F3507" w:rsidP="00F47DA0">
            <w:pPr>
              <w:jc w:val="center"/>
              <w:rPr>
                <w:rFonts w:ascii="Tahoma" w:hAnsi="Tahoma" w:cs="Tahoma"/>
                <w:bCs/>
                <w:sz w:val="20"/>
                <w:szCs w:val="20"/>
              </w:rPr>
            </w:pPr>
            <w:r w:rsidRPr="003221CF">
              <w:rPr>
                <w:rFonts w:ascii="Tahoma" w:hAnsi="Tahoma" w:cs="Tahoma"/>
                <w:bCs/>
                <w:sz w:val="20"/>
                <w:szCs w:val="20"/>
              </w:rPr>
              <w:t>Irregolarità a carattere formale</w:t>
            </w:r>
          </w:p>
          <w:p w14:paraId="78E74EE8" w14:textId="77777777" w:rsidR="007F3507" w:rsidRPr="003221CF" w:rsidRDefault="007F3507" w:rsidP="00F47DA0">
            <w:pPr>
              <w:jc w:val="center"/>
              <w:rPr>
                <w:rFonts w:ascii="Tahoma" w:hAnsi="Tahoma" w:cs="Tahoma"/>
                <w:bCs/>
                <w:sz w:val="20"/>
                <w:szCs w:val="20"/>
              </w:rPr>
            </w:pPr>
            <w:r w:rsidRPr="003221CF">
              <w:rPr>
                <w:rFonts w:ascii="Tahoma" w:hAnsi="Tahoma" w:cs="Tahoma"/>
                <w:bCs/>
                <w:sz w:val="20"/>
                <w:szCs w:val="20"/>
              </w:rPr>
              <w:t>1% in assenza degli elementi contrassegnati da asterisco (punti 5.1, 5.2, 5.3, 5.4 e 5.8)</w:t>
            </w:r>
          </w:p>
          <w:p w14:paraId="3D265185" w14:textId="7D36EB2A" w:rsidR="007F3507" w:rsidRPr="003221CF" w:rsidRDefault="007F3507" w:rsidP="00F47DA0">
            <w:pPr>
              <w:jc w:val="center"/>
              <w:rPr>
                <w:rFonts w:ascii="Tahoma" w:hAnsi="Tahoma" w:cs="Tahoma"/>
                <w:bCs/>
                <w:sz w:val="20"/>
                <w:szCs w:val="20"/>
              </w:rPr>
            </w:pPr>
            <w:r w:rsidRPr="003221CF">
              <w:rPr>
                <w:rFonts w:ascii="Tahoma" w:hAnsi="Tahoma" w:cs="Tahoma"/>
                <w:bCs/>
                <w:sz w:val="20"/>
                <w:szCs w:val="20"/>
              </w:rPr>
              <w:t>0,5% in mancanza di altri elementi</w:t>
            </w:r>
          </w:p>
        </w:tc>
        <w:tc>
          <w:tcPr>
            <w:tcW w:w="772" w:type="pct"/>
            <w:vMerge w:val="restart"/>
          </w:tcPr>
          <w:p w14:paraId="3A1139C8" w14:textId="77777777" w:rsidR="007F3507" w:rsidRPr="003221CF" w:rsidRDefault="007F3507" w:rsidP="00F47DA0">
            <w:pPr>
              <w:widowControl w:val="0"/>
              <w:autoSpaceDE w:val="0"/>
              <w:autoSpaceDN w:val="0"/>
              <w:adjustRightInd w:val="0"/>
              <w:spacing w:before="60" w:after="60"/>
              <w:rPr>
                <w:rFonts w:ascii="Arial" w:hAnsi="Arial" w:cs="DecimaWE Rg"/>
                <w:sz w:val="20"/>
                <w:szCs w:val="20"/>
              </w:rPr>
            </w:pPr>
          </w:p>
        </w:tc>
        <w:tc>
          <w:tcPr>
            <w:tcW w:w="559" w:type="pct"/>
            <w:vMerge w:val="restart"/>
            <w:shd w:val="clear" w:color="auto" w:fill="auto"/>
            <w:vAlign w:val="center"/>
          </w:tcPr>
          <w:p w14:paraId="02123D8D" w14:textId="446A38C8" w:rsidR="007F3507" w:rsidRPr="003221CF" w:rsidRDefault="007F3507" w:rsidP="00F47DA0">
            <w:pPr>
              <w:widowControl w:val="0"/>
              <w:autoSpaceDE w:val="0"/>
              <w:autoSpaceDN w:val="0"/>
              <w:adjustRightInd w:val="0"/>
              <w:spacing w:before="60" w:after="60"/>
              <w:rPr>
                <w:rFonts w:ascii="Arial" w:hAnsi="Arial" w:cs="DecimaWE Rg"/>
                <w:sz w:val="20"/>
                <w:szCs w:val="20"/>
              </w:rPr>
            </w:pPr>
          </w:p>
        </w:tc>
      </w:tr>
      <w:tr w:rsidR="007F3507" w:rsidRPr="003221CF" w14:paraId="3ED9CA37" w14:textId="77777777" w:rsidTr="00BF5792">
        <w:trPr>
          <w:trHeight w:val="20"/>
        </w:trPr>
        <w:tc>
          <w:tcPr>
            <w:tcW w:w="183" w:type="pct"/>
            <w:shd w:val="clear" w:color="auto" w:fill="auto"/>
            <w:vAlign w:val="center"/>
          </w:tcPr>
          <w:p w14:paraId="1705250A" w14:textId="77777777" w:rsidR="007F3507" w:rsidRPr="003221CF" w:rsidRDefault="007F3507" w:rsidP="00F47DA0">
            <w:pPr>
              <w:jc w:val="center"/>
              <w:rPr>
                <w:rFonts w:ascii="Tahoma" w:hAnsi="Tahoma" w:cs="Tahoma"/>
                <w:sz w:val="20"/>
                <w:szCs w:val="20"/>
              </w:rPr>
            </w:pPr>
            <w:r w:rsidRPr="003221CF">
              <w:rPr>
                <w:rFonts w:ascii="Tahoma" w:hAnsi="Tahoma" w:cs="Tahoma"/>
                <w:sz w:val="20"/>
                <w:szCs w:val="20"/>
              </w:rPr>
              <w:t>5.1</w:t>
            </w:r>
          </w:p>
        </w:tc>
        <w:tc>
          <w:tcPr>
            <w:tcW w:w="1686" w:type="pct"/>
            <w:shd w:val="clear" w:color="auto" w:fill="auto"/>
            <w:vAlign w:val="center"/>
          </w:tcPr>
          <w:p w14:paraId="3B6AB318" w14:textId="327E3FB1" w:rsidR="007F3507" w:rsidRPr="003221CF" w:rsidRDefault="007F3507" w:rsidP="00F47DA0">
            <w:pPr>
              <w:rPr>
                <w:rFonts w:ascii="Tahoma" w:hAnsi="Tahoma" w:cs="Tahoma"/>
                <w:sz w:val="20"/>
                <w:szCs w:val="20"/>
              </w:rPr>
            </w:pPr>
            <w:r w:rsidRPr="003221CF">
              <w:rPr>
                <w:rFonts w:ascii="Tahoma" w:hAnsi="Tahoma" w:cs="Tahoma"/>
                <w:sz w:val="20"/>
                <w:szCs w:val="20"/>
              </w:rPr>
              <w:t>- l’elenco dei lavori e delle somministrazioni*</w:t>
            </w:r>
          </w:p>
        </w:tc>
        <w:tc>
          <w:tcPr>
            <w:tcW w:w="1293" w:type="pct"/>
            <w:vMerge/>
            <w:shd w:val="clear" w:color="auto" w:fill="auto"/>
            <w:vAlign w:val="center"/>
          </w:tcPr>
          <w:p w14:paraId="6993CF5B" w14:textId="77777777" w:rsidR="007F3507" w:rsidRPr="003221CF" w:rsidRDefault="007F3507" w:rsidP="00F47DA0">
            <w:pPr>
              <w:jc w:val="center"/>
              <w:rPr>
                <w:rFonts w:ascii="Tahoma" w:hAnsi="Tahoma" w:cs="Tahoma"/>
                <w:sz w:val="20"/>
                <w:szCs w:val="20"/>
              </w:rPr>
            </w:pPr>
          </w:p>
        </w:tc>
        <w:tc>
          <w:tcPr>
            <w:tcW w:w="507" w:type="pct"/>
            <w:vMerge/>
            <w:shd w:val="clear" w:color="auto" w:fill="auto"/>
            <w:vAlign w:val="center"/>
          </w:tcPr>
          <w:p w14:paraId="6686B84A" w14:textId="77777777" w:rsidR="007F3507" w:rsidRPr="003221CF" w:rsidRDefault="007F3507" w:rsidP="00F47DA0">
            <w:pPr>
              <w:jc w:val="center"/>
              <w:rPr>
                <w:rFonts w:ascii="Tahoma" w:hAnsi="Tahoma" w:cs="Tahoma"/>
                <w:sz w:val="20"/>
                <w:szCs w:val="20"/>
              </w:rPr>
            </w:pPr>
          </w:p>
        </w:tc>
        <w:tc>
          <w:tcPr>
            <w:tcW w:w="772" w:type="pct"/>
            <w:vMerge/>
          </w:tcPr>
          <w:p w14:paraId="298C0F49" w14:textId="77777777" w:rsidR="007F3507" w:rsidRPr="003221CF" w:rsidRDefault="007F3507" w:rsidP="00F47DA0">
            <w:pPr>
              <w:jc w:val="center"/>
              <w:rPr>
                <w:rFonts w:ascii="Tahoma" w:hAnsi="Tahoma" w:cs="Tahoma"/>
                <w:sz w:val="20"/>
                <w:szCs w:val="20"/>
              </w:rPr>
            </w:pPr>
          </w:p>
        </w:tc>
        <w:tc>
          <w:tcPr>
            <w:tcW w:w="559" w:type="pct"/>
            <w:vMerge/>
            <w:shd w:val="clear" w:color="auto" w:fill="auto"/>
            <w:vAlign w:val="center"/>
          </w:tcPr>
          <w:p w14:paraId="5958CDBE" w14:textId="41E2816D" w:rsidR="007F3507" w:rsidRPr="003221CF" w:rsidRDefault="007F3507" w:rsidP="00F47DA0">
            <w:pPr>
              <w:jc w:val="center"/>
              <w:rPr>
                <w:rFonts w:ascii="Tahoma" w:hAnsi="Tahoma" w:cs="Tahoma"/>
                <w:sz w:val="20"/>
                <w:szCs w:val="20"/>
              </w:rPr>
            </w:pPr>
          </w:p>
        </w:tc>
      </w:tr>
      <w:tr w:rsidR="007F3507" w:rsidRPr="003221CF" w14:paraId="76F074D4" w14:textId="77777777" w:rsidTr="00BF5792">
        <w:trPr>
          <w:trHeight w:val="20"/>
        </w:trPr>
        <w:tc>
          <w:tcPr>
            <w:tcW w:w="183" w:type="pct"/>
            <w:shd w:val="clear" w:color="auto" w:fill="auto"/>
            <w:vAlign w:val="center"/>
          </w:tcPr>
          <w:p w14:paraId="442F71CD" w14:textId="77777777" w:rsidR="007F3507" w:rsidRPr="003221CF" w:rsidRDefault="007F3507" w:rsidP="00F47DA0">
            <w:pPr>
              <w:jc w:val="center"/>
              <w:rPr>
                <w:rFonts w:ascii="Tahoma" w:hAnsi="Tahoma" w:cs="Tahoma"/>
                <w:sz w:val="20"/>
                <w:szCs w:val="20"/>
              </w:rPr>
            </w:pPr>
            <w:r w:rsidRPr="003221CF">
              <w:rPr>
                <w:rFonts w:ascii="Tahoma" w:hAnsi="Tahoma" w:cs="Tahoma"/>
                <w:sz w:val="20"/>
                <w:szCs w:val="20"/>
              </w:rPr>
              <w:lastRenderedPageBreak/>
              <w:t>5.2</w:t>
            </w:r>
          </w:p>
        </w:tc>
        <w:tc>
          <w:tcPr>
            <w:tcW w:w="1686" w:type="pct"/>
            <w:shd w:val="clear" w:color="auto" w:fill="auto"/>
            <w:vAlign w:val="center"/>
          </w:tcPr>
          <w:p w14:paraId="6B2DACCC" w14:textId="305E2FA9" w:rsidR="007F3507" w:rsidRPr="003221CF" w:rsidRDefault="007F3507" w:rsidP="00F47DA0">
            <w:pPr>
              <w:rPr>
                <w:rFonts w:ascii="Tahoma" w:hAnsi="Tahoma" w:cs="Tahoma"/>
                <w:sz w:val="20"/>
                <w:szCs w:val="20"/>
              </w:rPr>
            </w:pPr>
            <w:r w:rsidRPr="003221CF">
              <w:rPr>
                <w:rFonts w:ascii="Tahoma" w:hAnsi="Tahoma" w:cs="Tahoma"/>
                <w:sz w:val="20"/>
                <w:szCs w:val="20"/>
              </w:rPr>
              <w:t>- i prezzi unitari o il prezzo a corpo*</w:t>
            </w:r>
          </w:p>
        </w:tc>
        <w:tc>
          <w:tcPr>
            <w:tcW w:w="1293" w:type="pct"/>
            <w:vMerge/>
            <w:shd w:val="clear" w:color="auto" w:fill="auto"/>
            <w:vAlign w:val="center"/>
          </w:tcPr>
          <w:p w14:paraId="1350D137" w14:textId="77777777" w:rsidR="007F3507" w:rsidRPr="003221CF" w:rsidRDefault="007F3507" w:rsidP="00F47DA0">
            <w:pPr>
              <w:jc w:val="center"/>
              <w:rPr>
                <w:rFonts w:ascii="Tahoma" w:hAnsi="Tahoma" w:cs="Tahoma"/>
                <w:sz w:val="20"/>
                <w:szCs w:val="20"/>
              </w:rPr>
            </w:pPr>
          </w:p>
        </w:tc>
        <w:tc>
          <w:tcPr>
            <w:tcW w:w="507" w:type="pct"/>
            <w:vMerge/>
            <w:shd w:val="clear" w:color="auto" w:fill="auto"/>
            <w:vAlign w:val="center"/>
          </w:tcPr>
          <w:p w14:paraId="1E76DDB6" w14:textId="77777777" w:rsidR="007F3507" w:rsidRPr="003221CF" w:rsidRDefault="007F3507" w:rsidP="00F47DA0">
            <w:pPr>
              <w:jc w:val="center"/>
              <w:rPr>
                <w:rFonts w:ascii="Tahoma" w:hAnsi="Tahoma" w:cs="Tahoma"/>
                <w:sz w:val="20"/>
                <w:szCs w:val="20"/>
              </w:rPr>
            </w:pPr>
          </w:p>
        </w:tc>
        <w:tc>
          <w:tcPr>
            <w:tcW w:w="772" w:type="pct"/>
            <w:vMerge/>
          </w:tcPr>
          <w:p w14:paraId="2FFCB8A8" w14:textId="77777777" w:rsidR="007F3507" w:rsidRPr="003221CF" w:rsidRDefault="007F3507" w:rsidP="00F47DA0">
            <w:pPr>
              <w:jc w:val="center"/>
              <w:rPr>
                <w:rFonts w:ascii="Tahoma" w:hAnsi="Tahoma" w:cs="Tahoma"/>
                <w:sz w:val="20"/>
                <w:szCs w:val="20"/>
              </w:rPr>
            </w:pPr>
          </w:p>
        </w:tc>
        <w:tc>
          <w:tcPr>
            <w:tcW w:w="559" w:type="pct"/>
            <w:vMerge/>
            <w:shd w:val="clear" w:color="auto" w:fill="auto"/>
            <w:vAlign w:val="center"/>
          </w:tcPr>
          <w:p w14:paraId="51244178" w14:textId="7D333171" w:rsidR="007F3507" w:rsidRPr="003221CF" w:rsidRDefault="007F3507" w:rsidP="00F47DA0">
            <w:pPr>
              <w:jc w:val="center"/>
              <w:rPr>
                <w:rFonts w:ascii="Tahoma" w:hAnsi="Tahoma" w:cs="Tahoma"/>
                <w:sz w:val="20"/>
                <w:szCs w:val="20"/>
              </w:rPr>
            </w:pPr>
          </w:p>
        </w:tc>
      </w:tr>
      <w:tr w:rsidR="007F3507" w:rsidRPr="003221CF" w14:paraId="5EB84236" w14:textId="77777777" w:rsidTr="00BF5792">
        <w:trPr>
          <w:trHeight w:val="20"/>
        </w:trPr>
        <w:tc>
          <w:tcPr>
            <w:tcW w:w="183" w:type="pct"/>
            <w:shd w:val="clear" w:color="auto" w:fill="auto"/>
            <w:vAlign w:val="center"/>
          </w:tcPr>
          <w:p w14:paraId="01BED9DD" w14:textId="77777777" w:rsidR="007F3507" w:rsidRPr="003221CF" w:rsidRDefault="007F3507" w:rsidP="00F47DA0">
            <w:pPr>
              <w:jc w:val="center"/>
              <w:rPr>
                <w:rFonts w:ascii="Tahoma" w:hAnsi="Tahoma" w:cs="Tahoma"/>
                <w:sz w:val="20"/>
                <w:szCs w:val="20"/>
              </w:rPr>
            </w:pPr>
            <w:r w:rsidRPr="003221CF">
              <w:rPr>
                <w:rFonts w:ascii="Tahoma" w:hAnsi="Tahoma" w:cs="Tahoma"/>
                <w:sz w:val="20"/>
                <w:szCs w:val="20"/>
              </w:rPr>
              <w:t>5.3</w:t>
            </w:r>
          </w:p>
        </w:tc>
        <w:tc>
          <w:tcPr>
            <w:tcW w:w="1686" w:type="pct"/>
            <w:shd w:val="clear" w:color="auto" w:fill="auto"/>
            <w:vAlign w:val="center"/>
          </w:tcPr>
          <w:p w14:paraId="11B895AE" w14:textId="28572F60" w:rsidR="007F3507" w:rsidRPr="003221CF" w:rsidRDefault="007F3507" w:rsidP="00F47DA0">
            <w:pPr>
              <w:rPr>
                <w:rFonts w:ascii="Tahoma" w:hAnsi="Tahoma" w:cs="Tahoma"/>
                <w:sz w:val="20"/>
                <w:szCs w:val="20"/>
              </w:rPr>
            </w:pPr>
            <w:r w:rsidRPr="003221CF">
              <w:rPr>
                <w:rFonts w:ascii="Tahoma" w:hAnsi="Tahoma" w:cs="Tahoma"/>
                <w:sz w:val="20"/>
                <w:szCs w:val="20"/>
              </w:rPr>
              <w:t>- le condizioni di esecuzione*</w:t>
            </w:r>
          </w:p>
        </w:tc>
        <w:tc>
          <w:tcPr>
            <w:tcW w:w="1293" w:type="pct"/>
            <w:vMerge/>
            <w:shd w:val="clear" w:color="auto" w:fill="auto"/>
            <w:vAlign w:val="center"/>
          </w:tcPr>
          <w:p w14:paraId="3C3E1533" w14:textId="77777777" w:rsidR="007F3507" w:rsidRPr="003221CF" w:rsidRDefault="007F3507" w:rsidP="00F47DA0">
            <w:pPr>
              <w:jc w:val="center"/>
              <w:rPr>
                <w:rFonts w:ascii="Tahoma" w:hAnsi="Tahoma" w:cs="Tahoma"/>
                <w:sz w:val="20"/>
                <w:szCs w:val="20"/>
              </w:rPr>
            </w:pPr>
          </w:p>
        </w:tc>
        <w:tc>
          <w:tcPr>
            <w:tcW w:w="507" w:type="pct"/>
            <w:vMerge/>
            <w:shd w:val="clear" w:color="auto" w:fill="auto"/>
            <w:vAlign w:val="center"/>
          </w:tcPr>
          <w:p w14:paraId="34C0231D" w14:textId="77777777" w:rsidR="007F3507" w:rsidRPr="003221CF" w:rsidRDefault="007F3507" w:rsidP="00F47DA0">
            <w:pPr>
              <w:jc w:val="center"/>
              <w:rPr>
                <w:rFonts w:ascii="Tahoma" w:hAnsi="Tahoma" w:cs="Tahoma"/>
                <w:sz w:val="20"/>
                <w:szCs w:val="20"/>
              </w:rPr>
            </w:pPr>
          </w:p>
        </w:tc>
        <w:tc>
          <w:tcPr>
            <w:tcW w:w="772" w:type="pct"/>
            <w:vMerge/>
          </w:tcPr>
          <w:p w14:paraId="268E5E08" w14:textId="77777777" w:rsidR="007F3507" w:rsidRPr="003221CF" w:rsidRDefault="007F3507" w:rsidP="00F47DA0">
            <w:pPr>
              <w:jc w:val="center"/>
              <w:rPr>
                <w:rFonts w:ascii="Tahoma" w:hAnsi="Tahoma" w:cs="Tahoma"/>
                <w:sz w:val="20"/>
                <w:szCs w:val="20"/>
              </w:rPr>
            </w:pPr>
          </w:p>
        </w:tc>
        <w:tc>
          <w:tcPr>
            <w:tcW w:w="559" w:type="pct"/>
            <w:vMerge/>
            <w:shd w:val="clear" w:color="auto" w:fill="auto"/>
            <w:vAlign w:val="center"/>
          </w:tcPr>
          <w:p w14:paraId="4A0FE45B" w14:textId="0D44E192" w:rsidR="007F3507" w:rsidRPr="003221CF" w:rsidRDefault="007F3507" w:rsidP="00F47DA0">
            <w:pPr>
              <w:jc w:val="center"/>
              <w:rPr>
                <w:rFonts w:ascii="Tahoma" w:hAnsi="Tahoma" w:cs="Tahoma"/>
                <w:sz w:val="20"/>
                <w:szCs w:val="20"/>
              </w:rPr>
            </w:pPr>
          </w:p>
        </w:tc>
      </w:tr>
      <w:tr w:rsidR="007F3507" w:rsidRPr="003221CF" w14:paraId="463FD7CD" w14:textId="77777777" w:rsidTr="00BF5792">
        <w:trPr>
          <w:trHeight w:val="20"/>
        </w:trPr>
        <w:tc>
          <w:tcPr>
            <w:tcW w:w="183" w:type="pct"/>
            <w:shd w:val="clear" w:color="auto" w:fill="auto"/>
            <w:vAlign w:val="center"/>
          </w:tcPr>
          <w:p w14:paraId="5DD0F293" w14:textId="77777777" w:rsidR="007F3507" w:rsidRPr="003221CF" w:rsidRDefault="007F3507" w:rsidP="00F47DA0">
            <w:pPr>
              <w:jc w:val="center"/>
              <w:rPr>
                <w:rFonts w:ascii="Tahoma" w:hAnsi="Tahoma" w:cs="Tahoma"/>
                <w:sz w:val="20"/>
                <w:szCs w:val="20"/>
              </w:rPr>
            </w:pPr>
            <w:r w:rsidRPr="003221CF">
              <w:rPr>
                <w:rFonts w:ascii="Tahoma" w:hAnsi="Tahoma" w:cs="Tahoma"/>
                <w:sz w:val="20"/>
                <w:szCs w:val="20"/>
              </w:rPr>
              <w:t>5.4</w:t>
            </w:r>
          </w:p>
        </w:tc>
        <w:tc>
          <w:tcPr>
            <w:tcW w:w="1686" w:type="pct"/>
            <w:shd w:val="clear" w:color="auto" w:fill="auto"/>
            <w:vAlign w:val="center"/>
          </w:tcPr>
          <w:p w14:paraId="33F6CCE4" w14:textId="33C14C91" w:rsidR="007F3507" w:rsidRPr="003221CF" w:rsidRDefault="007F3507" w:rsidP="00F47DA0">
            <w:pPr>
              <w:rPr>
                <w:rFonts w:ascii="Tahoma" w:hAnsi="Tahoma" w:cs="Tahoma"/>
                <w:sz w:val="20"/>
                <w:szCs w:val="20"/>
              </w:rPr>
            </w:pPr>
            <w:r w:rsidRPr="003221CF">
              <w:rPr>
                <w:rFonts w:ascii="Tahoma" w:hAnsi="Tahoma" w:cs="Tahoma"/>
                <w:sz w:val="20"/>
                <w:szCs w:val="20"/>
              </w:rPr>
              <w:t>- il termine di ultimazione dei lavori*</w:t>
            </w:r>
          </w:p>
        </w:tc>
        <w:tc>
          <w:tcPr>
            <w:tcW w:w="1293" w:type="pct"/>
            <w:vMerge/>
            <w:shd w:val="clear" w:color="auto" w:fill="auto"/>
            <w:vAlign w:val="center"/>
          </w:tcPr>
          <w:p w14:paraId="4128B06F" w14:textId="77777777" w:rsidR="007F3507" w:rsidRPr="003221CF" w:rsidRDefault="007F3507" w:rsidP="00F47DA0">
            <w:pPr>
              <w:jc w:val="center"/>
              <w:rPr>
                <w:rFonts w:ascii="Tahoma" w:hAnsi="Tahoma" w:cs="Tahoma"/>
                <w:sz w:val="20"/>
                <w:szCs w:val="20"/>
              </w:rPr>
            </w:pPr>
          </w:p>
        </w:tc>
        <w:tc>
          <w:tcPr>
            <w:tcW w:w="507" w:type="pct"/>
            <w:vMerge/>
            <w:shd w:val="clear" w:color="auto" w:fill="auto"/>
            <w:vAlign w:val="center"/>
          </w:tcPr>
          <w:p w14:paraId="51056558" w14:textId="77777777" w:rsidR="007F3507" w:rsidRPr="003221CF" w:rsidRDefault="007F3507" w:rsidP="00F47DA0">
            <w:pPr>
              <w:jc w:val="center"/>
              <w:rPr>
                <w:rFonts w:ascii="Tahoma" w:hAnsi="Tahoma" w:cs="Tahoma"/>
                <w:sz w:val="20"/>
                <w:szCs w:val="20"/>
              </w:rPr>
            </w:pPr>
          </w:p>
        </w:tc>
        <w:tc>
          <w:tcPr>
            <w:tcW w:w="772" w:type="pct"/>
            <w:vMerge/>
          </w:tcPr>
          <w:p w14:paraId="032C1542" w14:textId="77777777" w:rsidR="007F3507" w:rsidRPr="003221CF" w:rsidRDefault="007F3507" w:rsidP="00F47DA0">
            <w:pPr>
              <w:jc w:val="center"/>
              <w:rPr>
                <w:rFonts w:ascii="Tahoma" w:hAnsi="Tahoma" w:cs="Tahoma"/>
                <w:sz w:val="20"/>
                <w:szCs w:val="20"/>
              </w:rPr>
            </w:pPr>
          </w:p>
        </w:tc>
        <w:tc>
          <w:tcPr>
            <w:tcW w:w="559" w:type="pct"/>
            <w:vMerge/>
            <w:shd w:val="clear" w:color="auto" w:fill="auto"/>
            <w:vAlign w:val="center"/>
          </w:tcPr>
          <w:p w14:paraId="570DC4B2" w14:textId="3EBA1107" w:rsidR="007F3507" w:rsidRPr="003221CF" w:rsidRDefault="007F3507" w:rsidP="00F47DA0">
            <w:pPr>
              <w:jc w:val="center"/>
              <w:rPr>
                <w:rFonts w:ascii="Tahoma" w:hAnsi="Tahoma" w:cs="Tahoma"/>
                <w:sz w:val="20"/>
                <w:szCs w:val="20"/>
              </w:rPr>
            </w:pPr>
          </w:p>
        </w:tc>
      </w:tr>
      <w:tr w:rsidR="007F3507" w:rsidRPr="003221CF" w14:paraId="33FC2B6C" w14:textId="77777777" w:rsidTr="00BF5792">
        <w:trPr>
          <w:trHeight w:val="20"/>
        </w:trPr>
        <w:tc>
          <w:tcPr>
            <w:tcW w:w="183" w:type="pct"/>
            <w:shd w:val="clear" w:color="auto" w:fill="auto"/>
            <w:vAlign w:val="center"/>
          </w:tcPr>
          <w:p w14:paraId="1A46A5F9" w14:textId="77777777" w:rsidR="007F3507" w:rsidRPr="003221CF" w:rsidRDefault="007F3507" w:rsidP="00F47DA0">
            <w:pPr>
              <w:jc w:val="center"/>
              <w:rPr>
                <w:rFonts w:ascii="Tahoma" w:hAnsi="Tahoma" w:cs="Tahoma"/>
                <w:sz w:val="20"/>
                <w:szCs w:val="20"/>
              </w:rPr>
            </w:pPr>
            <w:r w:rsidRPr="003221CF">
              <w:rPr>
                <w:rFonts w:ascii="Tahoma" w:hAnsi="Tahoma" w:cs="Tahoma"/>
                <w:sz w:val="20"/>
                <w:szCs w:val="20"/>
              </w:rPr>
              <w:t>5.5</w:t>
            </w:r>
          </w:p>
        </w:tc>
        <w:tc>
          <w:tcPr>
            <w:tcW w:w="1686" w:type="pct"/>
            <w:shd w:val="clear" w:color="auto" w:fill="auto"/>
            <w:vAlign w:val="center"/>
          </w:tcPr>
          <w:p w14:paraId="2359F469" w14:textId="77777777" w:rsidR="007F3507" w:rsidRPr="003221CF" w:rsidRDefault="007F3507" w:rsidP="00F47DA0">
            <w:pPr>
              <w:rPr>
                <w:rFonts w:ascii="Tahoma" w:hAnsi="Tahoma" w:cs="Tahoma"/>
                <w:sz w:val="20"/>
                <w:szCs w:val="20"/>
              </w:rPr>
            </w:pPr>
            <w:r w:rsidRPr="003221CF">
              <w:rPr>
                <w:rFonts w:ascii="Tahoma" w:hAnsi="Tahoma" w:cs="Tahoma"/>
                <w:sz w:val="20"/>
                <w:szCs w:val="20"/>
              </w:rPr>
              <w:t>- le modalità e termini di pagamento (se non inserite nel Contratto)</w:t>
            </w:r>
          </w:p>
        </w:tc>
        <w:tc>
          <w:tcPr>
            <w:tcW w:w="1293" w:type="pct"/>
            <w:vMerge/>
            <w:shd w:val="clear" w:color="auto" w:fill="auto"/>
            <w:vAlign w:val="center"/>
          </w:tcPr>
          <w:p w14:paraId="7D4B8B3C" w14:textId="77777777" w:rsidR="007F3507" w:rsidRPr="003221CF" w:rsidRDefault="007F3507" w:rsidP="00F47DA0">
            <w:pPr>
              <w:jc w:val="center"/>
              <w:rPr>
                <w:rFonts w:ascii="Tahoma" w:hAnsi="Tahoma" w:cs="Tahoma"/>
                <w:sz w:val="20"/>
                <w:szCs w:val="20"/>
              </w:rPr>
            </w:pPr>
          </w:p>
        </w:tc>
        <w:tc>
          <w:tcPr>
            <w:tcW w:w="507" w:type="pct"/>
            <w:vMerge/>
            <w:shd w:val="clear" w:color="auto" w:fill="auto"/>
            <w:vAlign w:val="center"/>
          </w:tcPr>
          <w:p w14:paraId="562965EC" w14:textId="77777777" w:rsidR="007F3507" w:rsidRPr="003221CF" w:rsidRDefault="007F3507" w:rsidP="00F47DA0">
            <w:pPr>
              <w:jc w:val="center"/>
              <w:rPr>
                <w:rFonts w:ascii="Tahoma" w:hAnsi="Tahoma" w:cs="Tahoma"/>
                <w:sz w:val="20"/>
                <w:szCs w:val="20"/>
              </w:rPr>
            </w:pPr>
          </w:p>
        </w:tc>
        <w:tc>
          <w:tcPr>
            <w:tcW w:w="772" w:type="pct"/>
            <w:vMerge/>
          </w:tcPr>
          <w:p w14:paraId="02BD7618" w14:textId="77777777" w:rsidR="007F3507" w:rsidRPr="003221CF" w:rsidRDefault="007F3507" w:rsidP="00F47DA0">
            <w:pPr>
              <w:jc w:val="center"/>
              <w:rPr>
                <w:rFonts w:ascii="Tahoma" w:hAnsi="Tahoma" w:cs="Tahoma"/>
                <w:sz w:val="20"/>
                <w:szCs w:val="20"/>
              </w:rPr>
            </w:pPr>
          </w:p>
        </w:tc>
        <w:tc>
          <w:tcPr>
            <w:tcW w:w="559" w:type="pct"/>
            <w:vMerge/>
            <w:shd w:val="clear" w:color="auto" w:fill="auto"/>
            <w:vAlign w:val="center"/>
          </w:tcPr>
          <w:p w14:paraId="0D37E295" w14:textId="4D38450A" w:rsidR="007F3507" w:rsidRPr="003221CF" w:rsidRDefault="007F3507" w:rsidP="00F47DA0">
            <w:pPr>
              <w:jc w:val="center"/>
              <w:rPr>
                <w:rFonts w:ascii="Tahoma" w:hAnsi="Tahoma" w:cs="Tahoma"/>
                <w:sz w:val="20"/>
                <w:szCs w:val="20"/>
              </w:rPr>
            </w:pPr>
          </w:p>
        </w:tc>
      </w:tr>
      <w:tr w:rsidR="007F3507" w:rsidRPr="003221CF" w14:paraId="571F6694" w14:textId="77777777" w:rsidTr="00BF5792">
        <w:trPr>
          <w:trHeight w:val="20"/>
        </w:trPr>
        <w:tc>
          <w:tcPr>
            <w:tcW w:w="183" w:type="pct"/>
            <w:shd w:val="clear" w:color="auto" w:fill="auto"/>
            <w:vAlign w:val="center"/>
          </w:tcPr>
          <w:p w14:paraId="6C1A9809" w14:textId="77777777" w:rsidR="007F3507" w:rsidRPr="003221CF" w:rsidRDefault="007F3507" w:rsidP="00F47DA0">
            <w:pPr>
              <w:jc w:val="center"/>
              <w:rPr>
                <w:rFonts w:ascii="Tahoma" w:hAnsi="Tahoma" w:cs="Tahoma"/>
                <w:sz w:val="20"/>
                <w:szCs w:val="20"/>
              </w:rPr>
            </w:pPr>
            <w:r w:rsidRPr="003221CF">
              <w:rPr>
                <w:rFonts w:ascii="Tahoma" w:hAnsi="Tahoma" w:cs="Tahoma"/>
                <w:sz w:val="20"/>
                <w:szCs w:val="20"/>
              </w:rPr>
              <w:t>5.6</w:t>
            </w:r>
          </w:p>
        </w:tc>
        <w:tc>
          <w:tcPr>
            <w:tcW w:w="1686" w:type="pct"/>
            <w:shd w:val="clear" w:color="auto" w:fill="auto"/>
            <w:vAlign w:val="center"/>
          </w:tcPr>
          <w:p w14:paraId="53478E40" w14:textId="77777777" w:rsidR="007F3507" w:rsidRPr="003221CF" w:rsidRDefault="007F3507" w:rsidP="00F47DA0">
            <w:pPr>
              <w:rPr>
                <w:rFonts w:ascii="Tahoma" w:hAnsi="Tahoma" w:cs="Tahoma"/>
                <w:sz w:val="20"/>
                <w:szCs w:val="20"/>
              </w:rPr>
            </w:pPr>
            <w:r w:rsidRPr="003221CF">
              <w:rPr>
                <w:rFonts w:ascii="Tahoma" w:hAnsi="Tahoma" w:cs="Tahoma"/>
                <w:sz w:val="20"/>
                <w:szCs w:val="20"/>
              </w:rPr>
              <w:t>- le penalità (se non inserite nel Contratto)</w:t>
            </w:r>
          </w:p>
        </w:tc>
        <w:tc>
          <w:tcPr>
            <w:tcW w:w="1293" w:type="pct"/>
            <w:vMerge/>
            <w:shd w:val="clear" w:color="auto" w:fill="auto"/>
            <w:vAlign w:val="center"/>
          </w:tcPr>
          <w:p w14:paraId="0FEB5470" w14:textId="77777777" w:rsidR="007F3507" w:rsidRPr="003221CF" w:rsidRDefault="007F3507" w:rsidP="00F47DA0">
            <w:pPr>
              <w:jc w:val="center"/>
              <w:rPr>
                <w:rFonts w:ascii="Tahoma" w:hAnsi="Tahoma" w:cs="Tahoma"/>
                <w:sz w:val="20"/>
                <w:szCs w:val="20"/>
              </w:rPr>
            </w:pPr>
          </w:p>
        </w:tc>
        <w:tc>
          <w:tcPr>
            <w:tcW w:w="507" w:type="pct"/>
            <w:vMerge/>
            <w:shd w:val="clear" w:color="auto" w:fill="auto"/>
            <w:vAlign w:val="center"/>
          </w:tcPr>
          <w:p w14:paraId="5212F4B3" w14:textId="77777777" w:rsidR="007F3507" w:rsidRPr="003221CF" w:rsidRDefault="007F3507" w:rsidP="00F47DA0">
            <w:pPr>
              <w:jc w:val="center"/>
              <w:rPr>
                <w:rFonts w:ascii="Tahoma" w:hAnsi="Tahoma" w:cs="Tahoma"/>
                <w:sz w:val="20"/>
                <w:szCs w:val="20"/>
              </w:rPr>
            </w:pPr>
          </w:p>
        </w:tc>
        <w:tc>
          <w:tcPr>
            <w:tcW w:w="772" w:type="pct"/>
            <w:vMerge/>
          </w:tcPr>
          <w:p w14:paraId="6984103A" w14:textId="77777777" w:rsidR="007F3507" w:rsidRPr="003221CF" w:rsidRDefault="007F3507" w:rsidP="00F47DA0">
            <w:pPr>
              <w:jc w:val="center"/>
              <w:rPr>
                <w:rFonts w:ascii="Tahoma" w:hAnsi="Tahoma" w:cs="Tahoma"/>
                <w:sz w:val="20"/>
                <w:szCs w:val="20"/>
              </w:rPr>
            </w:pPr>
          </w:p>
        </w:tc>
        <w:tc>
          <w:tcPr>
            <w:tcW w:w="559" w:type="pct"/>
            <w:vMerge/>
            <w:shd w:val="clear" w:color="auto" w:fill="auto"/>
            <w:vAlign w:val="center"/>
          </w:tcPr>
          <w:p w14:paraId="3C4250B8" w14:textId="39681896" w:rsidR="007F3507" w:rsidRPr="003221CF" w:rsidRDefault="007F3507" w:rsidP="00F47DA0">
            <w:pPr>
              <w:jc w:val="center"/>
              <w:rPr>
                <w:rFonts w:ascii="Tahoma" w:hAnsi="Tahoma" w:cs="Tahoma"/>
                <w:sz w:val="20"/>
                <w:szCs w:val="20"/>
              </w:rPr>
            </w:pPr>
          </w:p>
        </w:tc>
      </w:tr>
      <w:tr w:rsidR="007F3507" w:rsidRPr="003221CF" w14:paraId="6E027DE0" w14:textId="77777777" w:rsidTr="00BF5792">
        <w:trPr>
          <w:trHeight w:val="20"/>
        </w:trPr>
        <w:tc>
          <w:tcPr>
            <w:tcW w:w="183" w:type="pct"/>
            <w:shd w:val="clear" w:color="auto" w:fill="auto"/>
            <w:vAlign w:val="center"/>
          </w:tcPr>
          <w:p w14:paraId="6AAF1D65" w14:textId="77777777" w:rsidR="007F3507" w:rsidRPr="003221CF" w:rsidRDefault="007F3507" w:rsidP="00F47DA0">
            <w:pPr>
              <w:jc w:val="center"/>
              <w:rPr>
                <w:rFonts w:ascii="Tahoma" w:hAnsi="Tahoma" w:cs="Tahoma"/>
                <w:sz w:val="20"/>
                <w:szCs w:val="20"/>
              </w:rPr>
            </w:pPr>
            <w:r w:rsidRPr="003221CF">
              <w:rPr>
                <w:rFonts w:ascii="Tahoma" w:hAnsi="Tahoma" w:cs="Tahoma"/>
                <w:sz w:val="20"/>
                <w:szCs w:val="20"/>
              </w:rPr>
              <w:t>5.7</w:t>
            </w:r>
          </w:p>
        </w:tc>
        <w:tc>
          <w:tcPr>
            <w:tcW w:w="1686" w:type="pct"/>
            <w:shd w:val="clear" w:color="auto" w:fill="auto"/>
            <w:vAlign w:val="center"/>
          </w:tcPr>
          <w:p w14:paraId="5B079F87" w14:textId="77777777" w:rsidR="007F3507" w:rsidRPr="003221CF" w:rsidRDefault="007F3507" w:rsidP="00F47DA0">
            <w:pPr>
              <w:rPr>
                <w:rFonts w:ascii="Tahoma" w:hAnsi="Tahoma" w:cs="Tahoma"/>
                <w:sz w:val="20"/>
                <w:szCs w:val="20"/>
              </w:rPr>
            </w:pPr>
            <w:r w:rsidRPr="003221CF">
              <w:rPr>
                <w:rFonts w:ascii="Tahoma" w:hAnsi="Tahoma" w:cs="Tahoma"/>
                <w:sz w:val="20"/>
                <w:szCs w:val="20"/>
              </w:rPr>
              <w:t>- il Codice Identificativo di Gara (CIG)</w:t>
            </w:r>
          </w:p>
        </w:tc>
        <w:tc>
          <w:tcPr>
            <w:tcW w:w="1293" w:type="pct"/>
            <w:vMerge/>
            <w:shd w:val="clear" w:color="auto" w:fill="auto"/>
            <w:vAlign w:val="center"/>
          </w:tcPr>
          <w:p w14:paraId="2935F7C6" w14:textId="77777777" w:rsidR="007F3507" w:rsidRPr="003221CF" w:rsidRDefault="007F3507" w:rsidP="00F47DA0">
            <w:pPr>
              <w:jc w:val="center"/>
              <w:rPr>
                <w:rFonts w:ascii="Tahoma" w:hAnsi="Tahoma" w:cs="Tahoma"/>
                <w:sz w:val="20"/>
                <w:szCs w:val="20"/>
              </w:rPr>
            </w:pPr>
          </w:p>
        </w:tc>
        <w:tc>
          <w:tcPr>
            <w:tcW w:w="507" w:type="pct"/>
            <w:vMerge/>
            <w:shd w:val="clear" w:color="auto" w:fill="auto"/>
            <w:vAlign w:val="center"/>
          </w:tcPr>
          <w:p w14:paraId="166F2473" w14:textId="77777777" w:rsidR="007F3507" w:rsidRPr="003221CF" w:rsidRDefault="007F3507" w:rsidP="00F47DA0">
            <w:pPr>
              <w:jc w:val="center"/>
              <w:rPr>
                <w:rFonts w:ascii="Tahoma" w:hAnsi="Tahoma" w:cs="Tahoma"/>
                <w:sz w:val="20"/>
                <w:szCs w:val="20"/>
              </w:rPr>
            </w:pPr>
          </w:p>
        </w:tc>
        <w:tc>
          <w:tcPr>
            <w:tcW w:w="772" w:type="pct"/>
            <w:vMerge/>
          </w:tcPr>
          <w:p w14:paraId="71C7F739" w14:textId="77777777" w:rsidR="007F3507" w:rsidRPr="003221CF" w:rsidRDefault="007F3507" w:rsidP="00F47DA0">
            <w:pPr>
              <w:jc w:val="center"/>
              <w:rPr>
                <w:rFonts w:ascii="Tahoma" w:hAnsi="Tahoma" w:cs="Tahoma"/>
                <w:sz w:val="20"/>
                <w:szCs w:val="20"/>
              </w:rPr>
            </w:pPr>
          </w:p>
        </w:tc>
        <w:tc>
          <w:tcPr>
            <w:tcW w:w="559" w:type="pct"/>
            <w:vMerge/>
            <w:shd w:val="clear" w:color="auto" w:fill="auto"/>
            <w:vAlign w:val="center"/>
          </w:tcPr>
          <w:p w14:paraId="40D60820" w14:textId="0A6F7AD5" w:rsidR="007F3507" w:rsidRPr="003221CF" w:rsidRDefault="007F3507" w:rsidP="00F47DA0">
            <w:pPr>
              <w:jc w:val="center"/>
              <w:rPr>
                <w:rFonts w:ascii="Tahoma" w:hAnsi="Tahoma" w:cs="Tahoma"/>
                <w:sz w:val="20"/>
                <w:szCs w:val="20"/>
              </w:rPr>
            </w:pPr>
          </w:p>
        </w:tc>
      </w:tr>
      <w:tr w:rsidR="007F3507" w:rsidRPr="003221CF" w14:paraId="1198B5A3" w14:textId="77777777" w:rsidTr="00BF5792">
        <w:trPr>
          <w:trHeight w:val="20"/>
        </w:trPr>
        <w:tc>
          <w:tcPr>
            <w:tcW w:w="183" w:type="pct"/>
            <w:shd w:val="clear" w:color="auto" w:fill="auto"/>
            <w:vAlign w:val="center"/>
          </w:tcPr>
          <w:p w14:paraId="70A3FACD" w14:textId="77777777" w:rsidR="007F3507" w:rsidRPr="003221CF" w:rsidRDefault="007F3507" w:rsidP="00F47DA0">
            <w:pPr>
              <w:jc w:val="center"/>
              <w:rPr>
                <w:rFonts w:ascii="Tahoma" w:hAnsi="Tahoma" w:cs="Tahoma"/>
                <w:sz w:val="20"/>
                <w:szCs w:val="20"/>
              </w:rPr>
            </w:pPr>
            <w:r w:rsidRPr="003221CF">
              <w:rPr>
                <w:rFonts w:ascii="Tahoma" w:hAnsi="Tahoma" w:cs="Tahoma"/>
                <w:sz w:val="20"/>
                <w:szCs w:val="20"/>
              </w:rPr>
              <w:t>5.8</w:t>
            </w:r>
          </w:p>
        </w:tc>
        <w:tc>
          <w:tcPr>
            <w:tcW w:w="1686" w:type="pct"/>
            <w:shd w:val="clear" w:color="auto" w:fill="auto"/>
            <w:vAlign w:val="center"/>
          </w:tcPr>
          <w:p w14:paraId="5DD97133" w14:textId="19A33696" w:rsidR="007F3507" w:rsidRPr="003221CF" w:rsidRDefault="007F3507" w:rsidP="00F47DA0">
            <w:pPr>
              <w:rPr>
                <w:rFonts w:ascii="Tahoma" w:hAnsi="Tahoma" w:cs="Tahoma"/>
                <w:sz w:val="20"/>
                <w:szCs w:val="20"/>
              </w:rPr>
            </w:pPr>
            <w:r w:rsidRPr="003221CF">
              <w:rPr>
                <w:rFonts w:ascii="Tahoma" w:hAnsi="Tahoma" w:cs="Tahoma"/>
                <w:sz w:val="20"/>
                <w:szCs w:val="20"/>
              </w:rPr>
              <w:t>- il termine per la presentazione delle offerte*</w:t>
            </w:r>
          </w:p>
        </w:tc>
        <w:tc>
          <w:tcPr>
            <w:tcW w:w="1293" w:type="pct"/>
            <w:vMerge/>
            <w:shd w:val="clear" w:color="auto" w:fill="auto"/>
            <w:vAlign w:val="center"/>
          </w:tcPr>
          <w:p w14:paraId="5F8E276C" w14:textId="77777777" w:rsidR="007F3507" w:rsidRPr="003221CF" w:rsidRDefault="007F3507" w:rsidP="00F47DA0">
            <w:pPr>
              <w:jc w:val="center"/>
              <w:rPr>
                <w:rFonts w:ascii="Tahoma" w:hAnsi="Tahoma" w:cs="Tahoma"/>
                <w:sz w:val="20"/>
                <w:szCs w:val="20"/>
              </w:rPr>
            </w:pPr>
          </w:p>
        </w:tc>
        <w:tc>
          <w:tcPr>
            <w:tcW w:w="507" w:type="pct"/>
            <w:vMerge/>
            <w:shd w:val="clear" w:color="auto" w:fill="auto"/>
            <w:vAlign w:val="center"/>
          </w:tcPr>
          <w:p w14:paraId="6B8B321F" w14:textId="77777777" w:rsidR="007F3507" w:rsidRPr="003221CF" w:rsidRDefault="007F3507" w:rsidP="00F47DA0">
            <w:pPr>
              <w:jc w:val="center"/>
              <w:rPr>
                <w:rFonts w:ascii="Tahoma" w:hAnsi="Tahoma" w:cs="Tahoma"/>
                <w:sz w:val="20"/>
                <w:szCs w:val="20"/>
              </w:rPr>
            </w:pPr>
          </w:p>
        </w:tc>
        <w:tc>
          <w:tcPr>
            <w:tcW w:w="772" w:type="pct"/>
            <w:vMerge/>
          </w:tcPr>
          <w:p w14:paraId="6068809A" w14:textId="77777777" w:rsidR="007F3507" w:rsidRPr="003221CF" w:rsidRDefault="007F3507" w:rsidP="00F47DA0">
            <w:pPr>
              <w:jc w:val="center"/>
              <w:rPr>
                <w:rFonts w:ascii="Tahoma" w:hAnsi="Tahoma" w:cs="Tahoma"/>
                <w:sz w:val="20"/>
                <w:szCs w:val="20"/>
              </w:rPr>
            </w:pPr>
          </w:p>
        </w:tc>
        <w:tc>
          <w:tcPr>
            <w:tcW w:w="559" w:type="pct"/>
            <w:vMerge/>
            <w:shd w:val="clear" w:color="auto" w:fill="auto"/>
            <w:vAlign w:val="center"/>
          </w:tcPr>
          <w:p w14:paraId="560ED1F0" w14:textId="1F64283D" w:rsidR="007F3507" w:rsidRPr="003221CF" w:rsidRDefault="007F3507" w:rsidP="00F47DA0">
            <w:pPr>
              <w:jc w:val="center"/>
              <w:rPr>
                <w:rFonts w:ascii="Tahoma" w:hAnsi="Tahoma" w:cs="Tahoma"/>
                <w:sz w:val="20"/>
                <w:szCs w:val="20"/>
              </w:rPr>
            </w:pPr>
          </w:p>
        </w:tc>
      </w:tr>
      <w:tr w:rsidR="007F3507" w:rsidRPr="003221CF" w14:paraId="0B893100" w14:textId="77777777" w:rsidTr="00BF5792">
        <w:trPr>
          <w:trHeight w:val="20"/>
        </w:trPr>
        <w:tc>
          <w:tcPr>
            <w:tcW w:w="183" w:type="pct"/>
            <w:shd w:val="clear" w:color="auto" w:fill="auto"/>
            <w:vAlign w:val="center"/>
          </w:tcPr>
          <w:p w14:paraId="2A7CF2B3" w14:textId="77777777" w:rsidR="007F3507" w:rsidRPr="003221CF" w:rsidRDefault="007F3507" w:rsidP="00F47DA0">
            <w:pPr>
              <w:jc w:val="center"/>
              <w:rPr>
                <w:rFonts w:ascii="Tahoma" w:hAnsi="Tahoma" w:cs="Tahoma"/>
                <w:sz w:val="20"/>
                <w:szCs w:val="20"/>
              </w:rPr>
            </w:pPr>
            <w:r w:rsidRPr="003221CF">
              <w:rPr>
                <w:rFonts w:ascii="Tahoma" w:hAnsi="Tahoma" w:cs="Tahoma"/>
                <w:sz w:val="20"/>
                <w:szCs w:val="20"/>
              </w:rPr>
              <w:t>5.9</w:t>
            </w:r>
          </w:p>
        </w:tc>
        <w:tc>
          <w:tcPr>
            <w:tcW w:w="1686" w:type="pct"/>
            <w:shd w:val="clear" w:color="auto" w:fill="auto"/>
            <w:vAlign w:val="center"/>
          </w:tcPr>
          <w:p w14:paraId="1677979E" w14:textId="77777777" w:rsidR="007F3507" w:rsidRPr="003221CF" w:rsidRDefault="007F3507" w:rsidP="007F3507">
            <w:pPr>
              <w:jc w:val="both"/>
              <w:rPr>
                <w:rFonts w:ascii="Tahoma" w:hAnsi="Tahoma" w:cs="Tahoma"/>
                <w:sz w:val="20"/>
                <w:szCs w:val="20"/>
              </w:rPr>
            </w:pPr>
            <w:r w:rsidRPr="003221CF">
              <w:rPr>
                <w:rFonts w:ascii="Tahoma" w:hAnsi="Tahoma" w:cs="Tahoma"/>
                <w:sz w:val="20"/>
                <w:szCs w:val="20"/>
              </w:rPr>
              <w:t xml:space="preserve">- in caso di offerta economicamente più vantaggiosa, la ponderazione relativa degli elementi </w:t>
            </w:r>
          </w:p>
        </w:tc>
        <w:tc>
          <w:tcPr>
            <w:tcW w:w="1293" w:type="pct"/>
            <w:vMerge/>
            <w:shd w:val="clear" w:color="auto" w:fill="auto"/>
            <w:vAlign w:val="center"/>
          </w:tcPr>
          <w:p w14:paraId="72B235C7" w14:textId="77777777" w:rsidR="007F3507" w:rsidRPr="003221CF" w:rsidRDefault="007F3507" w:rsidP="007F3507">
            <w:pPr>
              <w:jc w:val="both"/>
              <w:rPr>
                <w:rFonts w:ascii="Tahoma" w:hAnsi="Tahoma" w:cs="Tahoma"/>
                <w:sz w:val="20"/>
                <w:szCs w:val="20"/>
              </w:rPr>
            </w:pPr>
          </w:p>
        </w:tc>
        <w:tc>
          <w:tcPr>
            <w:tcW w:w="507" w:type="pct"/>
            <w:vMerge/>
            <w:shd w:val="clear" w:color="auto" w:fill="auto"/>
            <w:vAlign w:val="center"/>
          </w:tcPr>
          <w:p w14:paraId="39C60556" w14:textId="77777777" w:rsidR="007F3507" w:rsidRPr="003221CF" w:rsidRDefault="007F3507" w:rsidP="00F47DA0">
            <w:pPr>
              <w:jc w:val="center"/>
              <w:rPr>
                <w:rFonts w:ascii="Tahoma" w:hAnsi="Tahoma" w:cs="Tahoma"/>
                <w:sz w:val="20"/>
                <w:szCs w:val="20"/>
              </w:rPr>
            </w:pPr>
          </w:p>
        </w:tc>
        <w:tc>
          <w:tcPr>
            <w:tcW w:w="772" w:type="pct"/>
            <w:vMerge w:val="restart"/>
          </w:tcPr>
          <w:p w14:paraId="2905FABF" w14:textId="77777777" w:rsidR="007F3507" w:rsidRPr="003221CF" w:rsidRDefault="007F3507" w:rsidP="00F47DA0">
            <w:pPr>
              <w:jc w:val="center"/>
              <w:rPr>
                <w:rFonts w:ascii="Tahoma" w:hAnsi="Tahoma" w:cs="Tahoma"/>
                <w:sz w:val="20"/>
                <w:szCs w:val="20"/>
              </w:rPr>
            </w:pPr>
          </w:p>
        </w:tc>
        <w:tc>
          <w:tcPr>
            <w:tcW w:w="559" w:type="pct"/>
            <w:vMerge/>
            <w:shd w:val="clear" w:color="auto" w:fill="auto"/>
            <w:vAlign w:val="center"/>
          </w:tcPr>
          <w:p w14:paraId="7CC77966" w14:textId="241A88FC" w:rsidR="007F3507" w:rsidRPr="003221CF" w:rsidRDefault="007F3507" w:rsidP="00F47DA0">
            <w:pPr>
              <w:jc w:val="center"/>
              <w:rPr>
                <w:rFonts w:ascii="Tahoma" w:hAnsi="Tahoma" w:cs="Tahoma"/>
                <w:sz w:val="20"/>
                <w:szCs w:val="20"/>
              </w:rPr>
            </w:pPr>
          </w:p>
        </w:tc>
      </w:tr>
      <w:tr w:rsidR="007F3507" w:rsidRPr="003221CF" w14:paraId="4330565A" w14:textId="77777777" w:rsidTr="00BF5792">
        <w:trPr>
          <w:trHeight w:val="20"/>
        </w:trPr>
        <w:tc>
          <w:tcPr>
            <w:tcW w:w="183" w:type="pct"/>
            <w:shd w:val="clear" w:color="auto" w:fill="auto"/>
            <w:vAlign w:val="center"/>
          </w:tcPr>
          <w:p w14:paraId="292972B1" w14:textId="77777777" w:rsidR="007F3507" w:rsidRPr="003221CF" w:rsidRDefault="007F3507" w:rsidP="00F47DA0">
            <w:pPr>
              <w:jc w:val="center"/>
              <w:rPr>
                <w:rFonts w:ascii="Tahoma" w:hAnsi="Tahoma" w:cs="Tahoma"/>
                <w:sz w:val="20"/>
                <w:szCs w:val="20"/>
              </w:rPr>
            </w:pPr>
            <w:r w:rsidRPr="003221CF">
              <w:rPr>
                <w:rFonts w:ascii="Tahoma" w:hAnsi="Tahoma" w:cs="Tahoma"/>
                <w:sz w:val="20"/>
                <w:szCs w:val="20"/>
              </w:rPr>
              <w:t>5.10</w:t>
            </w:r>
          </w:p>
        </w:tc>
        <w:tc>
          <w:tcPr>
            <w:tcW w:w="1686" w:type="pct"/>
            <w:shd w:val="clear" w:color="auto" w:fill="auto"/>
            <w:vAlign w:val="center"/>
          </w:tcPr>
          <w:p w14:paraId="3621B1CA" w14:textId="77777777" w:rsidR="007F3507" w:rsidRPr="003221CF" w:rsidRDefault="007F3507" w:rsidP="007F3507">
            <w:pPr>
              <w:jc w:val="both"/>
              <w:rPr>
                <w:rFonts w:ascii="Tahoma" w:hAnsi="Tahoma" w:cs="Tahoma"/>
                <w:sz w:val="20"/>
                <w:szCs w:val="20"/>
              </w:rPr>
            </w:pPr>
            <w:r w:rsidRPr="003221CF">
              <w:rPr>
                <w:rFonts w:ascii="Tahoma" w:hAnsi="Tahoma" w:cs="Tahoma"/>
                <w:sz w:val="20"/>
                <w:szCs w:val="20"/>
              </w:rPr>
              <w:t>- in caso di offerta economicamente più vantaggiosa, la tabella dei punteggi con relativi sub criteri e sub punteggi</w:t>
            </w:r>
          </w:p>
        </w:tc>
        <w:tc>
          <w:tcPr>
            <w:tcW w:w="1293" w:type="pct"/>
            <w:vMerge/>
            <w:shd w:val="clear" w:color="auto" w:fill="auto"/>
            <w:vAlign w:val="center"/>
          </w:tcPr>
          <w:p w14:paraId="368D672A" w14:textId="77777777" w:rsidR="007F3507" w:rsidRPr="003221CF" w:rsidRDefault="007F3507" w:rsidP="007F3507">
            <w:pPr>
              <w:jc w:val="both"/>
              <w:rPr>
                <w:rFonts w:ascii="Tahoma" w:hAnsi="Tahoma" w:cs="Tahoma"/>
                <w:sz w:val="20"/>
                <w:szCs w:val="20"/>
              </w:rPr>
            </w:pPr>
          </w:p>
        </w:tc>
        <w:tc>
          <w:tcPr>
            <w:tcW w:w="507" w:type="pct"/>
            <w:vMerge/>
            <w:shd w:val="clear" w:color="auto" w:fill="auto"/>
            <w:vAlign w:val="center"/>
          </w:tcPr>
          <w:p w14:paraId="69BB97BD" w14:textId="77777777" w:rsidR="007F3507" w:rsidRPr="003221CF" w:rsidRDefault="007F3507" w:rsidP="00F47DA0">
            <w:pPr>
              <w:jc w:val="center"/>
              <w:rPr>
                <w:rFonts w:ascii="Tahoma" w:hAnsi="Tahoma" w:cs="Tahoma"/>
                <w:sz w:val="20"/>
                <w:szCs w:val="20"/>
              </w:rPr>
            </w:pPr>
          </w:p>
        </w:tc>
        <w:tc>
          <w:tcPr>
            <w:tcW w:w="772" w:type="pct"/>
            <w:vMerge/>
          </w:tcPr>
          <w:p w14:paraId="46572221" w14:textId="77777777" w:rsidR="007F3507" w:rsidRPr="003221CF" w:rsidRDefault="007F3507" w:rsidP="00F47DA0">
            <w:pPr>
              <w:jc w:val="center"/>
              <w:rPr>
                <w:rFonts w:ascii="Tahoma" w:hAnsi="Tahoma" w:cs="Tahoma"/>
                <w:sz w:val="20"/>
                <w:szCs w:val="20"/>
              </w:rPr>
            </w:pPr>
          </w:p>
        </w:tc>
        <w:tc>
          <w:tcPr>
            <w:tcW w:w="559" w:type="pct"/>
            <w:vMerge/>
            <w:shd w:val="clear" w:color="auto" w:fill="auto"/>
            <w:vAlign w:val="center"/>
          </w:tcPr>
          <w:p w14:paraId="5CB91390" w14:textId="65714B00" w:rsidR="007F3507" w:rsidRPr="003221CF" w:rsidRDefault="007F3507" w:rsidP="00F47DA0">
            <w:pPr>
              <w:jc w:val="center"/>
              <w:rPr>
                <w:rFonts w:ascii="Tahoma" w:hAnsi="Tahoma" w:cs="Tahoma"/>
                <w:sz w:val="20"/>
                <w:szCs w:val="20"/>
              </w:rPr>
            </w:pPr>
          </w:p>
        </w:tc>
      </w:tr>
      <w:tr w:rsidR="007F3507" w:rsidRPr="003221CF" w14:paraId="21F0EF55" w14:textId="77777777" w:rsidTr="00BF5792">
        <w:trPr>
          <w:trHeight w:val="351"/>
        </w:trPr>
        <w:tc>
          <w:tcPr>
            <w:tcW w:w="183" w:type="pct"/>
            <w:tcBorders>
              <w:bottom w:val="single" w:sz="4" w:space="0" w:color="auto"/>
            </w:tcBorders>
            <w:shd w:val="clear" w:color="auto" w:fill="auto"/>
            <w:vAlign w:val="center"/>
          </w:tcPr>
          <w:p w14:paraId="306D88C6" w14:textId="77777777" w:rsidR="007F3507" w:rsidRPr="003221CF" w:rsidRDefault="007F3507" w:rsidP="00F47DA0">
            <w:pPr>
              <w:jc w:val="center"/>
              <w:rPr>
                <w:rFonts w:ascii="Tahoma" w:hAnsi="Tahoma" w:cs="Tahoma"/>
                <w:sz w:val="20"/>
                <w:szCs w:val="20"/>
              </w:rPr>
            </w:pPr>
            <w:r w:rsidRPr="003221CF">
              <w:rPr>
                <w:rFonts w:ascii="Tahoma" w:hAnsi="Tahoma" w:cs="Tahoma"/>
                <w:sz w:val="20"/>
                <w:szCs w:val="20"/>
              </w:rPr>
              <w:t>5.11</w:t>
            </w:r>
          </w:p>
        </w:tc>
        <w:tc>
          <w:tcPr>
            <w:tcW w:w="1686" w:type="pct"/>
            <w:tcBorders>
              <w:bottom w:val="single" w:sz="4" w:space="0" w:color="auto"/>
            </w:tcBorders>
            <w:shd w:val="clear" w:color="auto" w:fill="auto"/>
            <w:vAlign w:val="center"/>
          </w:tcPr>
          <w:p w14:paraId="7524D1BE" w14:textId="77777777" w:rsidR="007F3507" w:rsidRPr="003221CF" w:rsidRDefault="007F3507" w:rsidP="007F3507">
            <w:pPr>
              <w:jc w:val="both"/>
              <w:rPr>
                <w:rFonts w:ascii="Tahoma" w:hAnsi="Tahoma" w:cs="Tahoma"/>
                <w:sz w:val="20"/>
                <w:szCs w:val="20"/>
              </w:rPr>
            </w:pPr>
            <w:r w:rsidRPr="003221CF">
              <w:rPr>
                <w:rFonts w:ascii="Tahoma" w:hAnsi="Tahoma" w:cs="Tahoma"/>
                <w:sz w:val="20"/>
                <w:szCs w:val="20"/>
              </w:rPr>
              <w:t>- il giorno e l’ora della prima seduta pubblica di gara.</w:t>
            </w:r>
          </w:p>
        </w:tc>
        <w:tc>
          <w:tcPr>
            <w:tcW w:w="1293" w:type="pct"/>
            <w:vMerge/>
            <w:shd w:val="clear" w:color="auto" w:fill="auto"/>
            <w:vAlign w:val="center"/>
          </w:tcPr>
          <w:p w14:paraId="034A0B88" w14:textId="77777777" w:rsidR="007F3507" w:rsidRPr="003221CF" w:rsidRDefault="007F3507" w:rsidP="007F3507">
            <w:pPr>
              <w:jc w:val="both"/>
              <w:rPr>
                <w:rFonts w:ascii="Tahoma" w:hAnsi="Tahoma" w:cs="Tahoma"/>
                <w:sz w:val="20"/>
                <w:szCs w:val="20"/>
              </w:rPr>
            </w:pPr>
          </w:p>
        </w:tc>
        <w:tc>
          <w:tcPr>
            <w:tcW w:w="507" w:type="pct"/>
            <w:vMerge/>
            <w:shd w:val="clear" w:color="auto" w:fill="auto"/>
            <w:vAlign w:val="center"/>
          </w:tcPr>
          <w:p w14:paraId="4AA90160" w14:textId="77777777" w:rsidR="007F3507" w:rsidRPr="003221CF" w:rsidRDefault="007F3507" w:rsidP="00F47DA0">
            <w:pPr>
              <w:jc w:val="center"/>
              <w:rPr>
                <w:rFonts w:ascii="Tahoma" w:hAnsi="Tahoma" w:cs="Tahoma"/>
                <w:sz w:val="20"/>
                <w:szCs w:val="20"/>
              </w:rPr>
            </w:pPr>
          </w:p>
        </w:tc>
        <w:tc>
          <w:tcPr>
            <w:tcW w:w="772" w:type="pct"/>
            <w:vMerge/>
          </w:tcPr>
          <w:p w14:paraId="03121321" w14:textId="77777777" w:rsidR="007F3507" w:rsidRPr="003221CF" w:rsidRDefault="007F3507" w:rsidP="00F47DA0">
            <w:pPr>
              <w:jc w:val="center"/>
              <w:rPr>
                <w:rFonts w:ascii="Tahoma" w:hAnsi="Tahoma" w:cs="Tahoma"/>
                <w:sz w:val="20"/>
                <w:szCs w:val="20"/>
              </w:rPr>
            </w:pPr>
          </w:p>
        </w:tc>
        <w:tc>
          <w:tcPr>
            <w:tcW w:w="559" w:type="pct"/>
            <w:vMerge/>
            <w:shd w:val="clear" w:color="auto" w:fill="auto"/>
            <w:vAlign w:val="center"/>
          </w:tcPr>
          <w:p w14:paraId="50A696B8" w14:textId="17C531BE" w:rsidR="007F3507" w:rsidRPr="003221CF" w:rsidRDefault="007F3507" w:rsidP="00F47DA0">
            <w:pPr>
              <w:jc w:val="center"/>
              <w:rPr>
                <w:rFonts w:ascii="Tahoma" w:hAnsi="Tahoma" w:cs="Tahoma"/>
                <w:sz w:val="20"/>
                <w:szCs w:val="20"/>
              </w:rPr>
            </w:pPr>
          </w:p>
        </w:tc>
      </w:tr>
      <w:tr w:rsidR="007F3507" w:rsidRPr="003221CF" w14:paraId="0B1F1958" w14:textId="77777777" w:rsidTr="00BF5792">
        <w:trPr>
          <w:trHeight w:val="364"/>
        </w:trPr>
        <w:tc>
          <w:tcPr>
            <w:tcW w:w="183" w:type="pct"/>
            <w:tcBorders>
              <w:bottom w:val="single" w:sz="4" w:space="0" w:color="auto"/>
            </w:tcBorders>
            <w:shd w:val="clear" w:color="auto" w:fill="auto"/>
            <w:vAlign w:val="center"/>
          </w:tcPr>
          <w:p w14:paraId="331A453B" w14:textId="77777777" w:rsidR="007F3507" w:rsidRPr="003221CF" w:rsidRDefault="007F3507" w:rsidP="00D66A66">
            <w:pPr>
              <w:jc w:val="center"/>
              <w:rPr>
                <w:rFonts w:ascii="Tahoma" w:hAnsi="Tahoma" w:cs="Tahoma"/>
                <w:sz w:val="20"/>
                <w:szCs w:val="20"/>
              </w:rPr>
            </w:pPr>
            <w:r w:rsidRPr="003221CF">
              <w:rPr>
                <w:rFonts w:ascii="Tahoma" w:hAnsi="Tahoma" w:cs="Tahoma"/>
                <w:sz w:val="20"/>
                <w:szCs w:val="20"/>
              </w:rPr>
              <w:t>6.</w:t>
            </w:r>
          </w:p>
        </w:tc>
        <w:tc>
          <w:tcPr>
            <w:tcW w:w="1686" w:type="pct"/>
            <w:tcBorders>
              <w:bottom w:val="single" w:sz="4" w:space="0" w:color="auto"/>
            </w:tcBorders>
            <w:shd w:val="clear" w:color="auto" w:fill="auto"/>
            <w:vAlign w:val="center"/>
          </w:tcPr>
          <w:p w14:paraId="11DEA880" w14:textId="1E09ABB6" w:rsidR="007F3507" w:rsidRPr="003221CF" w:rsidRDefault="007F3507" w:rsidP="007F3507">
            <w:pPr>
              <w:jc w:val="both"/>
              <w:rPr>
                <w:rFonts w:ascii="Tahoma" w:hAnsi="Tahoma" w:cs="Tahoma"/>
                <w:sz w:val="20"/>
                <w:szCs w:val="20"/>
              </w:rPr>
            </w:pPr>
            <w:r w:rsidRPr="003221CF">
              <w:rPr>
                <w:rFonts w:ascii="Tahoma" w:hAnsi="Tahoma" w:cs="Tahoma"/>
                <w:sz w:val="20"/>
                <w:szCs w:val="20"/>
              </w:rPr>
              <w:t xml:space="preserve">Le specifiche tecniche inserite nel bando </w:t>
            </w:r>
            <w:r w:rsidR="00BF5792" w:rsidRPr="003221CF">
              <w:rPr>
                <w:rFonts w:ascii="Tahoma" w:hAnsi="Tahoma" w:cs="Tahoma"/>
                <w:sz w:val="20"/>
                <w:szCs w:val="20"/>
              </w:rPr>
              <w:t>non</w:t>
            </w:r>
            <w:r w:rsidR="00BF5792">
              <w:rPr>
                <w:rFonts w:ascii="Tahoma" w:hAnsi="Tahoma" w:cs="Tahoma"/>
                <w:sz w:val="20"/>
                <w:szCs w:val="20"/>
              </w:rPr>
              <w:t xml:space="preserve"> </w:t>
            </w:r>
            <w:r w:rsidR="00BF5792" w:rsidRPr="003221CF">
              <w:rPr>
                <w:rFonts w:ascii="Tahoma" w:hAnsi="Tahoma" w:cs="Tahoma"/>
                <w:sz w:val="20"/>
                <w:szCs w:val="20"/>
              </w:rPr>
              <w:t>sono discriminatorie</w:t>
            </w:r>
          </w:p>
        </w:tc>
        <w:tc>
          <w:tcPr>
            <w:tcW w:w="1293" w:type="pct"/>
            <w:shd w:val="clear" w:color="auto" w:fill="auto"/>
            <w:vAlign w:val="center"/>
          </w:tcPr>
          <w:p w14:paraId="6AF9ACE9" w14:textId="3A399525" w:rsidR="007F3507" w:rsidRPr="003221CF" w:rsidRDefault="007F3507" w:rsidP="007F3507">
            <w:pPr>
              <w:jc w:val="both"/>
              <w:rPr>
                <w:rFonts w:ascii="Tahoma" w:hAnsi="Tahoma" w:cs="Tahoma"/>
                <w:sz w:val="20"/>
                <w:szCs w:val="20"/>
              </w:rPr>
            </w:pPr>
            <w:r w:rsidRPr="003221CF">
              <w:rPr>
                <w:rFonts w:ascii="Tahoma" w:hAnsi="Tahoma" w:cs="Tahoma"/>
                <w:sz w:val="20"/>
                <w:szCs w:val="20"/>
              </w:rPr>
              <w:t>Le specifiche tecniche inserite nel bando sono discriminatorie.</w:t>
            </w:r>
          </w:p>
        </w:tc>
        <w:tc>
          <w:tcPr>
            <w:tcW w:w="507" w:type="pct"/>
            <w:shd w:val="clear" w:color="auto" w:fill="auto"/>
            <w:vAlign w:val="center"/>
          </w:tcPr>
          <w:p w14:paraId="076B4FFF" w14:textId="4C4356D5" w:rsidR="007F3507" w:rsidRPr="003221CF" w:rsidRDefault="007F3507" w:rsidP="00D66A66">
            <w:pPr>
              <w:jc w:val="center"/>
              <w:rPr>
                <w:rFonts w:ascii="Tahoma" w:hAnsi="Tahoma" w:cs="Tahoma"/>
                <w:sz w:val="20"/>
                <w:szCs w:val="20"/>
              </w:rPr>
            </w:pPr>
            <w:r w:rsidRPr="003221CF">
              <w:rPr>
                <w:rFonts w:ascii="Tahoma" w:hAnsi="Tahoma" w:cs="Tahoma"/>
                <w:bCs/>
                <w:sz w:val="20"/>
                <w:szCs w:val="20"/>
              </w:rPr>
              <w:t>25%</w:t>
            </w:r>
          </w:p>
        </w:tc>
        <w:tc>
          <w:tcPr>
            <w:tcW w:w="772" w:type="pct"/>
          </w:tcPr>
          <w:p w14:paraId="7CB668FB" w14:textId="77777777" w:rsidR="007F3507" w:rsidRPr="003221CF" w:rsidRDefault="007F3507" w:rsidP="00D66A66">
            <w:pPr>
              <w:jc w:val="center"/>
              <w:rPr>
                <w:rFonts w:ascii="Tahoma" w:hAnsi="Tahoma" w:cs="Tahoma"/>
                <w:sz w:val="20"/>
                <w:szCs w:val="20"/>
              </w:rPr>
            </w:pPr>
          </w:p>
        </w:tc>
        <w:tc>
          <w:tcPr>
            <w:tcW w:w="559" w:type="pct"/>
            <w:shd w:val="clear" w:color="auto" w:fill="auto"/>
            <w:vAlign w:val="center"/>
          </w:tcPr>
          <w:p w14:paraId="3AE8AC19" w14:textId="677488F1" w:rsidR="007F3507" w:rsidRPr="003221CF" w:rsidRDefault="007F3507" w:rsidP="00D66A66">
            <w:pPr>
              <w:jc w:val="center"/>
              <w:rPr>
                <w:rFonts w:ascii="Tahoma" w:hAnsi="Tahoma" w:cs="Tahoma"/>
                <w:sz w:val="20"/>
                <w:szCs w:val="20"/>
              </w:rPr>
            </w:pPr>
          </w:p>
        </w:tc>
      </w:tr>
      <w:tr w:rsidR="007F3507" w:rsidRPr="003221CF" w14:paraId="7AD01C29" w14:textId="77777777" w:rsidTr="00BF5792">
        <w:trPr>
          <w:trHeight w:val="20"/>
        </w:trPr>
        <w:tc>
          <w:tcPr>
            <w:tcW w:w="183" w:type="pct"/>
            <w:tcBorders>
              <w:bottom w:val="single" w:sz="4" w:space="0" w:color="auto"/>
            </w:tcBorders>
            <w:shd w:val="clear" w:color="auto" w:fill="auto"/>
            <w:vAlign w:val="center"/>
          </w:tcPr>
          <w:p w14:paraId="431C0BC7" w14:textId="77777777" w:rsidR="007F3507" w:rsidRPr="003221CF" w:rsidRDefault="007F3507" w:rsidP="00D66A66">
            <w:pPr>
              <w:jc w:val="center"/>
              <w:rPr>
                <w:rFonts w:ascii="Tahoma" w:hAnsi="Tahoma" w:cs="Tahoma"/>
                <w:sz w:val="20"/>
                <w:szCs w:val="20"/>
              </w:rPr>
            </w:pPr>
            <w:r w:rsidRPr="003221CF">
              <w:rPr>
                <w:rFonts w:ascii="Tahoma" w:hAnsi="Tahoma" w:cs="Tahoma"/>
                <w:sz w:val="20"/>
                <w:szCs w:val="20"/>
              </w:rPr>
              <w:t>7.</w:t>
            </w:r>
          </w:p>
        </w:tc>
        <w:tc>
          <w:tcPr>
            <w:tcW w:w="1686" w:type="pct"/>
            <w:tcBorders>
              <w:bottom w:val="single" w:sz="4" w:space="0" w:color="auto"/>
            </w:tcBorders>
            <w:shd w:val="clear" w:color="auto" w:fill="auto"/>
            <w:vAlign w:val="center"/>
          </w:tcPr>
          <w:p w14:paraId="25FC9DB9" w14:textId="77777777" w:rsidR="007F3507" w:rsidRPr="003221CF" w:rsidRDefault="007F3507" w:rsidP="007F3507">
            <w:pPr>
              <w:jc w:val="both"/>
              <w:rPr>
                <w:rFonts w:ascii="Tahoma" w:hAnsi="Tahoma" w:cs="Tahoma"/>
                <w:sz w:val="20"/>
                <w:szCs w:val="20"/>
              </w:rPr>
            </w:pPr>
            <w:r w:rsidRPr="003221CF">
              <w:rPr>
                <w:rFonts w:ascii="Tahoma" w:hAnsi="Tahoma" w:cs="Tahoma"/>
                <w:sz w:val="20"/>
                <w:szCs w:val="20"/>
              </w:rPr>
              <w:t>L’oggetto dell’appalto è definito chiaramente ed in modo completo</w:t>
            </w:r>
          </w:p>
        </w:tc>
        <w:tc>
          <w:tcPr>
            <w:tcW w:w="1293" w:type="pct"/>
            <w:shd w:val="clear" w:color="auto" w:fill="auto"/>
            <w:vAlign w:val="center"/>
          </w:tcPr>
          <w:p w14:paraId="4F401C7B" w14:textId="0666B1F4" w:rsidR="007F3507" w:rsidRPr="003221CF" w:rsidRDefault="007F3507" w:rsidP="007F3507">
            <w:pPr>
              <w:jc w:val="both"/>
              <w:rPr>
                <w:rFonts w:ascii="Tahoma" w:hAnsi="Tahoma" w:cs="Tahoma"/>
                <w:sz w:val="20"/>
                <w:szCs w:val="20"/>
              </w:rPr>
            </w:pPr>
            <w:r w:rsidRPr="003221CF">
              <w:rPr>
                <w:rFonts w:ascii="Tahoma" w:hAnsi="Tahoma" w:cs="Tahoma"/>
                <w:sz w:val="20"/>
                <w:szCs w:val="20"/>
              </w:rPr>
              <w:t>La descrizione nel capitolato d'oneri è insufficiente affinché i potenziali offerenti/candidati siano in grado di determinare l'oggetto dell'appalto, gli interventi e le specifiche tecniche corrispondono al progetto ammesso a finanziamento.</w:t>
            </w:r>
          </w:p>
        </w:tc>
        <w:tc>
          <w:tcPr>
            <w:tcW w:w="507" w:type="pct"/>
            <w:shd w:val="clear" w:color="auto" w:fill="auto"/>
            <w:vAlign w:val="center"/>
          </w:tcPr>
          <w:p w14:paraId="69917319" w14:textId="2CC59F6E" w:rsidR="007F3507" w:rsidRPr="003221CF" w:rsidRDefault="007F3507" w:rsidP="00D66A66">
            <w:pPr>
              <w:jc w:val="center"/>
              <w:rPr>
                <w:rFonts w:ascii="Tahoma" w:hAnsi="Tahoma" w:cs="Tahoma"/>
                <w:sz w:val="20"/>
                <w:szCs w:val="20"/>
              </w:rPr>
            </w:pPr>
            <w:r w:rsidRPr="003221CF">
              <w:rPr>
                <w:rFonts w:ascii="Tahoma" w:hAnsi="Tahoma" w:cs="Tahoma"/>
                <w:bCs/>
                <w:sz w:val="20"/>
                <w:szCs w:val="20"/>
              </w:rPr>
              <w:t>10%</w:t>
            </w:r>
          </w:p>
        </w:tc>
        <w:tc>
          <w:tcPr>
            <w:tcW w:w="772" w:type="pct"/>
          </w:tcPr>
          <w:p w14:paraId="2BB5B0C5" w14:textId="77777777" w:rsidR="007F3507" w:rsidRPr="003221CF" w:rsidRDefault="007F3507" w:rsidP="00D66A66">
            <w:pPr>
              <w:jc w:val="center"/>
              <w:rPr>
                <w:rFonts w:ascii="Tahoma" w:hAnsi="Tahoma" w:cs="Tahoma"/>
                <w:sz w:val="20"/>
                <w:szCs w:val="20"/>
              </w:rPr>
            </w:pPr>
          </w:p>
        </w:tc>
        <w:tc>
          <w:tcPr>
            <w:tcW w:w="559" w:type="pct"/>
            <w:shd w:val="clear" w:color="auto" w:fill="auto"/>
            <w:vAlign w:val="center"/>
          </w:tcPr>
          <w:p w14:paraId="0BF96CD0" w14:textId="7CE65772" w:rsidR="007F3507" w:rsidRPr="003221CF" w:rsidRDefault="007F3507" w:rsidP="00D66A66">
            <w:pPr>
              <w:jc w:val="center"/>
              <w:rPr>
                <w:rFonts w:ascii="Tahoma" w:hAnsi="Tahoma" w:cs="Tahoma"/>
                <w:sz w:val="20"/>
                <w:szCs w:val="20"/>
              </w:rPr>
            </w:pPr>
          </w:p>
        </w:tc>
      </w:tr>
      <w:tr w:rsidR="007F3507" w:rsidRPr="003221CF" w14:paraId="45A82C3A" w14:textId="77777777" w:rsidTr="00BF5792">
        <w:trPr>
          <w:trHeight w:val="169"/>
        </w:trPr>
        <w:tc>
          <w:tcPr>
            <w:tcW w:w="183" w:type="pct"/>
            <w:shd w:val="clear" w:color="auto" w:fill="auto"/>
            <w:vAlign w:val="center"/>
          </w:tcPr>
          <w:p w14:paraId="1CD53E5E" w14:textId="77777777" w:rsidR="007F3507" w:rsidRPr="003221CF" w:rsidRDefault="007F3507" w:rsidP="00965B0B">
            <w:pPr>
              <w:jc w:val="center"/>
              <w:rPr>
                <w:rFonts w:ascii="Tahoma" w:hAnsi="Tahoma" w:cs="Tahoma"/>
                <w:sz w:val="20"/>
                <w:szCs w:val="20"/>
              </w:rPr>
            </w:pPr>
            <w:r w:rsidRPr="003221CF">
              <w:rPr>
                <w:rFonts w:ascii="Tahoma" w:hAnsi="Tahoma" w:cs="Tahoma"/>
                <w:sz w:val="20"/>
                <w:szCs w:val="20"/>
              </w:rPr>
              <w:t>8.</w:t>
            </w:r>
          </w:p>
        </w:tc>
        <w:tc>
          <w:tcPr>
            <w:tcW w:w="1686" w:type="pct"/>
            <w:shd w:val="clear" w:color="auto" w:fill="auto"/>
            <w:vAlign w:val="center"/>
          </w:tcPr>
          <w:p w14:paraId="3BC65E29" w14:textId="66C91FE5" w:rsidR="007F3507" w:rsidRPr="003221CF" w:rsidRDefault="007F3507" w:rsidP="007F3507">
            <w:pPr>
              <w:jc w:val="both"/>
              <w:rPr>
                <w:rFonts w:ascii="Tahoma" w:hAnsi="Tahoma" w:cs="Tahoma"/>
                <w:sz w:val="20"/>
                <w:szCs w:val="20"/>
              </w:rPr>
            </w:pPr>
            <w:r w:rsidRPr="003221CF">
              <w:rPr>
                <w:rFonts w:ascii="Tahoma" w:hAnsi="Tahoma" w:cs="Tahoma"/>
                <w:sz w:val="20"/>
                <w:szCs w:val="20"/>
              </w:rPr>
              <w:t>I criteri di selezione e/o aggiudicazione inseriti nel bando:</w:t>
            </w:r>
          </w:p>
        </w:tc>
        <w:tc>
          <w:tcPr>
            <w:tcW w:w="1293" w:type="pct"/>
            <w:vMerge w:val="restart"/>
            <w:shd w:val="clear" w:color="auto" w:fill="auto"/>
            <w:vAlign w:val="center"/>
          </w:tcPr>
          <w:p w14:paraId="7E6CEB31" w14:textId="77777777" w:rsidR="007F3507" w:rsidRPr="003221CF" w:rsidRDefault="007F3507" w:rsidP="007F3507">
            <w:pPr>
              <w:jc w:val="both"/>
              <w:rPr>
                <w:rFonts w:ascii="Tahoma" w:hAnsi="Tahoma" w:cs="Tahoma"/>
                <w:sz w:val="20"/>
                <w:szCs w:val="20"/>
              </w:rPr>
            </w:pPr>
            <w:r w:rsidRPr="003221CF">
              <w:rPr>
                <w:rFonts w:ascii="Tahoma" w:hAnsi="Tahoma" w:cs="Tahoma"/>
                <w:sz w:val="20"/>
                <w:szCs w:val="20"/>
              </w:rPr>
              <w:t xml:space="preserve">Quando può essere dimostrato che i livelli minimi di capacità richiesti per un appalto </w:t>
            </w:r>
            <w:r w:rsidRPr="003221CF">
              <w:rPr>
                <w:rFonts w:ascii="Tahoma" w:hAnsi="Tahoma" w:cs="Tahoma"/>
                <w:sz w:val="20"/>
                <w:szCs w:val="20"/>
              </w:rPr>
              <w:lastRenderedPageBreak/>
              <w:t>specifico non sono connessi e proporzionati all'oggetto dell'appalto, il che non permette di garantire pari accesso agli offerenti o comporta la creazione di ostacoli ingiustificati all'apertura degli appalti pubblici alla concorrenza.</w:t>
            </w:r>
          </w:p>
          <w:p w14:paraId="0127E5EA" w14:textId="20ED49D8" w:rsidR="007F3507" w:rsidRPr="003221CF" w:rsidRDefault="007F3507" w:rsidP="007F3507">
            <w:pPr>
              <w:jc w:val="both"/>
              <w:rPr>
                <w:rFonts w:ascii="Tahoma" w:hAnsi="Tahoma" w:cs="Tahoma"/>
                <w:sz w:val="20"/>
                <w:szCs w:val="20"/>
              </w:rPr>
            </w:pPr>
          </w:p>
        </w:tc>
        <w:tc>
          <w:tcPr>
            <w:tcW w:w="507" w:type="pct"/>
            <w:vMerge w:val="restart"/>
            <w:shd w:val="clear" w:color="auto" w:fill="auto"/>
            <w:vAlign w:val="center"/>
          </w:tcPr>
          <w:p w14:paraId="72ABDFFA" w14:textId="794DAA0E" w:rsidR="007F3507" w:rsidRPr="003221CF" w:rsidRDefault="007F3507" w:rsidP="00965B0B">
            <w:pPr>
              <w:jc w:val="center"/>
              <w:rPr>
                <w:rFonts w:ascii="Tahoma" w:hAnsi="Tahoma" w:cs="Tahoma"/>
                <w:sz w:val="20"/>
                <w:szCs w:val="20"/>
              </w:rPr>
            </w:pPr>
            <w:r w:rsidRPr="003221CF">
              <w:rPr>
                <w:rFonts w:ascii="Tahoma" w:hAnsi="Tahoma" w:cs="Tahoma"/>
                <w:bCs/>
                <w:sz w:val="20"/>
                <w:szCs w:val="20"/>
              </w:rPr>
              <w:lastRenderedPageBreak/>
              <w:t>25%</w:t>
            </w:r>
          </w:p>
        </w:tc>
        <w:tc>
          <w:tcPr>
            <w:tcW w:w="772" w:type="pct"/>
            <w:vMerge w:val="restart"/>
          </w:tcPr>
          <w:p w14:paraId="03529296" w14:textId="77777777" w:rsidR="007F3507" w:rsidRPr="003221CF" w:rsidRDefault="007F3507" w:rsidP="00965B0B">
            <w:pPr>
              <w:widowControl w:val="0"/>
              <w:autoSpaceDE w:val="0"/>
              <w:autoSpaceDN w:val="0"/>
              <w:adjustRightInd w:val="0"/>
              <w:spacing w:before="60" w:after="60"/>
              <w:rPr>
                <w:rFonts w:ascii="Arial" w:hAnsi="Arial" w:cs="DecimaWE Rg"/>
                <w:sz w:val="20"/>
                <w:szCs w:val="20"/>
              </w:rPr>
            </w:pPr>
          </w:p>
        </w:tc>
        <w:tc>
          <w:tcPr>
            <w:tcW w:w="559" w:type="pct"/>
            <w:vMerge w:val="restart"/>
            <w:shd w:val="clear" w:color="auto" w:fill="auto"/>
            <w:vAlign w:val="center"/>
          </w:tcPr>
          <w:p w14:paraId="46BC6CD6" w14:textId="744B2EE2" w:rsidR="007F3507" w:rsidRPr="003221CF" w:rsidRDefault="007F3507" w:rsidP="00965B0B">
            <w:pPr>
              <w:widowControl w:val="0"/>
              <w:autoSpaceDE w:val="0"/>
              <w:autoSpaceDN w:val="0"/>
              <w:adjustRightInd w:val="0"/>
              <w:spacing w:before="60" w:after="60"/>
              <w:rPr>
                <w:rFonts w:ascii="Arial" w:hAnsi="Arial" w:cs="DecimaWE Rg"/>
                <w:sz w:val="20"/>
                <w:szCs w:val="20"/>
              </w:rPr>
            </w:pPr>
          </w:p>
        </w:tc>
      </w:tr>
      <w:tr w:rsidR="007F3507" w:rsidRPr="003221CF" w14:paraId="5209CD7A" w14:textId="77777777" w:rsidTr="00BF5792">
        <w:trPr>
          <w:trHeight w:val="20"/>
        </w:trPr>
        <w:tc>
          <w:tcPr>
            <w:tcW w:w="183" w:type="pct"/>
            <w:tcBorders>
              <w:bottom w:val="single" w:sz="4" w:space="0" w:color="auto"/>
            </w:tcBorders>
            <w:shd w:val="clear" w:color="auto" w:fill="auto"/>
            <w:vAlign w:val="center"/>
          </w:tcPr>
          <w:p w14:paraId="5FB588C8" w14:textId="77777777" w:rsidR="007F3507" w:rsidRPr="003221CF" w:rsidRDefault="007F3507" w:rsidP="00965B0B">
            <w:pPr>
              <w:jc w:val="center"/>
              <w:rPr>
                <w:rFonts w:ascii="Tahoma" w:hAnsi="Tahoma" w:cs="Tahoma"/>
                <w:sz w:val="20"/>
                <w:szCs w:val="20"/>
              </w:rPr>
            </w:pPr>
            <w:r w:rsidRPr="003221CF">
              <w:rPr>
                <w:rFonts w:ascii="Tahoma" w:hAnsi="Tahoma" w:cs="Tahoma"/>
                <w:sz w:val="20"/>
                <w:szCs w:val="20"/>
              </w:rPr>
              <w:t>8.a</w:t>
            </w:r>
          </w:p>
        </w:tc>
        <w:tc>
          <w:tcPr>
            <w:tcW w:w="1686" w:type="pct"/>
            <w:tcBorders>
              <w:bottom w:val="single" w:sz="4" w:space="0" w:color="auto"/>
            </w:tcBorders>
            <w:shd w:val="clear" w:color="auto" w:fill="auto"/>
            <w:vAlign w:val="center"/>
          </w:tcPr>
          <w:p w14:paraId="524D4715" w14:textId="77777777" w:rsidR="007F3507" w:rsidRPr="003221CF" w:rsidRDefault="007F3507" w:rsidP="007F3507">
            <w:pPr>
              <w:jc w:val="both"/>
              <w:rPr>
                <w:rFonts w:ascii="Tahoma" w:hAnsi="Tahoma" w:cs="Tahoma"/>
                <w:sz w:val="20"/>
                <w:szCs w:val="20"/>
              </w:rPr>
            </w:pPr>
            <w:r w:rsidRPr="003221CF">
              <w:rPr>
                <w:rFonts w:ascii="Tahoma" w:hAnsi="Tahoma" w:cs="Tahoma"/>
                <w:sz w:val="20"/>
                <w:szCs w:val="20"/>
              </w:rPr>
              <w:t>- non sono discriminatori</w:t>
            </w:r>
          </w:p>
        </w:tc>
        <w:tc>
          <w:tcPr>
            <w:tcW w:w="1293" w:type="pct"/>
            <w:vMerge/>
            <w:shd w:val="clear" w:color="auto" w:fill="auto"/>
            <w:vAlign w:val="center"/>
          </w:tcPr>
          <w:p w14:paraId="34DA5F52" w14:textId="77777777" w:rsidR="007F3507" w:rsidRPr="003221CF" w:rsidRDefault="007F3507" w:rsidP="007F3507">
            <w:pPr>
              <w:jc w:val="both"/>
              <w:rPr>
                <w:rFonts w:ascii="Tahoma" w:hAnsi="Tahoma" w:cs="Tahoma"/>
                <w:sz w:val="20"/>
                <w:szCs w:val="20"/>
              </w:rPr>
            </w:pPr>
          </w:p>
        </w:tc>
        <w:tc>
          <w:tcPr>
            <w:tcW w:w="507" w:type="pct"/>
            <w:vMerge/>
            <w:shd w:val="clear" w:color="auto" w:fill="auto"/>
            <w:vAlign w:val="center"/>
          </w:tcPr>
          <w:p w14:paraId="3887929F" w14:textId="77777777" w:rsidR="007F3507" w:rsidRPr="003221CF" w:rsidRDefault="007F3507" w:rsidP="00965B0B">
            <w:pPr>
              <w:jc w:val="center"/>
              <w:rPr>
                <w:rFonts w:ascii="Tahoma" w:hAnsi="Tahoma" w:cs="Tahoma"/>
                <w:sz w:val="20"/>
                <w:szCs w:val="20"/>
              </w:rPr>
            </w:pPr>
          </w:p>
        </w:tc>
        <w:tc>
          <w:tcPr>
            <w:tcW w:w="772" w:type="pct"/>
            <w:vMerge/>
          </w:tcPr>
          <w:p w14:paraId="2D0710A2" w14:textId="77777777" w:rsidR="007F3507" w:rsidRPr="003221CF" w:rsidRDefault="007F3507" w:rsidP="00965B0B">
            <w:pPr>
              <w:widowControl w:val="0"/>
              <w:autoSpaceDE w:val="0"/>
              <w:autoSpaceDN w:val="0"/>
              <w:adjustRightInd w:val="0"/>
              <w:spacing w:before="60" w:after="60"/>
              <w:rPr>
                <w:rFonts w:ascii="Arial" w:hAnsi="Arial" w:cs="DecimaWE Rg"/>
                <w:sz w:val="20"/>
                <w:szCs w:val="20"/>
              </w:rPr>
            </w:pPr>
          </w:p>
        </w:tc>
        <w:tc>
          <w:tcPr>
            <w:tcW w:w="559" w:type="pct"/>
            <w:vMerge/>
            <w:shd w:val="clear" w:color="auto" w:fill="auto"/>
            <w:vAlign w:val="center"/>
          </w:tcPr>
          <w:p w14:paraId="4410C2B1" w14:textId="11CE28FC" w:rsidR="007F3507" w:rsidRPr="003221CF" w:rsidRDefault="007F3507" w:rsidP="00965B0B">
            <w:pPr>
              <w:widowControl w:val="0"/>
              <w:autoSpaceDE w:val="0"/>
              <w:autoSpaceDN w:val="0"/>
              <w:adjustRightInd w:val="0"/>
              <w:spacing w:before="60" w:after="60"/>
              <w:rPr>
                <w:rFonts w:ascii="Arial" w:hAnsi="Arial" w:cs="DecimaWE Rg"/>
                <w:sz w:val="20"/>
                <w:szCs w:val="20"/>
              </w:rPr>
            </w:pPr>
          </w:p>
        </w:tc>
      </w:tr>
      <w:tr w:rsidR="007F3507" w:rsidRPr="003221CF" w14:paraId="7629CA84" w14:textId="77777777" w:rsidTr="00BF5792">
        <w:trPr>
          <w:trHeight w:val="20"/>
        </w:trPr>
        <w:tc>
          <w:tcPr>
            <w:tcW w:w="183" w:type="pct"/>
            <w:tcBorders>
              <w:bottom w:val="single" w:sz="4" w:space="0" w:color="auto"/>
            </w:tcBorders>
            <w:shd w:val="clear" w:color="auto" w:fill="auto"/>
            <w:vAlign w:val="center"/>
          </w:tcPr>
          <w:p w14:paraId="5D1C9E9B" w14:textId="77777777" w:rsidR="007F3507" w:rsidRPr="003221CF" w:rsidRDefault="007F3507" w:rsidP="00965B0B">
            <w:pPr>
              <w:jc w:val="center"/>
              <w:rPr>
                <w:rFonts w:ascii="Tahoma" w:hAnsi="Tahoma" w:cs="Tahoma"/>
                <w:sz w:val="20"/>
                <w:szCs w:val="20"/>
              </w:rPr>
            </w:pPr>
            <w:r w:rsidRPr="003221CF">
              <w:rPr>
                <w:rFonts w:ascii="Tahoma" w:hAnsi="Tahoma" w:cs="Tahoma"/>
                <w:sz w:val="20"/>
                <w:szCs w:val="20"/>
              </w:rPr>
              <w:lastRenderedPageBreak/>
              <w:t>8.b</w:t>
            </w:r>
          </w:p>
        </w:tc>
        <w:tc>
          <w:tcPr>
            <w:tcW w:w="1686" w:type="pct"/>
            <w:tcBorders>
              <w:bottom w:val="single" w:sz="4" w:space="0" w:color="auto"/>
            </w:tcBorders>
            <w:shd w:val="clear" w:color="auto" w:fill="auto"/>
            <w:vAlign w:val="center"/>
          </w:tcPr>
          <w:p w14:paraId="2DFD7F9E" w14:textId="77777777" w:rsidR="007F3507" w:rsidRPr="003221CF" w:rsidRDefault="007F3507" w:rsidP="007F3507">
            <w:pPr>
              <w:jc w:val="both"/>
              <w:rPr>
                <w:rFonts w:ascii="Tahoma" w:hAnsi="Tahoma" w:cs="Tahoma"/>
                <w:sz w:val="20"/>
                <w:szCs w:val="20"/>
              </w:rPr>
            </w:pPr>
            <w:r w:rsidRPr="003221CF">
              <w:rPr>
                <w:rFonts w:ascii="Tahoma" w:hAnsi="Tahoma" w:cs="Tahoma"/>
                <w:sz w:val="20"/>
                <w:szCs w:val="20"/>
              </w:rPr>
              <w:t>- sono proporzionati rispetto all’oggetto dell’appalto.</w:t>
            </w:r>
          </w:p>
        </w:tc>
        <w:tc>
          <w:tcPr>
            <w:tcW w:w="1293" w:type="pct"/>
            <w:vMerge/>
            <w:shd w:val="clear" w:color="auto" w:fill="auto"/>
            <w:vAlign w:val="center"/>
          </w:tcPr>
          <w:p w14:paraId="740D7B65" w14:textId="77777777" w:rsidR="007F3507" w:rsidRPr="003221CF" w:rsidRDefault="007F3507" w:rsidP="007F3507">
            <w:pPr>
              <w:jc w:val="both"/>
              <w:rPr>
                <w:rFonts w:ascii="Tahoma" w:hAnsi="Tahoma" w:cs="Tahoma"/>
                <w:sz w:val="20"/>
                <w:szCs w:val="20"/>
              </w:rPr>
            </w:pPr>
          </w:p>
        </w:tc>
        <w:tc>
          <w:tcPr>
            <w:tcW w:w="507" w:type="pct"/>
            <w:vMerge/>
            <w:shd w:val="clear" w:color="auto" w:fill="auto"/>
            <w:vAlign w:val="center"/>
          </w:tcPr>
          <w:p w14:paraId="4443DA23" w14:textId="77777777" w:rsidR="007F3507" w:rsidRPr="003221CF" w:rsidRDefault="007F3507" w:rsidP="00965B0B">
            <w:pPr>
              <w:jc w:val="center"/>
              <w:rPr>
                <w:rFonts w:ascii="Tahoma" w:hAnsi="Tahoma" w:cs="Tahoma"/>
                <w:sz w:val="20"/>
                <w:szCs w:val="20"/>
              </w:rPr>
            </w:pPr>
          </w:p>
        </w:tc>
        <w:tc>
          <w:tcPr>
            <w:tcW w:w="772" w:type="pct"/>
            <w:vMerge/>
          </w:tcPr>
          <w:p w14:paraId="7C29E32F" w14:textId="77777777" w:rsidR="007F3507" w:rsidRPr="003221CF" w:rsidRDefault="007F3507" w:rsidP="00965B0B">
            <w:pPr>
              <w:widowControl w:val="0"/>
              <w:autoSpaceDE w:val="0"/>
              <w:autoSpaceDN w:val="0"/>
              <w:adjustRightInd w:val="0"/>
              <w:spacing w:before="60" w:after="60"/>
              <w:rPr>
                <w:rFonts w:ascii="Arial" w:hAnsi="Arial" w:cs="DecimaWE Rg"/>
                <w:sz w:val="20"/>
                <w:szCs w:val="20"/>
              </w:rPr>
            </w:pPr>
          </w:p>
        </w:tc>
        <w:tc>
          <w:tcPr>
            <w:tcW w:w="559" w:type="pct"/>
            <w:vMerge/>
            <w:shd w:val="clear" w:color="auto" w:fill="auto"/>
            <w:vAlign w:val="center"/>
          </w:tcPr>
          <w:p w14:paraId="7A1441B6" w14:textId="0315F378" w:rsidR="007F3507" w:rsidRPr="003221CF" w:rsidRDefault="007F3507" w:rsidP="00965B0B">
            <w:pPr>
              <w:widowControl w:val="0"/>
              <w:autoSpaceDE w:val="0"/>
              <w:autoSpaceDN w:val="0"/>
              <w:adjustRightInd w:val="0"/>
              <w:spacing w:before="60" w:after="60"/>
              <w:rPr>
                <w:rFonts w:ascii="Arial" w:hAnsi="Arial" w:cs="DecimaWE Rg"/>
                <w:sz w:val="20"/>
                <w:szCs w:val="20"/>
              </w:rPr>
            </w:pPr>
          </w:p>
        </w:tc>
      </w:tr>
      <w:tr w:rsidR="007F3507" w:rsidRPr="003221CF" w14:paraId="316F4F5A" w14:textId="77777777" w:rsidTr="00BF5792">
        <w:trPr>
          <w:trHeight w:val="20"/>
        </w:trPr>
        <w:tc>
          <w:tcPr>
            <w:tcW w:w="183" w:type="pct"/>
            <w:tcBorders>
              <w:bottom w:val="single" w:sz="4" w:space="0" w:color="auto"/>
            </w:tcBorders>
            <w:shd w:val="clear" w:color="auto" w:fill="auto"/>
            <w:vAlign w:val="center"/>
          </w:tcPr>
          <w:p w14:paraId="3C4B1D45" w14:textId="77777777" w:rsidR="007F3507" w:rsidRPr="003221CF" w:rsidRDefault="007F3507" w:rsidP="00965B0B">
            <w:pPr>
              <w:jc w:val="center"/>
              <w:rPr>
                <w:rFonts w:ascii="Tahoma" w:hAnsi="Tahoma" w:cs="Tahoma"/>
                <w:sz w:val="20"/>
                <w:szCs w:val="20"/>
              </w:rPr>
            </w:pPr>
            <w:r w:rsidRPr="003221CF">
              <w:rPr>
                <w:rFonts w:ascii="Tahoma" w:hAnsi="Tahoma" w:cs="Tahoma"/>
                <w:sz w:val="20"/>
                <w:szCs w:val="20"/>
              </w:rPr>
              <w:t>9.</w:t>
            </w:r>
          </w:p>
        </w:tc>
        <w:tc>
          <w:tcPr>
            <w:tcW w:w="1686" w:type="pct"/>
            <w:tcBorders>
              <w:bottom w:val="single" w:sz="4" w:space="0" w:color="auto"/>
            </w:tcBorders>
            <w:shd w:val="clear" w:color="auto" w:fill="auto"/>
            <w:vAlign w:val="center"/>
          </w:tcPr>
          <w:p w14:paraId="28AEA886" w14:textId="77777777" w:rsidR="007F3507" w:rsidRPr="003221CF" w:rsidRDefault="007F3507" w:rsidP="007F3507">
            <w:pPr>
              <w:jc w:val="both"/>
              <w:rPr>
                <w:rFonts w:ascii="Tahoma" w:hAnsi="Tahoma" w:cs="Tahoma"/>
                <w:sz w:val="20"/>
                <w:szCs w:val="20"/>
              </w:rPr>
            </w:pPr>
            <w:r w:rsidRPr="003221CF">
              <w:rPr>
                <w:rFonts w:ascii="Tahoma" w:hAnsi="Tahoma" w:cs="Tahoma"/>
                <w:sz w:val="20"/>
                <w:szCs w:val="20"/>
              </w:rPr>
              <w:t>Sono stati valutati eventuali rischi da interferenza attraverso il Documento Unico di Valutazione dei Rischi Interferenti (DUVRI).</w:t>
            </w:r>
          </w:p>
        </w:tc>
        <w:tc>
          <w:tcPr>
            <w:tcW w:w="1293" w:type="pct"/>
            <w:shd w:val="clear" w:color="auto" w:fill="auto"/>
            <w:vAlign w:val="center"/>
          </w:tcPr>
          <w:p w14:paraId="1F6EE251" w14:textId="77777777" w:rsidR="007F3507" w:rsidRPr="003221CF" w:rsidRDefault="007F3507" w:rsidP="007F3507">
            <w:pPr>
              <w:jc w:val="both"/>
              <w:rPr>
                <w:rFonts w:ascii="Tahoma" w:hAnsi="Tahoma" w:cs="Tahoma"/>
                <w:sz w:val="20"/>
                <w:szCs w:val="20"/>
              </w:rPr>
            </w:pPr>
            <w:r w:rsidRPr="003221CF">
              <w:rPr>
                <w:rFonts w:ascii="Tahoma" w:hAnsi="Tahoma" w:cs="Tahoma"/>
                <w:sz w:val="20"/>
                <w:szCs w:val="20"/>
              </w:rPr>
              <w:t>Non sono stati valutati rischi da interferenza.</w:t>
            </w:r>
          </w:p>
          <w:p w14:paraId="7BECEF2D" w14:textId="77777777" w:rsidR="007F3507" w:rsidRPr="003221CF" w:rsidRDefault="007F3507" w:rsidP="007F3507">
            <w:pPr>
              <w:jc w:val="both"/>
              <w:rPr>
                <w:rFonts w:ascii="Tahoma" w:hAnsi="Tahoma" w:cs="Tahoma"/>
                <w:sz w:val="20"/>
                <w:szCs w:val="20"/>
              </w:rPr>
            </w:pPr>
            <w:r w:rsidRPr="003221CF">
              <w:rPr>
                <w:rFonts w:ascii="Tahoma" w:hAnsi="Tahoma" w:cs="Tahoma"/>
                <w:sz w:val="20"/>
                <w:szCs w:val="20"/>
              </w:rPr>
              <w:t>Presenza del PSC o del DUVRI.</w:t>
            </w:r>
          </w:p>
          <w:p w14:paraId="13033F80" w14:textId="4BA08290" w:rsidR="007F3507" w:rsidRPr="003221CF" w:rsidRDefault="007F3507" w:rsidP="007F3507">
            <w:pPr>
              <w:jc w:val="both"/>
              <w:rPr>
                <w:rFonts w:ascii="Tahoma" w:hAnsi="Tahoma" w:cs="Tahoma"/>
                <w:sz w:val="20"/>
                <w:szCs w:val="20"/>
              </w:rPr>
            </w:pPr>
            <w:r w:rsidRPr="003221CF">
              <w:rPr>
                <w:rFonts w:ascii="Tahoma" w:hAnsi="Tahoma" w:cs="Tahoma"/>
                <w:sz w:val="20"/>
                <w:szCs w:val="20"/>
              </w:rPr>
              <w:t>Se motivato adeguatamente non si applica la rettifica.</w:t>
            </w:r>
          </w:p>
        </w:tc>
        <w:tc>
          <w:tcPr>
            <w:tcW w:w="507" w:type="pct"/>
            <w:shd w:val="clear" w:color="auto" w:fill="auto"/>
            <w:vAlign w:val="center"/>
          </w:tcPr>
          <w:p w14:paraId="7EA7CE7D" w14:textId="67BDB9D5" w:rsidR="007F3507" w:rsidRPr="003221CF" w:rsidRDefault="007F3507" w:rsidP="00965B0B">
            <w:pPr>
              <w:jc w:val="center"/>
              <w:rPr>
                <w:rFonts w:ascii="Tahoma" w:hAnsi="Tahoma" w:cs="Tahoma"/>
                <w:sz w:val="20"/>
                <w:szCs w:val="20"/>
              </w:rPr>
            </w:pPr>
            <w:r w:rsidRPr="003221CF">
              <w:rPr>
                <w:rFonts w:ascii="Tahoma" w:hAnsi="Tahoma" w:cs="Tahoma"/>
                <w:bCs/>
                <w:sz w:val="20"/>
                <w:szCs w:val="20"/>
              </w:rPr>
              <w:t>5%</w:t>
            </w:r>
          </w:p>
        </w:tc>
        <w:tc>
          <w:tcPr>
            <w:tcW w:w="772" w:type="pct"/>
          </w:tcPr>
          <w:p w14:paraId="318FE5A3" w14:textId="77777777" w:rsidR="007F3507" w:rsidRPr="003221CF" w:rsidRDefault="007F3507" w:rsidP="00965B0B">
            <w:pPr>
              <w:widowControl w:val="0"/>
              <w:autoSpaceDE w:val="0"/>
              <w:autoSpaceDN w:val="0"/>
              <w:adjustRightInd w:val="0"/>
              <w:spacing w:before="60" w:after="60"/>
              <w:rPr>
                <w:rFonts w:ascii="Arial" w:hAnsi="Arial" w:cs="DecimaWE Rg"/>
                <w:sz w:val="20"/>
                <w:szCs w:val="20"/>
              </w:rPr>
            </w:pPr>
          </w:p>
        </w:tc>
        <w:tc>
          <w:tcPr>
            <w:tcW w:w="559" w:type="pct"/>
            <w:shd w:val="clear" w:color="auto" w:fill="auto"/>
            <w:vAlign w:val="center"/>
          </w:tcPr>
          <w:p w14:paraId="06A98C12" w14:textId="6DFD82CD" w:rsidR="007F3507" w:rsidRPr="003221CF" w:rsidRDefault="007F3507" w:rsidP="00965B0B">
            <w:pPr>
              <w:widowControl w:val="0"/>
              <w:autoSpaceDE w:val="0"/>
              <w:autoSpaceDN w:val="0"/>
              <w:adjustRightInd w:val="0"/>
              <w:spacing w:before="60" w:after="60"/>
              <w:rPr>
                <w:rFonts w:ascii="Arial" w:hAnsi="Arial" w:cs="DecimaWE Rg"/>
                <w:sz w:val="20"/>
                <w:szCs w:val="20"/>
              </w:rPr>
            </w:pPr>
            <w:r w:rsidRPr="003221CF">
              <w:rPr>
                <w:rFonts w:ascii="Arial" w:hAnsi="Arial" w:cs="DecimaWE Rg"/>
                <w:sz w:val="20"/>
                <w:szCs w:val="20"/>
              </w:rPr>
              <w:t>Art 26 d.lgs. 81/2008</w:t>
            </w:r>
          </w:p>
        </w:tc>
      </w:tr>
      <w:tr w:rsidR="007F3507" w:rsidRPr="003221CF" w14:paraId="09C514D0" w14:textId="77777777" w:rsidTr="00BF5792">
        <w:trPr>
          <w:trHeight w:val="20"/>
        </w:trPr>
        <w:tc>
          <w:tcPr>
            <w:tcW w:w="183" w:type="pct"/>
            <w:shd w:val="clear" w:color="auto" w:fill="auto"/>
            <w:vAlign w:val="center"/>
          </w:tcPr>
          <w:p w14:paraId="16440E1C" w14:textId="77777777" w:rsidR="007F3507" w:rsidRPr="003221CF" w:rsidRDefault="007F3507" w:rsidP="00965B0B">
            <w:pPr>
              <w:jc w:val="center"/>
              <w:rPr>
                <w:rFonts w:ascii="Tahoma" w:hAnsi="Tahoma" w:cs="Tahoma"/>
                <w:sz w:val="20"/>
                <w:szCs w:val="20"/>
              </w:rPr>
            </w:pPr>
            <w:r w:rsidRPr="003221CF">
              <w:rPr>
                <w:rFonts w:ascii="Tahoma" w:hAnsi="Tahoma" w:cs="Tahoma"/>
                <w:sz w:val="20"/>
                <w:szCs w:val="20"/>
              </w:rPr>
              <w:t>10.</w:t>
            </w:r>
          </w:p>
        </w:tc>
        <w:tc>
          <w:tcPr>
            <w:tcW w:w="1686" w:type="pct"/>
            <w:shd w:val="clear" w:color="auto" w:fill="auto"/>
            <w:vAlign w:val="center"/>
          </w:tcPr>
          <w:p w14:paraId="4BDDF68D" w14:textId="271E4876" w:rsidR="007F3507" w:rsidRPr="00DE0751" w:rsidRDefault="007F3507" w:rsidP="007F3507">
            <w:pPr>
              <w:jc w:val="both"/>
              <w:rPr>
                <w:rFonts w:ascii="Tahoma" w:hAnsi="Tahoma" w:cs="Tahoma"/>
                <w:sz w:val="20"/>
                <w:szCs w:val="20"/>
              </w:rPr>
            </w:pPr>
            <w:r w:rsidRPr="00DE0751">
              <w:rPr>
                <w:rFonts w:ascii="Tahoma" w:hAnsi="Tahoma" w:cs="Tahoma"/>
                <w:sz w:val="20"/>
                <w:szCs w:val="20"/>
              </w:rPr>
              <w:t xml:space="preserve">Sono stati rispettati i termini di presentazione delle offerte e la richiesta di chiarimenti da parte dei soggetti partecipanti </w:t>
            </w:r>
          </w:p>
        </w:tc>
        <w:tc>
          <w:tcPr>
            <w:tcW w:w="1293" w:type="pct"/>
            <w:shd w:val="clear" w:color="auto" w:fill="auto"/>
            <w:vAlign w:val="center"/>
          </w:tcPr>
          <w:p w14:paraId="75D55620" w14:textId="39CC0CA0" w:rsidR="007F3507" w:rsidRPr="00DE0751" w:rsidRDefault="000E4A53" w:rsidP="007F3507">
            <w:pPr>
              <w:jc w:val="both"/>
              <w:rPr>
                <w:rFonts w:ascii="Tahoma" w:hAnsi="Tahoma" w:cs="Tahoma"/>
                <w:sz w:val="20"/>
                <w:szCs w:val="20"/>
              </w:rPr>
            </w:pPr>
            <w:r w:rsidRPr="00DE0751">
              <w:rPr>
                <w:rFonts w:ascii="Tahoma" w:hAnsi="Tahoma" w:cs="Tahoma"/>
                <w:sz w:val="20"/>
                <w:szCs w:val="20"/>
              </w:rPr>
              <w:t>Mancata comunicazione a tutti gli operatori invitati della proroga dei termini per la ricezione delle offerte.</w:t>
            </w:r>
          </w:p>
        </w:tc>
        <w:tc>
          <w:tcPr>
            <w:tcW w:w="507" w:type="pct"/>
            <w:shd w:val="clear" w:color="auto" w:fill="auto"/>
            <w:vAlign w:val="center"/>
          </w:tcPr>
          <w:p w14:paraId="1456100D" w14:textId="31C752AC" w:rsidR="007F3507" w:rsidRPr="00DE0751" w:rsidRDefault="000E4A53" w:rsidP="00965B0B">
            <w:pPr>
              <w:jc w:val="center"/>
              <w:rPr>
                <w:rFonts w:ascii="Tahoma" w:hAnsi="Tahoma" w:cs="Tahoma"/>
                <w:sz w:val="20"/>
                <w:szCs w:val="20"/>
              </w:rPr>
            </w:pPr>
            <w:r w:rsidRPr="00DE0751">
              <w:rPr>
                <w:rFonts w:ascii="Tahoma" w:hAnsi="Tahoma" w:cs="Tahoma"/>
                <w:bCs/>
                <w:sz w:val="20"/>
                <w:szCs w:val="20"/>
              </w:rPr>
              <w:t>10%</w:t>
            </w:r>
          </w:p>
        </w:tc>
        <w:tc>
          <w:tcPr>
            <w:tcW w:w="772" w:type="pct"/>
          </w:tcPr>
          <w:p w14:paraId="023DB69B" w14:textId="77777777" w:rsidR="007F3507" w:rsidRPr="00DE0751" w:rsidRDefault="007F3507" w:rsidP="00965B0B">
            <w:pPr>
              <w:widowControl w:val="0"/>
              <w:autoSpaceDE w:val="0"/>
              <w:autoSpaceDN w:val="0"/>
              <w:adjustRightInd w:val="0"/>
              <w:spacing w:before="60" w:after="60"/>
              <w:rPr>
                <w:rFonts w:ascii="Arial" w:hAnsi="Arial" w:cs="DecimaWE Rg"/>
                <w:sz w:val="20"/>
                <w:szCs w:val="20"/>
              </w:rPr>
            </w:pPr>
          </w:p>
        </w:tc>
        <w:tc>
          <w:tcPr>
            <w:tcW w:w="559" w:type="pct"/>
            <w:shd w:val="clear" w:color="auto" w:fill="auto"/>
            <w:vAlign w:val="center"/>
          </w:tcPr>
          <w:p w14:paraId="61571E17" w14:textId="77777777" w:rsidR="00F15767" w:rsidRPr="00DE0751" w:rsidRDefault="00F15767" w:rsidP="00F15767">
            <w:pPr>
              <w:rPr>
                <w:rFonts w:ascii="Tahoma" w:hAnsi="Tahoma" w:cs="Tahoma"/>
                <w:sz w:val="20"/>
                <w:szCs w:val="20"/>
              </w:rPr>
            </w:pPr>
            <w:r w:rsidRPr="00DE0751">
              <w:rPr>
                <w:rFonts w:ascii="Tahoma" w:hAnsi="Tahoma" w:cs="Tahoma"/>
                <w:sz w:val="20"/>
                <w:szCs w:val="20"/>
              </w:rPr>
              <w:t>Art. 50</w:t>
            </w:r>
          </w:p>
          <w:p w14:paraId="662A44DA" w14:textId="77777777" w:rsidR="00F15767" w:rsidRPr="00DE0751" w:rsidRDefault="00F15767" w:rsidP="00F15767">
            <w:pPr>
              <w:rPr>
                <w:rFonts w:ascii="Tahoma" w:hAnsi="Tahoma" w:cs="Tahoma"/>
                <w:sz w:val="20"/>
                <w:szCs w:val="20"/>
              </w:rPr>
            </w:pPr>
            <w:r w:rsidRPr="00DE0751">
              <w:rPr>
                <w:rFonts w:ascii="Tahoma" w:hAnsi="Tahoma" w:cs="Tahoma"/>
                <w:sz w:val="20"/>
                <w:szCs w:val="20"/>
              </w:rPr>
              <w:t>Art. 76</w:t>
            </w:r>
          </w:p>
          <w:p w14:paraId="6B8FE159" w14:textId="7EA039A1" w:rsidR="007F3507" w:rsidRPr="00DE0751" w:rsidRDefault="00F15767" w:rsidP="00F15767">
            <w:pPr>
              <w:widowControl w:val="0"/>
              <w:autoSpaceDE w:val="0"/>
              <w:autoSpaceDN w:val="0"/>
              <w:adjustRightInd w:val="0"/>
              <w:spacing w:before="60" w:after="60"/>
              <w:rPr>
                <w:rFonts w:ascii="Arial" w:hAnsi="Arial" w:cs="DecimaWE Rg"/>
                <w:sz w:val="20"/>
                <w:szCs w:val="20"/>
              </w:rPr>
            </w:pPr>
            <w:r w:rsidRPr="00DE0751">
              <w:rPr>
                <w:rFonts w:ascii="Tahoma" w:hAnsi="Tahoma" w:cs="Tahoma"/>
                <w:sz w:val="20"/>
                <w:szCs w:val="20"/>
              </w:rPr>
              <w:t>Art. 89</w:t>
            </w:r>
          </w:p>
        </w:tc>
      </w:tr>
      <w:tr w:rsidR="007F3507" w:rsidRPr="003221CF" w14:paraId="5AA042F3" w14:textId="77777777" w:rsidTr="00BF5792">
        <w:trPr>
          <w:trHeight w:val="20"/>
        </w:trPr>
        <w:tc>
          <w:tcPr>
            <w:tcW w:w="183" w:type="pct"/>
            <w:vMerge w:val="restart"/>
            <w:shd w:val="clear" w:color="auto" w:fill="auto"/>
            <w:vAlign w:val="center"/>
          </w:tcPr>
          <w:p w14:paraId="68BC1E3E" w14:textId="77777777" w:rsidR="007F3507" w:rsidRPr="003221CF" w:rsidDel="005B07D0" w:rsidRDefault="007F3507" w:rsidP="00965B0B">
            <w:pPr>
              <w:jc w:val="center"/>
              <w:rPr>
                <w:rFonts w:ascii="Tahoma" w:hAnsi="Tahoma" w:cs="Tahoma"/>
                <w:sz w:val="20"/>
                <w:szCs w:val="20"/>
              </w:rPr>
            </w:pPr>
            <w:r w:rsidRPr="003221CF">
              <w:rPr>
                <w:rFonts w:ascii="Tahoma" w:hAnsi="Tahoma" w:cs="Tahoma"/>
                <w:sz w:val="20"/>
                <w:szCs w:val="20"/>
              </w:rPr>
              <w:t>11.</w:t>
            </w:r>
          </w:p>
        </w:tc>
        <w:tc>
          <w:tcPr>
            <w:tcW w:w="1686" w:type="pct"/>
            <w:vMerge w:val="restart"/>
            <w:shd w:val="clear" w:color="auto" w:fill="auto"/>
            <w:vAlign w:val="center"/>
          </w:tcPr>
          <w:p w14:paraId="13E11096" w14:textId="7B550430" w:rsidR="007F3507" w:rsidRPr="00DE0751" w:rsidDel="005B07D0" w:rsidRDefault="007F3507" w:rsidP="007F3507">
            <w:pPr>
              <w:jc w:val="both"/>
              <w:rPr>
                <w:rFonts w:ascii="Tahoma" w:hAnsi="Tahoma" w:cs="Tahoma"/>
                <w:sz w:val="20"/>
                <w:szCs w:val="20"/>
              </w:rPr>
            </w:pPr>
            <w:r w:rsidRPr="00DE0751">
              <w:rPr>
                <w:rFonts w:ascii="Tahoma" w:hAnsi="Tahoma" w:cs="Tahoma"/>
                <w:sz w:val="20"/>
                <w:szCs w:val="20"/>
              </w:rPr>
              <w:t xml:space="preserve">La Commissione aggiudicatrice è stata nominata secondo quanto disposto </w:t>
            </w:r>
            <w:r w:rsidR="007F3909" w:rsidRPr="00DE0751">
              <w:rPr>
                <w:rFonts w:ascii="Tahoma" w:hAnsi="Tahoma" w:cs="Tahoma"/>
                <w:sz w:val="20"/>
                <w:szCs w:val="20"/>
              </w:rPr>
              <w:t>dall’Art. 93 del Dlgs 36/2023</w:t>
            </w:r>
          </w:p>
        </w:tc>
        <w:tc>
          <w:tcPr>
            <w:tcW w:w="1293" w:type="pct"/>
            <w:shd w:val="clear" w:color="auto" w:fill="auto"/>
            <w:vAlign w:val="center"/>
          </w:tcPr>
          <w:p w14:paraId="3E7F0340" w14:textId="489CA0BC" w:rsidR="007F3507" w:rsidRPr="00DE0751" w:rsidRDefault="007F3507" w:rsidP="007F3507">
            <w:pPr>
              <w:jc w:val="both"/>
              <w:rPr>
                <w:rFonts w:ascii="Tahoma" w:hAnsi="Tahoma" w:cs="Tahoma"/>
                <w:sz w:val="20"/>
                <w:szCs w:val="20"/>
              </w:rPr>
            </w:pPr>
            <w:r w:rsidRPr="00DE0751">
              <w:rPr>
                <w:rFonts w:ascii="Tahoma" w:hAnsi="Tahoma" w:cs="Tahoma"/>
                <w:sz w:val="20"/>
                <w:szCs w:val="20"/>
              </w:rPr>
              <w:t>Assenza di un atto formale di nomina della Commissione giudicatrice da parte della Stazione appaltante.</w:t>
            </w:r>
          </w:p>
        </w:tc>
        <w:tc>
          <w:tcPr>
            <w:tcW w:w="507" w:type="pct"/>
            <w:shd w:val="clear" w:color="auto" w:fill="auto"/>
            <w:vAlign w:val="center"/>
          </w:tcPr>
          <w:p w14:paraId="29AC8A57" w14:textId="3BCF1FD8" w:rsidR="007F3507" w:rsidRPr="00DE0751" w:rsidRDefault="007F3507" w:rsidP="00965B0B">
            <w:pPr>
              <w:jc w:val="center"/>
              <w:rPr>
                <w:rFonts w:ascii="Tahoma" w:hAnsi="Tahoma" w:cs="Tahoma"/>
                <w:sz w:val="20"/>
                <w:szCs w:val="20"/>
              </w:rPr>
            </w:pPr>
            <w:r w:rsidRPr="00DE0751">
              <w:rPr>
                <w:rFonts w:ascii="Tahoma" w:hAnsi="Tahoma" w:cs="Tahoma"/>
                <w:bCs/>
                <w:sz w:val="20"/>
                <w:szCs w:val="20"/>
              </w:rPr>
              <w:t>100%</w:t>
            </w:r>
          </w:p>
        </w:tc>
        <w:tc>
          <w:tcPr>
            <w:tcW w:w="772" w:type="pct"/>
          </w:tcPr>
          <w:p w14:paraId="0BAD6B79" w14:textId="77777777" w:rsidR="007F3507" w:rsidRPr="00DE0751" w:rsidRDefault="007F3507" w:rsidP="00965B0B">
            <w:pPr>
              <w:widowControl w:val="0"/>
              <w:autoSpaceDE w:val="0"/>
              <w:autoSpaceDN w:val="0"/>
              <w:adjustRightInd w:val="0"/>
              <w:spacing w:before="60" w:after="60"/>
              <w:rPr>
                <w:rFonts w:ascii="Arial" w:hAnsi="Arial" w:cs="DecimaWE Rg"/>
                <w:sz w:val="20"/>
                <w:szCs w:val="20"/>
              </w:rPr>
            </w:pPr>
          </w:p>
        </w:tc>
        <w:tc>
          <w:tcPr>
            <w:tcW w:w="559" w:type="pct"/>
            <w:vMerge w:val="restart"/>
            <w:shd w:val="clear" w:color="auto" w:fill="auto"/>
            <w:vAlign w:val="center"/>
          </w:tcPr>
          <w:p w14:paraId="5B43FF26" w14:textId="659F7D5A" w:rsidR="007F3507" w:rsidRPr="00DE0751" w:rsidRDefault="007F3909" w:rsidP="00965B0B">
            <w:pPr>
              <w:widowControl w:val="0"/>
              <w:autoSpaceDE w:val="0"/>
              <w:autoSpaceDN w:val="0"/>
              <w:adjustRightInd w:val="0"/>
              <w:spacing w:before="60" w:after="60"/>
              <w:rPr>
                <w:rFonts w:ascii="Arial" w:hAnsi="Arial" w:cs="DecimaWE Rg"/>
                <w:sz w:val="20"/>
                <w:szCs w:val="20"/>
              </w:rPr>
            </w:pPr>
            <w:r w:rsidRPr="00DE0751">
              <w:rPr>
                <w:rFonts w:ascii="Tahoma" w:hAnsi="Tahoma" w:cs="Tahoma"/>
                <w:sz w:val="20"/>
                <w:szCs w:val="20"/>
              </w:rPr>
              <w:t>Art. 93</w:t>
            </w:r>
          </w:p>
        </w:tc>
      </w:tr>
      <w:tr w:rsidR="007F3507" w:rsidRPr="003221CF" w14:paraId="5E5356A8" w14:textId="77777777" w:rsidTr="00BF5792">
        <w:trPr>
          <w:trHeight w:val="20"/>
        </w:trPr>
        <w:tc>
          <w:tcPr>
            <w:tcW w:w="183" w:type="pct"/>
            <w:vMerge/>
            <w:shd w:val="clear" w:color="auto" w:fill="auto"/>
            <w:vAlign w:val="center"/>
          </w:tcPr>
          <w:p w14:paraId="190188B3" w14:textId="77777777" w:rsidR="007F3507" w:rsidRPr="003221CF" w:rsidRDefault="007F3507" w:rsidP="00965B0B">
            <w:pPr>
              <w:jc w:val="center"/>
              <w:rPr>
                <w:rFonts w:ascii="Tahoma" w:hAnsi="Tahoma" w:cs="Tahoma"/>
                <w:sz w:val="20"/>
                <w:szCs w:val="20"/>
              </w:rPr>
            </w:pPr>
          </w:p>
        </w:tc>
        <w:tc>
          <w:tcPr>
            <w:tcW w:w="1686" w:type="pct"/>
            <w:vMerge/>
            <w:shd w:val="clear" w:color="auto" w:fill="auto"/>
            <w:vAlign w:val="center"/>
          </w:tcPr>
          <w:p w14:paraId="6AE5E9C8" w14:textId="77777777" w:rsidR="007F3507" w:rsidRPr="003221CF" w:rsidRDefault="007F3507" w:rsidP="007F3507">
            <w:pPr>
              <w:jc w:val="both"/>
              <w:rPr>
                <w:rFonts w:ascii="Tahoma" w:hAnsi="Tahoma" w:cs="Tahoma"/>
                <w:sz w:val="20"/>
                <w:szCs w:val="20"/>
              </w:rPr>
            </w:pPr>
          </w:p>
        </w:tc>
        <w:tc>
          <w:tcPr>
            <w:tcW w:w="1293" w:type="pct"/>
            <w:shd w:val="clear" w:color="auto" w:fill="auto"/>
            <w:vAlign w:val="center"/>
          </w:tcPr>
          <w:p w14:paraId="114684B0" w14:textId="14056941" w:rsidR="007F3507" w:rsidRPr="003221CF" w:rsidRDefault="007F3507" w:rsidP="007F3507">
            <w:pPr>
              <w:jc w:val="both"/>
              <w:rPr>
                <w:rFonts w:ascii="Tahoma" w:hAnsi="Tahoma" w:cs="Tahoma"/>
                <w:sz w:val="20"/>
                <w:szCs w:val="20"/>
              </w:rPr>
            </w:pPr>
            <w:r w:rsidRPr="003221CF">
              <w:rPr>
                <w:rFonts w:ascii="Tahoma" w:hAnsi="Tahoma" w:cs="Tahoma"/>
                <w:sz w:val="20"/>
                <w:szCs w:val="20"/>
              </w:rPr>
              <w:t>Assenza delle dichiarazioni dei componenti della commissione in ordine ai requisiti di idoneità e conflitto d’interesse.</w:t>
            </w:r>
          </w:p>
        </w:tc>
        <w:tc>
          <w:tcPr>
            <w:tcW w:w="507" w:type="pct"/>
            <w:shd w:val="clear" w:color="auto" w:fill="auto"/>
            <w:vAlign w:val="center"/>
          </w:tcPr>
          <w:p w14:paraId="595CFE1F" w14:textId="2EA3968A" w:rsidR="007F3507" w:rsidRPr="003221CF" w:rsidRDefault="007F3507" w:rsidP="00965B0B">
            <w:pPr>
              <w:jc w:val="center"/>
              <w:rPr>
                <w:rFonts w:ascii="Tahoma" w:hAnsi="Tahoma" w:cs="Tahoma"/>
                <w:sz w:val="20"/>
                <w:szCs w:val="20"/>
              </w:rPr>
            </w:pPr>
            <w:r w:rsidRPr="003221CF">
              <w:rPr>
                <w:rFonts w:ascii="Tahoma" w:hAnsi="Tahoma" w:cs="Tahoma"/>
                <w:bCs/>
                <w:sz w:val="20"/>
                <w:szCs w:val="20"/>
              </w:rPr>
              <w:t>100%</w:t>
            </w:r>
          </w:p>
        </w:tc>
        <w:tc>
          <w:tcPr>
            <w:tcW w:w="772" w:type="pct"/>
          </w:tcPr>
          <w:p w14:paraId="0FE90594" w14:textId="77777777" w:rsidR="007F3507" w:rsidRPr="003221CF" w:rsidRDefault="007F3507" w:rsidP="00965B0B">
            <w:pPr>
              <w:jc w:val="center"/>
              <w:rPr>
                <w:rFonts w:ascii="Tahoma" w:hAnsi="Tahoma" w:cs="Tahoma"/>
                <w:sz w:val="20"/>
                <w:szCs w:val="20"/>
              </w:rPr>
            </w:pPr>
          </w:p>
        </w:tc>
        <w:tc>
          <w:tcPr>
            <w:tcW w:w="559" w:type="pct"/>
            <w:vMerge/>
            <w:shd w:val="clear" w:color="auto" w:fill="auto"/>
            <w:vAlign w:val="center"/>
          </w:tcPr>
          <w:p w14:paraId="5F8DCF37" w14:textId="1700AC91" w:rsidR="007F3507" w:rsidRPr="003221CF" w:rsidRDefault="007F3507" w:rsidP="00965B0B">
            <w:pPr>
              <w:jc w:val="center"/>
              <w:rPr>
                <w:rFonts w:ascii="Tahoma" w:hAnsi="Tahoma" w:cs="Tahoma"/>
                <w:sz w:val="20"/>
                <w:szCs w:val="20"/>
              </w:rPr>
            </w:pPr>
          </w:p>
        </w:tc>
      </w:tr>
      <w:tr w:rsidR="007F3507" w:rsidRPr="003221CF" w14:paraId="330EA5BB" w14:textId="77777777" w:rsidTr="00BF5792">
        <w:trPr>
          <w:trHeight w:val="20"/>
        </w:trPr>
        <w:tc>
          <w:tcPr>
            <w:tcW w:w="183" w:type="pct"/>
            <w:shd w:val="clear" w:color="auto" w:fill="auto"/>
            <w:vAlign w:val="center"/>
          </w:tcPr>
          <w:p w14:paraId="51353E91" w14:textId="77777777" w:rsidR="007F3507" w:rsidRPr="003221CF" w:rsidRDefault="007F3507" w:rsidP="00F02A4D">
            <w:pPr>
              <w:jc w:val="center"/>
              <w:rPr>
                <w:rFonts w:ascii="Tahoma" w:hAnsi="Tahoma" w:cs="Tahoma"/>
                <w:sz w:val="20"/>
                <w:szCs w:val="20"/>
              </w:rPr>
            </w:pPr>
            <w:r w:rsidRPr="003221CF">
              <w:rPr>
                <w:rFonts w:ascii="Tahoma" w:hAnsi="Tahoma" w:cs="Tahoma"/>
                <w:sz w:val="20"/>
                <w:szCs w:val="20"/>
              </w:rPr>
              <w:t>12.</w:t>
            </w:r>
          </w:p>
        </w:tc>
        <w:tc>
          <w:tcPr>
            <w:tcW w:w="1686" w:type="pct"/>
            <w:shd w:val="clear" w:color="auto" w:fill="auto"/>
            <w:vAlign w:val="center"/>
          </w:tcPr>
          <w:p w14:paraId="02AE15CC" w14:textId="77777777" w:rsidR="007F3507" w:rsidRPr="003221CF" w:rsidRDefault="007F3507" w:rsidP="007F3507">
            <w:pPr>
              <w:jc w:val="both"/>
              <w:rPr>
                <w:rFonts w:ascii="Tahoma" w:hAnsi="Tahoma" w:cs="Tahoma"/>
                <w:sz w:val="20"/>
                <w:szCs w:val="20"/>
              </w:rPr>
            </w:pPr>
            <w:r w:rsidRPr="003221CF">
              <w:rPr>
                <w:rFonts w:ascii="Tahoma" w:hAnsi="Tahoma" w:cs="Tahoma"/>
                <w:sz w:val="20"/>
                <w:szCs w:val="20"/>
              </w:rPr>
              <w:t>Nella fase di valutazione delle offerte:</w:t>
            </w:r>
          </w:p>
        </w:tc>
        <w:tc>
          <w:tcPr>
            <w:tcW w:w="1293" w:type="pct"/>
            <w:vMerge w:val="restart"/>
            <w:shd w:val="clear" w:color="auto" w:fill="auto"/>
            <w:vAlign w:val="center"/>
          </w:tcPr>
          <w:p w14:paraId="31836863" w14:textId="217638CA" w:rsidR="007F3507" w:rsidRPr="003221CF" w:rsidRDefault="007F3507" w:rsidP="007F3507">
            <w:pPr>
              <w:jc w:val="both"/>
              <w:rPr>
                <w:rFonts w:ascii="Tahoma" w:hAnsi="Tahoma" w:cs="Tahoma"/>
                <w:sz w:val="20"/>
                <w:szCs w:val="20"/>
              </w:rPr>
            </w:pPr>
            <w:r w:rsidRPr="003221CF">
              <w:rPr>
                <w:rFonts w:ascii="Tahoma" w:hAnsi="Tahoma" w:cs="Tahoma"/>
                <w:sz w:val="20"/>
                <w:szCs w:val="20"/>
              </w:rPr>
              <w:t>I criteri di selezione sono stati modificati durante la fase di selezione, il che ha comportato il rigetto di offerenti che avrebbero dovuto essere accettati se fossero stati rispettati i criteri di selezione pubblicati.</w:t>
            </w:r>
          </w:p>
        </w:tc>
        <w:tc>
          <w:tcPr>
            <w:tcW w:w="507" w:type="pct"/>
            <w:vMerge w:val="restart"/>
            <w:shd w:val="clear" w:color="auto" w:fill="auto"/>
            <w:vAlign w:val="center"/>
          </w:tcPr>
          <w:p w14:paraId="1948606E" w14:textId="4F6D629E" w:rsidR="007F3507" w:rsidRPr="003221CF" w:rsidRDefault="007F3507" w:rsidP="00F02A4D">
            <w:pPr>
              <w:jc w:val="center"/>
              <w:rPr>
                <w:rFonts w:ascii="Tahoma" w:hAnsi="Tahoma" w:cs="Tahoma"/>
                <w:sz w:val="20"/>
                <w:szCs w:val="20"/>
              </w:rPr>
            </w:pPr>
            <w:r w:rsidRPr="003221CF">
              <w:rPr>
                <w:rFonts w:ascii="Tahoma" w:hAnsi="Tahoma" w:cs="Tahoma"/>
                <w:bCs/>
                <w:sz w:val="20"/>
                <w:szCs w:val="20"/>
              </w:rPr>
              <w:t>25%</w:t>
            </w:r>
          </w:p>
        </w:tc>
        <w:tc>
          <w:tcPr>
            <w:tcW w:w="772" w:type="pct"/>
          </w:tcPr>
          <w:p w14:paraId="6757947A" w14:textId="77777777" w:rsidR="007F3507" w:rsidRPr="003221CF" w:rsidRDefault="007F3507" w:rsidP="00F02A4D">
            <w:pPr>
              <w:jc w:val="center"/>
              <w:rPr>
                <w:rFonts w:ascii="Tahoma" w:hAnsi="Tahoma" w:cs="Tahoma"/>
                <w:sz w:val="20"/>
                <w:szCs w:val="20"/>
              </w:rPr>
            </w:pPr>
          </w:p>
        </w:tc>
        <w:tc>
          <w:tcPr>
            <w:tcW w:w="559" w:type="pct"/>
            <w:vMerge w:val="restart"/>
            <w:shd w:val="clear" w:color="auto" w:fill="auto"/>
            <w:vAlign w:val="center"/>
          </w:tcPr>
          <w:p w14:paraId="08A813DC" w14:textId="7987BC81" w:rsidR="007F3507" w:rsidRPr="003221CF" w:rsidRDefault="007F3507" w:rsidP="00F02A4D">
            <w:pPr>
              <w:jc w:val="center"/>
              <w:rPr>
                <w:rFonts w:ascii="Tahoma" w:hAnsi="Tahoma" w:cs="Tahoma"/>
                <w:sz w:val="20"/>
                <w:szCs w:val="20"/>
              </w:rPr>
            </w:pPr>
          </w:p>
        </w:tc>
      </w:tr>
      <w:tr w:rsidR="007F3507" w:rsidRPr="003221CF" w14:paraId="3A2F4A82" w14:textId="77777777" w:rsidTr="00BF5792">
        <w:trPr>
          <w:trHeight w:val="20"/>
        </w:trPr>
        <w:tc>
          <w:tcPr>
            <w:tcW w:w="183" w:type="pct"/>
            <w:shd w:val="clear" w:color="auto" w:fill="auto"/>
            <w:vAlign w:val="center"/>
          </w:tcPr>
          <w:p w14:paraId="53F8C35C" w14:textId="77777777" w:rsidR="007F3507" w:rsidRPr="003221CF" w:rsidRDefault="007F3507" w:rsidP="00F02A4D">
            <w:pPr>
              <w:jc w:val="center"/>
              <w:rPr>
                <w:rFonts w:ascii="Tahoma" w:hAnsi="Tahoma" w:cs="Tahoma"/>
                <w:sz w:val="20"/>
                <w:szCs w:val="20"/>
              </w:rPr>
            </w:pPr>
            <w:r w:rsidRPr="003221CF">
              <w:rPr>
                <w:rFonts w:ascii="Tahoma" w:hAnsi="Tahoma" w:cs="Tahoma"/>
                <w:sz w:val="20"/>
                <w:szCs w:val="20"/>
              </w:rPr>
              <w:t>12.1</w:t>
            </w:r>
          </w:p>
        </w:tc>
        <w:tc>
          <w:tcPr>
            <w:tcW w:w="1686" w:type="pct"/>
            <w:shd w:val="clear" w:color="auto" w:fill="auto"/>
            <w:vAlign w:val="center"/>
          </w:tcPr>
          <w:p w14:paraId="096B84C1" w14:textId="77777777" w:rsidR="007F3507" w:rsidRPr="003221CF" w:rsidRDefault="007F3507" w:rsidP="007F3507">
            <w:pPr>
              <w:jc w:val="both"/>
              <w:rPr>
                <w:rFonts w:ascii="Tahoma" w:hAnsi="Tahoma" w:cs="Tahoma"/>
                <w:sz w:val="20"/>
                <w:szCs w:val="20"/>
              </w:rPr>
            </w:pPr>
            <w:r w:rsidRPr="003221CF">
              <w:rPr>
                <w:rFonts w:ascii="Tahoma" w:hAnsi="Tahoma" w:cs="Tahoma"/>
                <w:sz w:val="20"/>
                <w:szCs w:val="20"/>
              </w:rPr>
              <w:t>- i criteri di selezione sono rimasti immutati nella valutazione delle offerte</w:t>
            </w:r>
          </w:p>
        </w:tc>
        <w:tc>
          <w:tcPr>
            <w:tcW w:w="1293" w:type="pct"/>
            <w:vMerge/>
            <w:shd w:val="clear" w:color="auto" w:fill="auto"/>
            <w:vAlign w:val="center"/>
          </w:tcPr>
          <w:p w14:paraId="611CBBED" w14:textId="77777777" w:rsidR="007F3507" w:rsidRPr="003221CF" w:rsidRDefault="007F3507" w:rsidP="007F3507">
            <w:pPr>
              <w:jc w:val="both"/>
              <w:rPr>
                <w:rFonts w:ascii="Tahoma" w:hAnsi="Tahoma" w:cs="Tahoma"/>
                <w:sz w:val="20"/>
                <w:szCs w:val="20"/>
              </w:rPr>
            </w:pPr>
          </w:p>
        </w:tc>
        <w:tc>
          <w:tcPr>
            <w:tcW w:w="507" w:type="pct"/>
            <w:vMerge/>
            <w:shd w:val="clear" w:color="auto" w:fill="auto"/>
            <w:vAlign w:val="center"/>
          </w:tcPr>
          <w:p w14:paraId="266259D4" w14:textId="77777777" w:rsidR="007F3507" w:rsidRPr="003221CF" w:rsidRDefault="007F3507" w:rsidP="00F02A4D">
            <w:pPr>
              <w:jc w:val="center"/>
              <w:rPr>
                <w:rFonts w:ascii="Tahoma" w:hAnsi="Tahoma" w:cs="Tahoma"/>
                <w:sz w:val="20"/>
                <w:szCs w:val="20"/>
              </w:rPr>
            </w:pPr>
          </w:p>
        </w:tc>
        <w:tc>
          <w:tcPr>
            <w:tcW w:w="772" w:type="pct"/>
          </w:tcPr>
          <w:p w14:paraId="4E07F276" w14:textId="77777777" w:rsidR="007F3507" w:rsidRPr="003221CF" w:rsidRDefault="007F3507" w:rsidP="00F02A4D">
            <w:pPr>
              <w:jc w:val="center"/>
              <w:rPr>
                <w:rFonts w:ascii="Tahoma" w:hAnsi="Tahoma" w:cs="Tahoma"/>
                <w:sz w:val="20"/>
                <w:szCs w:val="20"/>
              </w:rPr>
            </w:pPr>
          </w:p>
        </w:tc>
        <w:tc>
          <w:tcPr>
            <w:tcW w:w="559" w:type="pct"/>
            <w:vMerge/>
            <w:shd w:val="clear" w:color="auto" w:fill="auto"/>
            <w:vAlign w:val="center"/>
          </w:tcPr>
          <w:p w14:paraId="261CCE9E" w14:textId="25E7F0A7" w:rsidR="007F3507" w:rsidRPr="003221CF" w:rsidRDefault="007F3507" w:rsidP="00F02A4D">
            <w:pPr>
              <w:jc w:val="center"/>
              <w:rPr>
                <w:rFonts w:ascii="Tahoma" w:hAnsi="Tahoma" w:cs="Tahoma"/>
                <w:sz w:val="20"/>
                <w:szCs w:val="20"/>
              </w:rPr>
            </w:pPr>
          </w:p>
        </w:tc>
      </w:tr>
      <w:tr w:rsidR="007F3507" w:rsidRPr="003221CF" w14:paraId="3CF53BFA" w14:textId="77777777" w:rsidTr="00BF5792">
        <w:trPr>
          <w:trHeight w:val="20"/>
        </w:trPr>
        <w:tc>
          <w:tcPr>
            <w:tcW w:w="183" w:type="pct"/>
            <w:shd w:val="clear" w:color="auto" w:fill="auto"/>
            <w:vAlign w:val="center"/>
          </w:tcPr>
          <w:p w14:paraId="434A1F2A" w14:textId="77777777" w:rsidR="007F3507" w:rsidRPr="003221CF" w:rsidRDefault="007F3507" w:rsidP="00F02A4D">
            <w:pPr>
              <w:jc w:val="center"/>
              <w:rPr>
                <w:rFonts w:ascii="Tahoma" w:hAnsi="Tahoma" w:cs="Tahoma"/>
                <w:sz w:val="20"/>
                <w:szCs w:val="20"/>
              </w:rPr>
            </w:pPr>
            <w:r w:rsidRPr="003221CF">
              <w:rPr>
                <w:rFonts w:ascii="Tahoma" w:hAnsi="Tahoma" w:cs="Tahoma"/>
                <w:sz w:val="20"/>
                <w:szCs w:val="20"/>
              </w:rPr>
              <w:lastRenderedPageBreak/>
              <w:t>12.2</w:t>
            </w:r>
          </w:p>
        </w:tc>
        <w:tc>
          <w:tcPr>
            <w:tcW w:w="1686" w:type="pct"/>
            <w:shd w:val="clear" w:color="auto" w:fill="auto"/>
            <w:vAlign w:val="center"/>
          </w:tcPr>
          <w:p w14:paraId="0D9A621B" w14:textId="77777777" w:rsidR="007F3507" w:rsidRPr="003221CF" w:rsidRDefault="007F3507" w:rsidP="007F3507">
            <w:pPr>
              <w:jc w:val="both"/>
              <w:rPr>
                <w:rFonts w:ascii="Tahoma" w:hAnsi="Tahoma" w:cs="Tahoma"/>
                <w:sz w:val="20"/>
                <w:szCs w:val="20"/>
              </w:rPr>
            </w:pPr>
            <w:r w:rsidRPr="003221CF">
              <w:rPr>
                <w:rFonts w:ascii="Tahoma" w:hAnsi="Tahoma" w:cs="Tahoma"/>
                <w:sz w:val="20"/>
                <w:szCs w:val="20"/>
              </w:rPr>
              <w:t>- l’attribuzione dei punteggi relativi ai singoli criteri di aggiudicazione è avvenuta in modo trasparente e identico per tutti i candidati</w:t>
            </w:r>
          </w:p>
        </w:tc>
        <w:tc>
          <w:tcPr>
            <w:tcW w:w="1293" w:type="pct"/>
            <w:vMerge w:val="restart"/>
            <w:shd w:val="clear" w:color="auto" w:fill="auto"/>
            <w:vAlign w:val="center"/>
          </w:tcPr>
          <w:p w14:paraId="408338C2" w14:textId="77777777" w:rsidR="007F3507" w:rsidRPr="003221CF" w:rsidRDefault="007F3507" w:rsidP="007F3507">
            <w:pPr>
              <w:jc w:val="both"/>
              <w:rPr>
                <w:rFonts w:ascii="Tahoma" w:hAnsi="Tahoma" w:cs="Tahoma"/>
                <w:sz w:val="20"/>
                <w:szCs w:val="20"/>
              </w:rPr>
            </w:pPr>
            <w:r w:rsidRPr="003221CF">
              <w:rPr>
                <w:rFonts w:ascii="Tahoma" w:hAnsi="Tahoma" w:cs="Tahoma"/>
                <w:sz w:val="20"/>
                <w:szCs w:val="20"/>
              </w:rPr>
              <w:t>La pista di controllo e/o la relazione di valutazione sono inesistenti o sono incomplete, ovvero non contengono i punteggi attribuiti a livello di sub criterio e criterio di valutazione, e le motivazioni e gli elementi che giustificano l’attribuzione dei punteggi.</w:t>
            </w:r>
          </w:p>
          <w:p w14:paraId="30A4EC76" w14:textId="05255182" w:rsidR="007F3507" w:rsidRPr="003221CF" w:rsidRDefault="007F3507" w:rsidP="007F3507">
            <w:pPr>
              <w:jc w:val="both"/>
              <w:rPr>
                <w:rFonts w:ascii="Tahoma" w:hAnsi="Tahoma" w:cs="Tahoma"/>
                <w:sz w:val="20"/>
                <w:szCs w:val="20"/>
              </w:rPr>
            </w:pPr>
            <w:r w:rsidRPr="003221CF">
              <w:rPr>
                <w:rFonts w:ascii="Tahoma" w:hAnsi="Tahoma" w:cs="Tahoma"/>
                <w:sz w:val="20"/>
                <w:szCs w:val="20"/>
              </w:rPr>
              <w:t xml:space="preserve">L'amministrazione aggiudicatrice autorizza l'offerente/il candidato a modificare la sua offerta durante la valutazione delle offerte </w:t>
            </w:r>
          </w:p>
        </w:tc>
        <w:tc>
          <w:tcPr>
            <w:tcW w:w="507" w:type="pct"/>
            <w:vMerge w:val="restart"/>
            <w:shd w:val="clear" w:color="auto" w:fill="auto"/>
            <w:vAlign w:val="center"/>
          </w:tcPr>
          <w:p w14:paraId="42103186" w14:textId="740D17FE" w:rsidR="007F3507" w:rsidRPr="003221CF" w:rsidRDefault="007F3507" w:rsidP="00BF5792">
            <w:pPr>
              <w:jc w:val="center"/>
              <w:rPr>
                <w:rFonts w:ascii="Tahoma" w:hAnsi="Tahoma" w:cs="Tahoma"/>
                <w:sz w:val="20"/>
                <w:szCs w:val="20"/>
              </w:rPr>
            </w:pPr>
            <w:r w:rsidRPr="003221CF">
              <w:rPr>
                <w:rFonts w:ascii="Tahoma" w:hAnsi="Tahoma" w:cs="Tahoma"/>
                <w:bCs/>
                <w:sz w:val="20"/>
                <w:szCs w:val="20"/>
              </w:rPr>
              <w:t>25%</w:t>
            </w:r>
          </w:p>
        </w:tc>
        <w:tc>
          <w:tcPr>
            <w:tcW w:w="772" w:type="pct"/>
            <w:vMerge w:val="restart"/>
          </w:tcPr>
          <w:p w14:paraId="2D0B9ECA" w14:textId="77777777" w:rsidR="007F3507" w:rsidRPr="003221CF" w:rsidRDefault="007F3507" w:rsidP="00F02A4D">
            <w:pPr>
              <w:jc w:val="center"/>
              <w:rPr>
                <w:rFonts w:ascii="Tahoma" w:hAnsi="Tahoma" w:cs="Tahoma"/>
                <w:sz w:val="20"/>
                <w:szCs w:val="20"/>
              </w:rPr>
            </w:pPr>
          </w:p>
        </w:tc>
        <w:tc>
          <w:tcPr>
            <w:tcW w:w="559" w:type="pct"/>
            <w:vMerge/>
            <w:shd w:val="clear" w:color="auto" w:fill="auto"/>
            <w:vAlign w:val="center"/>
          </w:tcPr>
          <w:p w14:paraId="0248C68A" w14:textId="21ED70C3" w:rsidR="007F3507" w:rsidRPr="003221CF" w:rsidRDefault="007F3507" w:rsidP="00F02A4D">
            <w:pPr>
              <w:jc w:val="center"/>
              <w:rPr>
                <w:rFonts w:ascii="Tahoma" w:hAnsi="Tahoma" w:cs="Tahoma"/>
                <w:sz w:val="20"/>
                <w:szCs w:val="20"/>
              </w:rPr>
            </w:pPr>
          </w:p>
        </w:tc>
      </w:tr>
      <w:tr w:rsidR="007F3507" w:rsidRPr="003221CF" w14:paraId="4A043EE3" w14:textId="77777777" w:rsidTr="00BF5792">
        <w:trPr>
          <w:trHeight w:val="20"/>
        </w:trPr>
        <w:tc>
          <w:tcPr>
            <w:tcW w:w="183" w:type="pct"/>
            <w:shd w:val="clear" w:color="auto" w:fill="auto"/>
            <w:vAlign w:val="center"/>
          </w:tcPr>
          <w:p w14:paraId="270AC73B" w14:textId="77777777" w:rsidR="007F3507" w:rsidRPr="003221CF" w:rsidRDefault="007F3507" w:rsidP="00F02A4D">
            <w:pPr>
              <w:jc w:val="center"/>
              <w:rPr>
                <w:rFonts w:ascii="Tahoma" w:hAnsi="Tahoma" w:cs="Tahoma"/>
                <w:sz w:val="20"/>
                <w:szCs w:val="20"/>
              </w:rPr>
            </w:pPr>
            <w:r w:rsidRPr="003221CF">
              <w:rPr>
                <w:rFonts w:ascii="Tahoma" w:hAnsi="Tahoma" w:cs="Tahoma"/>
                <w:sz w:val="20"/>
                <w:szCs w:val="20"/>
              </w:rPr>
              <w:t>12.3</w:t>
            </w:r>
          </w:p>
        </w:tc>
        <w:tc>
          <w:tcPr>
            <w:tcW w:w="1686" w:type="pct"/>
            <w:shd w:val="clear" w:color="auto" w:fill="auto"/>
            <w:vAlign w:val="center"/>
          </w:tcPr>
          <w:p w14:paraId="6389F201" w14:textId="77777777" w:rsidR="007F3507" w:rsidRPr="003221CF" w:rsidRDefault="007F3507" w:rsidP="00F02A4D">
            <w:pPr>
              <w:rPr>
                <w:rFonts w:ascii="Tahoma" w:hAnsi="Tahoma" w:cs="Tahoma"/>
                <w:sz w:val="20"/>
                <w:szCs w:val="20"/>
              </w:rPr>
            </w:pPr>
            <w:r w:rsidRPr="003221CF">
              <w:rPr>
                <w:rFonts w:ascii="Tahoma" w:hAnsi="Tahoma" w:cs="Tahoma"/>
                <w:sz w:val="20"/>
                <w:szCs w:val="20"/>
              </w:rPr>
              <w:t>- le offerte non sono state modificate nel corso della valutazione.</w:t>
            </w:r>
          </w:p>
        </w:tc>
        <w:tc>
          <w:tcPr>
            <w:tcW w:w="1293" w:type="pct"/>
            <w:vMerge/>
            <w:shd w:val="clear" w:color="auto" w:fill="auto"/>
            <w:vAlign w:val="center"/>
          </w:tcPr>
          <w:p w14:paraId="18282C5F" w14:textId="77777777" w:rsidR="007F3507" w:rsidRPr="003221CF" w:rsidRDefault="007F3507" w:rsidP="007F3507">
            <w:pPr>
              <w:jc w:val="both"/>
              <w:rPr>
                <w:rFonts w:ascii="Tahoma" w:hAnsi="Tahoma" w:cs="Tahoma"/>
                <w:sz w:val="20"/>
                <w:szCs w:val="20"/>
              </w:rPr>
            </w:pPr>
          </w:p>
        </w:tc>
        <w:tc>
          <w:tcPr>
            <w:tcW w:w="507" w:type="pct"/>
            <w:vMerge/>
            <w:shd w:val="clear" w:color="auto" w:fill="auto"/>
            <w:vAlign w:val="center"/>
          </w:tcPr>
          <w:p w14:paraId="583AFB7F" w14:textId="77777777" w:rsidR="007F3507" w:rsidRPr="003221CF" w:rsidRDefault="007F3507" w:rsidP="00F02A4D">
            <w:pPr>
              <w:jc w:val="center"/>
              <w:rPr>
                <w:rFonts w:ascii="Tahoma" w:hAnsi="Tahoma" w:cs="Tahoma"/>
                <w:bCs/>
                <w:sz w:val="20"/>
                <w:szCs w:val="20"/>
              </w:rPr>
            </w:pPr>
          </w:p>
        </w:tc>
        <w:tc>
          <w:tcPr>
            <w:tcW w:w="772" w:type="pct"/>
            <w:vMerge/>
          </w:tcPr>
          <w:p w14:paraId="32DCBBDD" w14:textId="77777777" w:rsidR="007F3507" w:rsidRPr="003221CF" w:rsidRDefault="007F3507" w:rsidP="00F02A4D">
            <w:pPr>
              <w:jc w:val="center"/>
              <w:rPr>
                <w:rFonts w:ascii="Tahoma" w:hAnsi="Tahoma" w:cs="Tahoma"/>
                <w:sz w:val="20"/>
                <w:szCs w:val="20"/>
              </w:rPr>
            </w:pPr>
          </w:p>
        </w:tc>
        <w:tc>
          <w:tcPr>
            <w:tcW w:w="559" w:type="pct"/>
            <w:vMerge/>
            <w:shd w:val="clear" w:color="auto" w:fill="auto"/>
            <w:vAlign w:val="center"/>
          </w:tcPr>
          <w:p w14:paraId="69CF1FCF" w14:textId="31D77CD5" w:rsidR="007F3507" w:rsidRPr="003221CF" w:rsidRDefault="007F3507" w:rsidP="00F02A4D">
            <w:pPr>
              <w:jc w:val="center"/>
              <w:rPr>
                <w:rFonts w:ascii="Tahoma" w:hAnsi="Tahoma" w:cs="Tahoma"/>
                <w:sz w:val="20"/>
                <w:szCs w:val="20"/>
              </w:rPr>
            </w:pPr>
          </w:p>
        </w:tc>
      </w:tr>
      <w:tr w:rsidR="007F3507" w:rsidRPr="003221CF" w14:paraId="3ADF60BD" w14:textId="77777777" w:rsidTr="00BF5792">
        <w:trPr>
          <w:trHeight w:val="20"/>
        </w:trPr>
        <w:tc>
          <w:tcPr>
            <w:tcW w:w="183" w:type="pct"/>
            <w:shd w:val="clear" w:color="auto" w:fill="auto"/>
            <w:vAlign w:val="center"/>
          </w:tcPr>
          <w:p w14:paraId="1FED5984" w14:textId="77777777" w:rsidR="007F3507" w:rsidRPr="003221CF" w:rsidRDefault="007F3507" w:rsidP="00001ADC">
            <w:pPr>
              <w:jc w:val="center"/>
              <w:rPr>
                <w:rFonts w:ascii="Tahoma" w:hAnsi="Tahoma" w:cs="Tahoma"/>
                <w:sz w:val="20"/>
                <w:szCs w:val="20"/>
              </w:rPr>
            </w:pPr>
            <w:r w:rsidRPr="003221CF">
              <w:rPr>
                <w:rFonts w:ascii="Tahoma" w:hAnsi="Tahoma" w:cs="Tahoma"/>
                <w:sz w:val="20"/>
                <w:szCs w:val="20"/>
              </w:rPr>
              <w:t>13.</w:t>
            </w:r>
          </w:p>
        </w:tc>
        <w:tc>
          <w:tcPr>
            <w:tcW w:w="1686" w:type="pct"/>
            <w:shd w:val="clear" w:color="auto" w:fill="auto"/>
            <w:vAlign w:val="center"/>
          </w:tcPr>
          <w:p w14:paraId="6F8FE8A1" w14:textId="77777777" w:rsidR="007F3507" w:rsidRPr="003221CF" w:rsidRDefault="007F3507" w:rsidP="007F3507">
            <w:pPr>
              <w:jc w:val="both"/>
              <w:rPr>
                <w:rFonts w:ascii="Tahoma" w:hAnsi="Tahoma" w:cs="Tahoma"/>
                <w:sz w:val="20"/>
                <w:szCs w:val="20"/>
              </w:rPr>
            </w:pPr>
            <w:r w:rsidRPr="003221CF">
              <w:rPr>
                <w:rFonts w:ascii="Tahoma" w:hAnsi="Tahoma" w:cs="Tahoma"/>
                <w:sz w:val="20"/>
                <w:szCs w:val="20"/>
              </w:rPr>
              <w:t>I verbali di valutazione contengono i seguenti elementi minimi:</w:t>
            </w:r>
          </w:p>
        </w:tc>
        <w:tc>
          <w:tcPr>
            <w:tcW w:w="1293" w:type="pct"/>
            <w:vMerge w:val="restart"/>
            <w:shd w:val="clear" w:color="auto" w:fill="auto"/>
            <w:vAlign w:val="center"/>
          </w:tcPr>
          <w:p w14:paraId="7192C072" w14:textId="59BA3EEE" w:rsidR="007F3507" w:rsidRPr="003221CF" w:rsidRDefault="007F3507" w:rsidP="007F3507">
            <w:pPr>
              <w:jc w:val="both"/>
              <w:rPr>
                <w:rFonts w:ascii="Tahoma" w:hAnsi="Tahoma" w:cs="Tahoma"/>
                <w:sz w:val="20"/>
                <w:szCs w:val="20"/>
              </w:rPr>
            </w:pPr>
            <w:r w:rsidRPr="003221CF">
              <w:rPr>
                <w:rFonts w:ascii="Tahoma" w:hAnsi="Tahoma" w:cs="Tahoma"/>
                <w:sz w:val="20"/>
                <w:szCs w:val="20"/>
              </w:rPr>
              <w:t>Incompletezza degli atti di gara - Mancanza degli elementi essenziali nei verbali di aggiudicazione</w:t>
            </w:r>
          </w:p>
        </w:tc>
        <w:tc>
          <w:tcPr>
            <w:tcW w:w="507" w:type="pct"/>
            <w:vMerge w:val="restart"/>
            <w:shd w:val="clear" w:color="auto" w:fill="auto"/>
            <w:vAlign w:val="center"/>
          </w:tcPr>
          <w:p w14:paraId="25EDD7B7" w14:textId="590D1BFB" w:rsidR="007F3507" w:rsidRPr="003221CF" w:rsidRDefault="007F3507" w:rsidP="00001ADC">
            <w:pPr>
              <w:jc w:val="center"/>
              <w:rPr>
                <w:rFonts w:ascii="Tahoma" w:hAnsi="Tahoma" w:cs="Tahoma"/>
                <w:bCs/>
                <w:sz w:val="20"/>
                <w:szCs w:val="20"/>
              </w:rPr>
            </w:pPr>
            <w:r w:rsidRPr="003221CF">
              <w:rPr>
                <w:rFonts w:ascii="Tahoma" w:hAnsi="Tahoma" w:cs="Tahoma"/>
                <w:bCs/>
                <w:sz w:val="20"/>
                <w:szCs w:val="20"/>
              </w:rPr>
              <w:t>10%</w:t>
            </w:r>
          </w:p>
        </w:tc>
        <w:tc>
          <w:tcPr>
            <w:tcW w:w="772" w:type="pct"/>
            <w:vMerge w:val="restart"/>
          </w:tcPr>
          <w:p w14:paraId="380F4701" w14:textId="77777777" w:rsidR="007F3507" w:rsidRPr="003221CF" w:rsidRDefault="007F3507" w:rsidP="00001ADC">
            <w:pPr>
              <w:jc w:val="center"/>
              <w:rPr>
                <w:rFonts w:ascii="Tahoma" w:hAnsi="Tahoma" w:cs="Tahoma"/>
                <w:sz w:val="20"/>
                <w:szCs w:val="20"/>
              </w:rPr>
            </w:pPr>
          </w:p>
        </w:tc>
        <w:tc>
          <w:tcPr>
            <w:tcW w:w="559" w:type="pct"/>
            <w:vMerge w:val="restart"/>
            <w:shd w:val="clear" w:color="auto" w:fill="auto"/>
            <w:vAlign w:val="center"/>
          </w:tcPr>
          <w:p w14:paraId="30795C86" w14:textId="591FE7DF" w:rsidR="007F3507" w:rsidRPr="003221CF" w:rsidRDefault="007F3507" w:rsidP="00001ADC">
            <w:pPr>
              <w:jc w:val="center"/>
              <w:rPr>
                <w:rFonts w:ascii="Tahoma" w:hAnsi="Tahoma" w:cs="Tahoma"/>
                <w:sz w:val="20"/>
                <w:szCs w:val="20"/>
              </w:rPr>
            </w:pPr>
          </w:p>
        </w:tc>
      </w:tr>
      <w:tr w:rsidR="007F3507" w:rsidRPr="003221CF" w14:paraId="0FA6CB15" w14:textId="77777777" w:rsidTr="00BF5792">
        <w:trPr>
          <w:trHeight w:val="20"/>
        </w:trPr>
        <w:tc>
          <w:tcPr>
            <w:tcW w:w="183" w:type="pct"/>
            <w:shd w:val="clear" w:color="auto" w:fill="auto"/>
            <w:vAlign w:val="center"/>
          </w:tcPr>
          <w:p w14:paraId="268F0742" w14:textId="77777777" w:rsidR="007F3507" w:rsidRPr="003221CF" w:rsidRDefault="007F3507" w:rsidP="00001ADC">
            <w:pPr>
              <w:jc w:val="center"/>
              <w:rPr>
                <w:rFonts w:ascii="Tahoma" w:hAnsi="Tahoma" w:cs="Tahoma"/>
                <w:sz w:val="20"/>
                <w:szCs w:val="20"/>
              </w:rPr>
            </w:pPr>
            <w:r w:rsidRPr="003221CF">
              <w:rPr>
                <w:rFonts w:ascii="Tahoma" w:hAnsi="Tahoma" w:cs="Tahoma"/>
                <w:sz w:val="20"/>
                <w:szCs w:val="20"/>
              </w:rPr>
              <w:t>13.1</w:t>
            </w:r>
          </w:p>
        </w:tc>
        <w:tc>
          <w:tcPr>
            <w:tcW w:w="1686" w:type="pct"/>
            <w:shd w:val="clear" w:color="auto" w:fill="auto"/>
            <w:vAlign w:val="center"/>
          </w:tcPr>
          <w:p w14:paraId="58162539" w14:textId="77777777" w:rsidR="007F3507" w:rsidRPr="003221CF" w:rsidRDefault="007F3507" w:rsidP="007F3507">
            <w:pPr>
              <w:jc w:val="both"/>
              <w:rPr>
                <w:rFonts w:ascii="Tahoma" w:hAnsi="Tahoma" w:cs="Tahoma"/>
                <w:sz w:val="20"/>
                <w:szCs w:val="20"/>
              </w:rPr>
            </w:pPr>
            <w:r w:rsidRPr="003221CF">
              <w:rPr>
                <w:rFonts w:ascii="Tahoma" w:hAnsi="Tahoma" w:cs="Tahoma"/>
                <w:sz w:val="20"/>
                <w:szCs w:val="20"/>
              </w:rPr>
              <w:t>- numero delle offerte pervenute</w:t>
            </w:r>
          </w:p>
        </w:tc>
        <w:tc>
          <w:tcPr>
            <w:tcW w:w="1293" w:type="pct"/>
            <w:vMerge/>
            <w:shd w:val="clear" w:color="auto" w:fill="auto"/>
            <w:vAlign w:val="center"/>
          </w:tcPr>
          <w:p w14:paraId="50023C0E" w14:textId="77777777" w:rsidR="007F3507" w:rsidRPr="003221CF" w:rsidRDefault="007F3507" w:rsidP="007F3507">
            <w:pPr>
              <w:jc w:val="both"/>
              <w:rPr>
                <w:rFonts w:ascii="Tahoma" w:hAnsi="Tahoma" w:cs="Tahoma"/>
                <w:sz w:val="20"/>
                <w:szCs w:val="20"/>
              </w:rPr>
            </w:pPr>
          </w:p>
        </w:tc>
        <w:tc>
          <w:tcPr>
            <w:tcW w:w="507" w:type="pct"/>
            <w:vMerge/>
            <w:shd w:val="clear" w:color="auto" w:fill="auto"/>
            <w:vAlign w:val="center"/>
          </w:tcPr>
          <w:p w14:paraId="00C6B5F0" w14:textId="77777777" w:rsidR="007F3507" w:rsidRPr="003221CF" w:rsidRDefault="007F3507" w:rsidP="00001ADC">
            <w:pPr>
              <w:jc w:val="center"/>
              <w:rPr>
                <w:rFonts w:ascii="Tahoma" w:hAnsi="Tahoma" w:cs="Tahoma"/>
                <w:bCs/>
                <w:sz w:val="20"/>
                <w:szCs w:val="20"/>
              </w:rPr>
            </w:pPr>
          </w:p>
        </w:tc>
        <w:tc>
          <w:tcPr>
            <w:tcW w:w="772" w:type="pct"/>
            <w:vMerge/>
          </w:tcPr>
          <w:p w14:paraId="20B8E141" w14:textId="77777777" w:rsidR="007F3507" w:rsidRPr="003221CF" w:rsidRDefault="007F3507" w:rsidP="00001ADC">
            <w:pPr>
              <w:jc w:val="center"/>
              <w:rPr>
                <w:rFonts w:ascii="Tahoma" w:hAnsi="Tahoma" w:cs="Tahoma"/>
                <w:sz w:val="20"/>
                <w:szCs w:val="20"/>
              </w:rPr>
            </w:pPr>
          </w:p>
        </w:tc>
        <w:tc>
          <w:tcPr>
            <w:tcW w:w="559" w:type="pct"/>
            <w:vMerge/>
            <w:shd w:val="clear" w:color="auto" w:fill="auto"/>
            <w:vAlign w:val="center"/>
          </w:tcPr>
          <w:p w14:paraId="623E6B49" w14:textId="3D23C7E8" w:rsidR="007F3507" w:rsidRPr="003221CF" w:rsidRDefault="007F3507" w:rsidP="00001ADC">
            <w:pPr>
              <w:jc w:val="center"/>
              <w:rPr>
                <w:rFonts w:ascii="Tahoma" w:hAnsi="Tahoma" w:cs="Tahoma"/>
                <w:sz w:val="20"/>
                <w:szCs w:val="20"/>
              </w:rPr>
            </w:pPr>
          </w:p>
        </w:tc>
      </w:tr>
      <w:tr w:rsidR="007F3507" w:rsidRPr="003221CF" w14:paraId="10B2EE1F" w14:textId="77777777" w:rsidTr="00BF5792">
        <w:trPr>
          <w:trHeight w:val="20"/>
        </w:trPr>
        <w:tc>
          <w:tcPr>
            <w:tcW w:w="183" w:type="pct"/>
            <w:shd w:val="clear" w:color="auto" w:fill="auto"/>
            <w:vAlign w:val="center"/>
          </w:tcPr>
          <w:p w14:paraId="0CC9915D" w14:textId="77777777" w:rsidR="007F3507" w:rsidRPr="003221CF" w:rsidRDefault="007F3507" w:rsidP="00001ADC">
            <w:pPr>
              <w:jc w:val="center"/>
              <w:rPr>
                <w:rFonts w:ascii="Tahoma" w:hAnsi="Tahoma" w:cs="Tahoma"/>
                <w:sz w:val="20"/>
                <w:szCs w:val="20"/>
              </w:rPr>
            </w:pPr>
            <w:r w:rsidRPr="003221CF">
              <w:rPr>
                <w:rFonts w:ascii="Tahoma" w:hAnsi="Tahoma" w:cs="Tahoma"/>
                <w:sz w:val="20"/>
                <w:szCs w:val="20"/>
              </w:rPr>
              <w:t>13.2</w:t>
            </w:r>
          </w:p>
        </w:tc>
        <w:tc>
          <w:tcPr>
            <w:tcW w:w="1686" w:type="pct"/>
            <w:shd w:val="clear" w:color="auto" w:fill="auto"/>
            <w:vAlign w:val="center"/>
          </w:tcPr>
          <w:p w14:paraId="2BDA611F" w14:textId="77777777" w:rsidR="007F3507" w:rsidRPr="003221CF" w:rsidRDefault="007F3507" w:rsidP="007F3507">
            <w:pPr>
              <w:jc w:val="both"/>
              <w:rPr>
                <w:rFonts w:ascii="Tahoma" w:hAnsi="Tahoma" w:cs="Tahoma"/>
                <w:sz w:val="20"/>
                <w:szCs w:val="20"/>
              </w:rPr>
            </w:pPr>
            <w:r w:rsidRPr="003221CF">
              <w:rPr>
                <w:rFonts w:ascii="Tahoma" w:hAnsi="Tahoma" w:cs="Tahoma"/>
                <w:sz w:val="20"/>
                <w:szCs w:val="20"/>
              </w:rPr>
              <w:t>- numero delle offerte accertate</w:t>
            </w:r>
          </w:p>
        </w:tc>
        <w:tc>
          <w:tcPr>
            <w:tcW w:w="1293" w:type="pct"/>
            <w:vMerge/>
            <w:shd w:val="clear" w:color="auto" w:fill="auto"/>
            <w:vAlign w:val="center"/>
          </w:tcPr>
          <w:p w14:paraId="091DD42B" w14:textId="77777777" w:rsidR="007F3507" w:rsidRPr="003221CF" w:rsidRDefault="007F3507" w:rsidP="007F3507">
            <w:pPr>
              <w:jc w:val="both"/>
              <w:rPr>
                <w:rFonts w:ascii="Tahoma" w:hAnsi="Tahoma" w:cs="Tahoma"/>
                <w:sz w:val="20"/>
                <w:szCs w:val="20"/>
              </w:rPr>
            </w:pPr>
          </w:p>
        </w:tc>
        <w:tc>
          <w:tcPr>
            <w:tcW w:w="507" w:type="pct"/>
            <w:vMerge/>
            <w:shd w:val="clear" w:color="auto" w:fill="auto"/>
            <w:vAlign w:val="center"/>
          </w:tcPr>
          <w:p w14:paraId="586118E9" w14:textId="77777777" w:rsidR="007F3507" w:rsidRPr="003221CF" w:rsidRDefault="007F3507" w:rsidP="00001ADC">
            <w:pPr>
              <w:jc w:val="center"/>
              <w:rPr>
                <w:rFonts w:ascii="Tahoma" w:hAnsi="Tahoma" w:cs="Tahoma"/>
                <w:bCs/>
                <w:sz w:val="20"/>
                <w:szCs w:val="20"/>
              </w:rPr>
            </w:pPr>
          </w:p>
        </w:tc>
        <w:tc>
          <w:tcPr>
            <w:tcW w:w="772" w:type="pct"/>
            <w:vMerge/>
          </w:tcPr>
          <w:p w14:paraId="595F0AB1" w14:textId="77777777" w:rsidR="007F3507" w:rsidRPr="003221CF" w:rsidRDefault="007F3507" w:rsidP="00001ADC">
            <w:pPr>
              <w:jc w:val="center"/>
              <w:rPr>
                <w:rFonts w:ascii="Tahoma" w:hAnsi="Tahoma" w:cs="Tahoma"/>
                <w:sz w:val="20"/>
                <w:szCs w:val="20"/>
              </w:rPr>
            </w:pPr>
          </w:p>
        </w:tc>
        <w:tc>
          <w:tcPr>
            <w:tcW w:w="559" w:type="pct"/>
            <w:vMerge/>
            <w:shd w:val="clear" w:color="auto" w:fill="auto"/>
            <w:vAlign w:val="center"/>
          </w:tcPr>
          <w:p w14:paraId="200591B1" w14:textId="6FA64983" w:rsidR="007F3507" w:rsidRPr="003221CF" w:rsidRDefault="007F3507" w:rsidP="00001ADC">
            <w:pPr>
              <w:jc w:val="center"/>
              <w:rPr>
                <w:rFonts w:ascii="Tahoma" w:hAnsi="Tahoma" w:cs="Tahoma"/>
                <w:sz w:val="20"/>
                <w:szCs w:val="20"/>
              </w:rPr>
            </w:pPr>
          </w:p>
        </w:tc>
      </w:tr>
      <w:tr w:rsidR="007F3507" w:rsidRPr="003221CF" w14:paraId="17707283" w14:textId="77777777" w:rsidTr="00BF5792">
        <w:trPr>
          <w:trHeight w:val="20"/>
        </w:trPr>
        <w:tc>
          <w:tcPr>
            <w:tcW w:w="183" w:type="pct"/>
            <w:shd w:val="clear" w:color="auto" w:fill="auto"/>
            <w:vAlign w:val="center"/>
          </w:tcPr>
          <w:p w14:paraId="3B65E54B" w14:textId="77777777" w:rsidR="007F3507" w:rsidRPr="003221CF" w:rsidRDefault="007F3507" w:rsidP="00001ADC">
            <w:pPr>
              <w:jc w:val="center"/>
              <w:rPr>
                <w:rFonts w:ascii="Tahoma" w:hAnsi="Tahoma" w:cs="Tahoma"/>
                <w:sz w:val="20"/>
                <w:szCs w:val="20"/>
              </w:rPr>
            </w:pPr>
            <w:r w:rsidRPr="003221CF">
              <w:rPr>
                <w:rFonts w:ascii="Tahoma" w:hAnsi="Tahoma" w:cs="Tahoma"/>
                <w:sz w:val="20"/>
                <w:szCs w:val="20"/>
              </w:rPr>
              <w:t>13.3</w:t>
            </w:r>
          </w:p>
        </w:tc>
        <w:tc>
          <w:tcPr>
            <w:tcW w:w="1686" w:type="pct"/>
            <w:shd w:val="clear" w:color="auto" w:fill="auto"/>
            <w:vAlign w:val="center"/>
          </w:tcPr>
          <w:p w14:paraId="4F1A3368" w14:textId="67A4D6C6" w:rsidR="007F3507" w:rsidRPr="003221CF" w:rsidRDefault="007F3507" w:rsidP="007F3507">
            <w:pPr>
              <w:jc w:val="both"/>
              <w:rPr>
                <w:rFonts w:ascii="Tahoma" w:hAnsi="Tahoma" w:cs="Tahoma"/>
                <w:sz w:val="20"/>
                <w:szCs w:val="20"/>
              </w:rPr>
            </w:pPr>
            <w:r w:rsidRPr="003221CF">
              <w:rPr>
                <w:rFonts w:ascii="Tahoma" w:hAnsi="Tahoma" w:cs="Tahoma"/>
                <w:sz w:val="20"/>
                <w:szCs w:val="20"/>
              </w:rPr>
              <w:t>- graduatoria finale e punteggio dettagliato con motivazioni dell’attribuzione del punteggi</w:t>
            </w:r>
            <w:r w:rsidR="00934C02">
              <w:rPr>
                <w:rFonts w:ascii="Tahoma" w:hAnsi="Tahoma" w:cs="Tahoma"/>
                <w:sz w:val="20"/>
                <w:szCs w:val="20"/>
              </w:rPr>
              <w:t>o</w:t>
            </w:r>
            <w:r w:rsidRPr="003221CF">
              <w:rPr>
                <w:rFonts w:ascii="Tahoma" w:hAnsi="Tahoma" w:cs="Tahoma"/>
                <w:sz w:val="20"/>
                <w:szCs w:val="20"/>
              </w:rPr>
              <w:t>.</w:t>
            </w:r>
          </w:p>
        </w:tc>
        <w:tc>
          <w:tcPr>
            <w:tcW w:w="1293" w:type="pct"/>
            <w:vMerge/>
            <w:shd w:val="clear" w:color="auto" w:fill="auto"/>
            <w:vAlign w:val="center"/>
          </w:tcPr>
          <w:p w14:paraId="4021D0D1" w14:textId="77777777" w:rsidR="007F3507" w:rsidRPr="003221CF" w:rsidRDefault="007F3507" w:rsidP="007F3507">
            <w:pPr>
              <w:jc w:val="both"/>
              <w:rPr>
                <w:rFonts w:ascii="Tahoma" w:hAnsi="Tahoma" w:cs="Tahoma"/>
                <w:sz w:val="20"/>
                <w:szCs w:val="20"/>
              </w:rPr>
            </w:pPr>
          </w:p>
        </w:tc>
        <w:tc>
          <w:tcPr>
            <w:tcW w:w="507" w:type="pct"/>
            <w:vMerge/>
            <w:shd w:val="clear" w:color="auto" w:fill="auto"/>
            <w:vAlign w:val="center"/>
          </w:tcPr>
          <w:p w14:paraId="6C54B731" w14:textId="77777777" w:rsidR="007F3507" w:rsidRPr="003221CF" w:rsidRDefault="007F3507" w:rsidP="00001ADC">
            <w:pPr>
              <w:jc w:val="center"/>
              <w:rPr>
                <w:rFonts w:ascii="Tahoma" w:hAnsi="Tahoma" w:cs="Tahoma"/>
                <w:bCs/>
                <w:sz w:val="20"/>
                <w:szCs w:val="20"/>
              </w:rPr>
            </w:pPr>
          </w:p>
        </w:tc>
        <w:tc>
          <w:tcPr>
            <w:tcW w:w="772" w:type="pct"/>
            <w:vMerge/>
          </w:tcPr>
          <w:p w14:paraId="207DC444" w14:textId="77777777" w:rsidR="007F3507" w:rsidRPr="003221CF" w:rsidRDefault="007F3507" w:rsidP="00001ADC">
            <w:pPr>
              <w:jc w:val="center"/>
              <w:rPr>
                <w:rFonts w:ascii="Tahoma" w:hAnsi="Tahoma" w:cs="Tahoma"/>
                <w:sz w:val="20"/>
                <w:szCs w:val="20"/>
              </w:rPr>
            </w:pPr>
          </w:p>
        </w:tc>
        <w:tc>
          <w:tcPr>
            <w:tcW w:w="559" w:type="pct"/>
            <w:vMerge/>
            <w:shd w:val="clear" w:color="auto" w:fill="auto"/>
            <w:vAlign w:val="center"/>
          </w:tcPr>
          <w:p w14:paraId="0904C7C4" w14:textId="2E2A1BEB" w:rsidR="007F3507" w:rsidRPr="003221CF" w:rsidRDefault="007F3507" w:rsidP="00001ADC">
            <w:pPr>
              <w:jc w:val="center"/>
              <w:rPr>
                <w:rFonts w:ascii="Tahoma" w:hAnsi="Tahoma" w:cs="Tahoma"/>
                <w:sz w:val="20"/>
                <w:szCs w:val="20"/>
              </w:rPr>
            </w:pPr>
          </w:p>
        </w:tc>
      </w:tr>
      <w:tr w:rsidR="007F3507" w:rsidRPr="003221CF" w14:paraId="4F456ECD" w14:textId="77777777" w:rsidTr="00BF5792">
        <w:trPr>
          <w:trHeight w:val="288"/>
        </w:trPr>
        <w:tc>
          <w:tcPr>
            <w:tcW w:w="183" w:type="pct"/>
            <w:vMerge w:val="restart"/>
            <w:shd w:val="clear" w:color="auto" w:fill="auto"/>
            <w:vAlign w:val="center"/>
          </w:tcPr>
          <w:p w14:paraId="4FE5C9EE" w14:textId="77777777" w:rsidR="007F3507" w:rsidRPr="003221CF" w:rsidRDefault="007F3507" w:rsidP="00297191">
            <w:pPr>
              <w:jc w:val="center"/>
              <w:rPr>
                <w:rFonts w:ascii="Tahoma" w:hAnsi="Tahoma" w:cs="Tahoma"/>
                <w:sz w:val="20"/>
                <w:szCs w:val="20"/>
              </w:rPr>
            </w:pPr>
            <w:r w:rsidRPr="003221CF">
              <w:rPr>
                <w:rFonts w:ascii="Tahoma" w:hAnsi="Tahoma" w:cs="Tahoma"/>
                <w:sz w:val="20"/>
                <w:szCs w:val="20"/>
              </w:rPr>
              <w:t>14.</w:t>
            </w:r>
          </w:p>
        </w:tc>
        <w:tc>
          <w:tcPr>
            <w:tcW w:w="1686" w:type="pct"/>
            <w:vMerge w:val="restart"/>
            <w:shd w:val="clear" w:color="auto" w:fill="auto"/>
            <w:vAlign w:val="center"/>
          </w:tcPr>
          <w:p w14:paraId="3D808E19" w14:textId="77777777" w:rsidR="007F3507" w:rsidRPr="003221CF" w:rsidRDefault="007F3507" w:rsidP="007F3507">
            <w:pPr>
              <w:jc w:val="both"/>
              <w:rPr>
                <w:rFonts w:ascii="Tahoma" w:hAnsi="Tahoma" w:cs="Tahoma"/>
                <w:sz w:val="20"/>
                <w:szCs w:val="20"/>
              </w:rPr>
            </w:pPr>
            <w:proofErr w:type="gramStart"/>
            <w:r w:rsidRPr="003221CF">
              <w:rPr>
                <w:rFonts w:ascii="Tahoma" w:hAnsi="Tahoma" w:cs="Tahoma"/>
                <w:sz w:val="20"/>
                <w:szCs w:val="20"/>
              </w:rPr>
              <w:t>E’</w:t>
            </w:r>
            <w:proofErr w:type="gramEnd"/>
            <w:r w:rsidRPr="003221CF">
              <w:rPr>
                <w:rFonts w:ascii="Tahoma" w:hAnsi="Tahoma" w:cs="Tahoma"/>
                <w:sz w:val="20"/>
                <w:szCs w:val="20"/>
              </w:rPr>
              <w:t xml:space="preserve"> stato verificato che gli oneri per la sicurezza non siano stati sottoposti a ribasso.</w:t>
            </w:r>
          </w:p>
        </w:tc>
        <w:tc>
          <w:tcPr>
            <w:tcW w:w="1293" w:type="pct"/>
            <w:shd w:val="clear" w:color="auto" w:fill="auto"/>
            <w:vAlign w:val="center"/>
          </w:tcPr>
          <w:p w14:paraId="3DD8392D" w14:textId="3ADFB303" w:rsidR="007F3507" w:rsidRPr="003221CF" w:rsidRDefault="007F3507" w:rsidP="007F3507">
            <w:pPr>
              <w:jc w:val="both"/>
              <w:rPr>
                <w:rFonts w:ascii="Tahoma" w:hAnsi="Tahoma" w:cs="Tahoma"/>
                <w:sz w:val="20"/>
                <w:szCs w:val="20"/>
              </w:rPr>
            </w:pPr>
            <w:r w:rsidRPr="003221CF">
              <w:rPr>
                <w:rFonts w:ascii="Tahoma" w:hAnsi="Tahoma" w:cs="Tahoma"/>
                <w:sz w:val="20"/>
                <w:szCs w:val="20"/>
              </w:rPr>
              <w:t>se non esiste alcuna indicazione circa i costi e gli oneri</w:t>
            </w:r>
          </w:p>
        </w:tc>
        <w:tc>
          <w:tcPr>
            <w:tcW w:w="507" w:type="pct"/>
            <w:shd w:val="clear" w:color="auto" w:fill="auto"/>
            <w:vAlign w:val="center"/>
          </w:tcPr>
          <w:p w14:paraId="2B16574E" w14:textId="32E35847" w:rsidR="007F3507" w:rsidRPr="003221CF" w:rsidRDefault="007F3507" w:rsidP="00297191">
            <w:pPr>
              <w:jc w:val="center"/>
              <w:rPr>
                <w:rFonts w:ascii="Tahoma" w:hAnsi="Tahoma" w:cs="Tahoma"/>
                <w:bCs/>
                <w:sz w:val="20"/>
                <w:szCs w:val="20"/>
              </w:rPr>
            </w:pPr>
            <w:r w:rsidRPr="003221CF">
              <w:rPr>
                <w:rFonts w:ascii="Tahoma" w:hAnsi="Tahoma" w:cs="Tahoma"/>
                <w:bCs/>
                <w:sz w:val="20"/>
                <w:szCs w:val="20"/>
              </w:rPr>
              <w:t xml:space="preserve">100 % </w:t>
            </w:r>
          </w:p>
        </w:tc>
        <w:tc>
          <w:tcPr>
            <w:tcW w:w="772" w:type="pct"/>
          </w:tcPr>
          <w:p w14:paraId="70E32C0D" w14:textId="77777777" w:rsidR="007F3507" w:rsidRPr="003221CF" w:rsidRDefault="007F3507" w:rsidP="00297191">
            <w:pPr>
              <w:widowControl w:val="0"/>
              <w:autoSpaceDE w:val="0"/>
              <w:autoSpaceDN w:val="0"/>
              <w:adjustRightInd w:val="0"/>
              <w:spacing w:before="60" w:after="60"/>
              <w:rPr>
                <w:rFonts w:ascii="Arial" w:hAnsi="Arial" w:cs="DecimaWE Rg"/>
                <w:sz w:val="20"/>
                <w:szCs w:val="20"/>
              </w:rPr>
            </w:pPr>
          </w:p>
        </w:tc>
        <w:tc>
          <w:tcPr>
            <w:tcW w:w="559" w:type="pct"/>
            <w:vMerge w:val="restart"/>
            <w:shd w:val="clear" w:color="auto" w:fill="auto"/>
            <w:vAlign w:val="center"/>
          </w:tcPr>
          <w:p w14:paraId="13200AA7" w14:textId="350C836A" w:rsidR="007F3507" w:rsidRPr="00DE0751" w:rsidRDefault="00836991" w:rsidP="00836991">
            <w:pPr>
              <w:widowControl w:val="0"/>
              <w:autoSpaceDE w:val="0"/>
              <w:autoSpaceDN w:val="0"/>
              <w:adjustRightInd w:val="0"/>
              <w:spacing w:before="60" w:after="60"/>
              <w:rPr>
                <w:rFonts w:ascii="Arial" w:hAnsi="Arial" w:cs="DecimaWE Rg"/>
                <w:sz w:val="20"/>
                <w:szCs w:val="20"/>
              </w:rPr>
            </w:pPr>
            <w:r w:rsidRPr="00DE0751">
              <w:rPr>
                <w:rFonts w:ascii="Tahoma" w:hAnsi="Tahoma" w:cs="Tahoma"/>
                <w:sz w:val="20"/>
                <w:szCs w:val="20"/>
              </w:rPr>
              <w:t>Art. 110 comma 4</w:t>
            </w:r>
          </w:p>
        </w:tc>
      </w:tr>
      <w:tr w:rsidR="007F3507" w:rsidRPr="003221CF" w14:paraId="307510A3" w14:textId="77777777" w:rsidTr="00BF5792">
        <w:trPr>
          <w:trHeight w:val="288"/>
        </w:trPr>
        <w:tc>
          <w:tcPr>
            <w:tcW w:w="183" w:type="pct"/>
            <w:vMerge/>
            <w:shd w:val="clear" w:color="auto" w:fill="auto"/>
            <w:vAlign w:val="center"/>
          </w:tcPr>
          <w:p w14:paraId="7F82464E" w14:textId="77777777" w:rsidR="007F3507" w:rsidRPr="003221CF" w:rsidRDefault="007F3507" w:rsidP="00297191">
            <w:pPr>
              <w:jc w:val="center"/>
              <w:rPr>
                <w:rFonts w:ascii="Tahoma" w:hAnsi="Tahoma" w:cs="Tahoma"/>
                <w:sz w:val="20"/>
                <w:szCs w:val="20"/>
              </w:rPr>
            </w:pPr>
          </w:p>
        </w:tc>
        <w:tc>
          <w:tcPr>
            <w:tcW w:w="1686" w:type="pct"/>
            <w:vMerge/>
            <w:shd w:val="clear" w:color="auto" w:fill="auto"/>
            <w:vAlign w:val="center"/>
          </w:tcPr>
          <w:p w14:paraId="43D01FD0" w14:textId="77777777" w:rsidR="007F3507" w:rsidRPr="003221CF" w:rsidRDefault="007F3507" w:rsidP="007F3507">
            <w:pPr>
              <w:jc w:val="both"/>
              <w:rPr>
                <w:rFonts w:ascii="Tahoma" w:hAnsi="Tahoma" w:cs="Tahoma"/>
                <w:sz w:val="20"/>
                <w:szCs w:val="20"/>
              </w:rPr>
            </w:pPr>
          </w:p>
        </w:tc>
        <w:tc>
          <w:tcPr>
            <w:tcW w:w="1293" w:type="pct"/>
            <w:shd w:val="clear" w:color="auto" w:fill="auto"/>
            <w:vAlign w:val="center"/>
          </w:tcPr>
          <w:p w14:paraId="2261439C" w14:textId="6DDC9C74" w:rsidR="007F3507" w:rsidRPr="003221CF" w:rsidRDefault="007F3507" w:rsidP="007F3507">
            <w:pPr>
              <w:jc w:val="both"/>
              <w:rPr>
                <w:rFonts w:ascii="Tahoma" w:hAnsi="Tahoma" w:cs="Tahoma"/>
                <w:sz w:val="20"/>
                <w:szCs w:val="20"/>
              </w:rPr>
            </w:pPr>
            <w:r w:rsidRPr="003221CF">
              <w:rPr>
                <w:rFonts w:ascii="Tahoma" w:hAnsi="Tahoma" w:cs="Tahoma"/>
                <w:sz w:val="20"/>
                <w:szCs w:val="20"/>
              </w:rPr>
              <w:t>se i costi della manodopera sono oggettivamente non in linea con i tabellari di ri</w:t>
            </w:r>
            <w:r w:rsidR="00521FEB" w:rsidRPr="003221CF">
              <w:rPr>
                <w:rFonts w:ascii="Tahoma" w:hAnsi="Tahoma" w:cs="Tahoma"/>
                <w:sz w:val="20"/>
                <w:szCs w:val="20"/>
              </w:rPr>
              <w:t>f</w:t>
            </w:r>
            <w:r w:rsidRPr="003221CF">
              <w:rPr>
                <w:rFonts w:ascii="Tahoma" w:hAnsi="Tahoma" w:cs="Tahoma"/>
                <w:sz w:val="20"/>
                <w:szCs w:val="20"/>
              </w:rPr>
              <w:t>erimento.</w:t>
            </w:r>
          </w:p>
        </w:tc>
        <w:tc>
          <w:tcPr>
            <w:tcW w:w="507" w:type="pct"/>
            <w:shd w:val="clear" w:color="auto" w:fill="auto"/>
            <w:vAlign w:val="center"/>
          </w:tcPr>
          <w:p w14:paraId="086B715F" w14:textId="5FCE2666" w:rsidR="007F3507" w:rsidRPr="003221CF" w:rsidRDefault="007F3507" w:rsidP="00297191">
            <w:pPr>
              <w:jc w:val="center"/>
              <w:rPr>
                <w:rFonts w:ascii="Tahoma" w:hAnsi="Tahoma" w:cs="Tahoma"/>
                <w:bCs/>
                <w:sz w:val="20"/>
                <w:szCs w:val="20"/>
              </w:rPr>
            </w:pPr>
            <w:r w:rsidRPr="003221CF">
              <w:rPr>
                <w:rFonts w:ascii="Tahoma" w:hAnsi="Tahoma" w:cs="Tahoma"/>
                <w:bCs/>
                <w:sz w:val="20"/>
                <w:szCs w:val="20"/>
              </w:rPr>
              <w:t>25%</w:t>
            </w:r>
          </w:p>
        </w:tc>
        <w:tc>
          <w:tcPr>
            <w:tcW w:w="772" w:type="pct"/>
          </w:tcPr>
          <w:p w14:paraId="55B44839" w14:textId="77777777" w:rsidR="007F3507" w:rsidRPr="003221CF" w:rsidRDefault="007F3507" w:rsidP="00297191">
            <w:pPr>
              <w:widowControl w:val="0"/>
              <w:autoSpaceDE w:val="0"/>
              <w:autoSpaceDN w:val="0"/>
              <w:adjustRightInd w:val="0"/>
              <w:spacing w:before="60" w:after="60"/>
              <w:rPr>
                <w:rFonts w:ascii="Arial" w:hAnsi="Arial" w:cs="DecimaWE Rg"/>
                <w:sz w:val="20"/>
                <w:szCs w:val="20"/>
              </w:rPr>
            </w:pPr>
          </w:p>
        </w:tc>
        <w:tc>
          <w:tcPr>
            <w:tcW w:w="559" w:type="pct"/>
            <w:vMerge/>
            <w:shd w:val="clear" w:color="auto" w:fill="auto"/>
            <w:vAlign w:val="center"/>
          </w:tcPr>
          <w:p w14:paraId="1CE8F7BF" w14:textId="561DF106" w:rsidR="007F3507" w:rsidRPr="00DE0751" w:rsidRDefault="007F3507" w:rsidP="00297191">
            <w:pPr>
              <w:widowControl w:val="0"/>
              <w:autoSpaceDE w:val="0"/>
              <w:autoSpaceDN w:val="0"/>
              <w:adjustRightInd w:val="0"/>
              <w:spacing w:before="60" w:after="60"/>
              <w:rPr>
                <w:rFonts w:ascii="Arial" w:hAnsi="Arial" w:cs="DecimaWE Rg"/>
                <w:sz w:val="20"/>
                <w:szCs w:val="20"/>
              </w:rPr>
            </w:pPr>
          </w:p>
        </w:tc>
      </w:tr>
      <w:tr w:rsidR="007F3507" w:rsidRPr="003221CF" w14:paraId="40D32D1F" w14:textId="77777777" w:rsidTr="00BF5792">
        <w:trPr>
          <w:trHeight w:val="20"/>
        </w:trPr>
        <w:tc>
          <w:tcPr>
            <w:tcW w:w="183" w:type="pct"/>
            <w:vMerge w:val="restart"/>
            <w:shd w:val="clear" w:color="auto" w:fill="auto"/>
            <w:vAlign w:val="center"/>
          </w:tcPr>
          <w:p w14:paraId="35B888E9" w14:textId="77777777" w:rsidR="007F3507" w:rsidRPr="003221CF" w:rsidRDefault="007F3507" w:rsidP="00297191">
            <w:pPr>
              <w:jc w:val="center"/>
              <w:rPr>
                <w:rFonts w:ascii="Tahoma" w:hAnsi="Tahoma" w:cs="Tahoma"/>
                <w:sz w:val="20"/>
                <w:szCs w:val="20"/>
              </w:rPr>
            </w:pPr>
            <w:r w:rsidRPr="003221CF">
              <w:rPr>
                <w:rFonts w:ascii="Tahoma" w:hAnsi="Tahoma" w:cs="Tahoma"/>
                <w:sz w:val="20"/>
                <w:szCs w:val="20"/>
              </w:rPr>
              <w:t>15.</w:t>
            </w:r>
          </w:p>
        </w:tc>
        <w:tc>
          <w:tcPr>
            <w:tcW w:w="1686" w:type="pct"/>
            <w:vMerge w:val="restart"/>
            <w:shd w:val="clear" w:color="auto" w:fill="auto"/>
            <w:vAlign w:val="center"/>
          </w:tcPr>
          <w:p w14:paraId="143B6D53" w14:textId="46DDC6F8" w:rsidR="007F4184" w:rsidRPr="00DE0751" w:rsidRDefault="007F3507" w:rsidP="007F4184">
            <w:pPr>
              <w:rPr>
                <w:rFonts w:ascii="Tahoma" w:hAnsi="Tahoma" w:cs="Tahoma"/>
                <w:strike/>
                <w:sz w:val="20"/>
                <w:szCs w:val="20"/>
              </w:rPr>
            </w:pPr>
            <w:r w:rsidRPr="00DE0751">
              <w:rPr>
                <w:rFonts w:ascii="Tahoma" w:hAnsi="Tahoma" w:cs="Tahoma"/>
                <w:sz w:val="20"/>
                <w:szCs w:val="20"/>
              </w:rPr>
              <w:t xml:space="preserve">La Stazione Appaltante ha eseguito gli accertamenti relativi alle cause di esclusione previste </w:t>
            </w:r>
            <w:r w:rsidR="007F4184" w:rsidRPr="00DE0751">
              <w:rPr>
                <w:rFonts w:ascii="Tahoma" w:hAnsi="Tahoma" w:cs="Tahoma"/>
                <w:sz w:val="20"/>
                <w:szCs w:val="20"/>
              </w:rPr>
              <w:t xml:space="preserve">dagli </w:t>
            </w:r>
            <w:r w:rsidR="007F4184" w:rsidRPr="00DE0751">
              <w:rPr>
                <w:rFonts w:ascii="Tahoma" w:hAnsi="Tahoma" w:cs="Tahoma"/>
                <w:color w:val="000000"/>
                <w:sz w:val="20"/>
                <w:szCs w:val="20"/>
              </w:rPr>
              <w:t>artt. 94-95-96-97-98 del Dlgs 36/2023</w:t>
            </w:r>
          </w:p>
          <w:p w14:paraId="036935B4" w14:textId="1C76CA4B" w:rsidR="007F3507" w:rsidRPr="00DE0751" w:rsidRDefault="007F3507" w:rsidP="007F3507">
            <w:pPr>
              <w:jc w:val="both"/>
              <w:rPr>
                <w:rFonts w:ascii="Tahoma" w:hAnsi="Tahoma" w:cs="Tahoma"/>
                <w:sz w:val="20"/>
                <w:szCs w:val="20"/>
              </w:rPr>
            </w:pPr>
          </w:p>
        </w:tc>
        <w:tc>
          <w:tcPr>
            <w:tcW w:w="1293" w:type="pct"/>
            <w:shd w:val="clear" w:color="auto" w:fill="auto"/>
            <w:vAlign w:val="center"/>
          </w:tcPr>
          <w:p w14:paraId="5D9DF136" w14:textId="0B349156" w:rsidR="007F4184" w:rsidRPr="00DE0751" w:rsidRDefault="007F3507" w:rsidP="007F4184">
            <w:pPr>
              <w:rPr>
                <w:rFonts w:ascii="Tahoma" w:hAnsi="Tahoma" w:cs="Tahoma"/>
                <w:strike/>
                <w:sz w:val="20"/>
                <w:szCs w:val="20"/>
              </w:rPr>
            </w:pPr>
            <w:r w:rsidRPr="00DE0751">
              <w:rPr>
                <w:rFonts w:ascii="Tahoma" w:hAnsi="Tahoma" w:cs="Tahoma"/>
                <w:sz w:val="20"/>
                <w:szCs w:val="20"/>
              </w:rPr>
              <w:t xml:space="preserve">Mancati accertamenti da parte della Stazione Appaltante in relazione alle cause di esclusione previste </w:t>
            </w:r>
            <w:r w:rsidR="007F4184" w:rsidRPr="00DE0751">
              <w:rPr>
                <w:rFonts w:ascii="Tahoma" w:hAnsi="Tahoma" w:cs="Tahoma"/>
                <w:color w:val="000000"/>
                <w:sz w:val="20"/>
                <w:szCs w:val="20"/>
              </w:rPr>
              <w:t>artt. 94-95-96-97-98 del Dlgs 36/2023</w:t>
            </w:r>
          </w:p>
          <w:p w14:paraId="56DEFE51" w14:textId="34207E66" w:rsidR="007F3507" w:rsidRPr="00DE0751" w:rsidRDefault="007F3507" w:rsidP="007F3507">
            <w:pPr>
              <w:jc w:val="both"/>
              <w:rPr>
                <w:rFonts w:ascii="Tahoma" w:hAnsi="Tahoma" w:cs="Tahoma"/>
                <w:sz w:val="20"/>
                <w:szCs w:val="20"/>
              </w:rPr>
            </w:pPr>
          </w:p>
        </w:tc>
        <w:tc>
          <w:tcPr>
            <w:tcW w:w="507" w:type="pct"/>
            <w:shd w:val="clear" w:color="auto" w:fill="auto"/>
            <w:vAlign w:val="center"/>
          </w:tcPr>
          <w:p w14:paraId="4FAA42B6" w14:textId="77777777" w:rsidR="007F3507" w:rsidRPr="003221CF" w:rsidRDefault="007F3507" w:rsidP="00297191">
            <w:pPr>
              <w:jc w:val="center"/>
              <w:rPr>
                <w:rFonts w:ascii="Tahoma" w:hAnsi="Tahoma" w:cs="Tahoma"/>
                <w:bCs/>
                <w:sz w:val="20"/>
                <w:szCs w:val="20"/>
              </w:rPr>
            </w:pPr>
            <w:r w:rsidRPr="003221CF">
              <w:rPr>
                <w:rFonts w:ascii="Tahoma" w:hAnsi="Tahoma" w:cs="Tahoma"/>
                <w:bCs/>
                <w:sz w:val="20"/>
                <w:szCs w:val="20"/>
              </w:rPr>
              <w:t>40%</w:t>
            </w:r>
          </w:p>
          <w:p w14:paraId="43CF594B" w14:textId="41FD7847" w:rsidR="007F3507" w:rsidRPr="003221CF" w:rsidRDefault="007F3507" w:rsidP="00297191">
            <w:pPr>
              <w:jc w:val="center"/>
              <w:rPr>
                <w:rFonts w:ascii="Tahoma" w:hAnsi="Tahoma" w:cs="Tahoma"/>
                <w:bCs/>
                <w:sz w:val="20"/>
                <w:szCs w:val="20"/>
              </w:rPr>
            </w:pPr>
            <w:r w:rsidRPr="003221CF">
              <w:rPr>
                <w:rFonts w:ascii="Tahoma" w:hAnsi="Tahoma" w:cs="Tahoma"/>
                <w:bCs/>
                <w:sz w:val="20"/>
                <w:szCs w:val="20"/>
              </w:rPr>
              <w:t xml:space="preserve">Nel caso in cui gli accertamenti effettuati in seguito ad azione correttiva diano </w:t>
            </w:r>
            <w:r w:rsidRPr="003221CF">
              <w:rPr>
                <w:rFonts w:ascii="Tahoma" w:hAnsi="Tahoma" w:cs="Tahoma"/>
                <w:bCs/>
                <w:sz w:val="20"/>
                <w:szCs w:val="20"/>
              </w:rPr>
              <w:lastRenderedPageBreak/>
              <w:t>esito negativo 100%</w:t>
            </w:r>
          </w:p>
        </w:tc>
        <w:tc>
          <w:tcPr>
            <w:tcW w:w="772" w:type="pct"/>
          </w:tcPr>
          <w:p w14:paraId="3B623DCC" w14:textId="77777777" w:rsidR="007F3507" w:rsidRPr="003221CF" w:rsidRDefault="007F3507" w:rsidP="00297191">
            <w:pPr>
              <w:widowControl w:val="0"/>
              <w:autoSpaceDE w:val="0"/>
              <w:autoSpaceDN w:val="0"/>
              <w:adjustRightInd w:val="0"/>
              <w:spacing w:before="60" w:after="60"/>
              <w:rPr>
                <w:rFonts w:ascii="Arial" w:hAnsi="Arial" w:cs="DecimaWE Rg"/>
                <w:sz w:val="20"/>
                <w:szCs w:val="20"/>
              </w:rPr>
            </w:pPr>
          </w:p>
        </w:tc>
        <w:tc>
          <w:tcPr>
            <w:tcW w:w="559" w:type="pct"/>
            <w:vMerge w:val="restart"/>
            <w:shd w:val="clear" w:color="auto" w:fill="auto"/>
            <w:vAlign w:val="center"/>
          </w:tcPr>
          <w:p w14:paraId="04A1735B" w14:textId="355E51ED" w:rsidR="007F3507" w:rsidRPr="00BF5792" w:rsidRDefault="007F4184" w:rsidP="00BF5792">
            <w:pPr>
              <w:rPr>
                <w:rFonts w:ascii="Tahoma" w:hAnsi="Tahoma" w:cs="Tahoma"/>
                <w:strike/>
                <w:sz w:val="20"/>
                <w:szCs w:val="20"/>
              </w:rPr>
            </w:pPr>
            <w:r w:rsidRPr="00DE0751">
              <w:rPr>
                <w:rFonts w:ascii="Tahoma" w:hAnsi="Tahoma" w:cs="Tahoma"/>
                <w:color w:val="000000"/>
                <w:sz w:val="20"/>
                <w:szCs w:val="20"/>
              </w:rPr>
              <w:t>artt. 94-95-96-97-98</w:t>
            </w:r>
          </w:p>
        </w:tc>
      </w:tr>
      <w:tr w:rsidR="007F3507" w:rsidRPr="003221CF" w14:paraId="29EA8FFD" w14:textId="77777777" w:rsidTr="00BF5792">
        <w:trPr>
          <w:trHeight w:val="20"/>
        </w:trPr>
        <w:tc>
          <w:tcPr>
            <w:tcW w:w="183" w:type="pct"/>
            <w:vMerge/>
            <w:tcBorders>
              <w:bottom w:val="single" w:sz="4" w:space="0" w:color="auto"/>
            </w:tcBorders>
            <w:shd w:val="clear" w:color="auto" w:fill="auto"/>
            <w:vAlign w:val="center"/>
          </w:tcPr>
          <w:p w14:paraId="0DAB8EBD" w14:textId="77777777" w:rsidR="007F3507" w:rsidRPr="003221CF" w:rsidRDefault="007F3507" w:rsidP="00297191">
            <w:pPr>
              <w:jc w:val="center"/>
              <w:rPr>
                <w:rFonts w:ascii="Tahoma" w:hAnsi="Tahoma" w:cs="Tahoma"/>
                <w:sz w:val="20"/>
                <w:szCs w:val="20"/>
              </w:rPr>
            </w:pPr>
          </w:p>
        </w:tc>
        <w:tc>
          <w:tcPr>
            <w:tcW w:w="1686" w:type="pct"/>
            <w:vMerge/>
            <w:tcBorders>
              <w:bottom w:val="single" w:sz="4" w:space="0" w:color="auto"/>
            </w:tcBorders>
            <w:shd w:val="clear" w:color="auto" w:fill="auto"/>
            <w:vAlign w:val="center"/>
          </w:tcPr>
          <w:p w14:paraId="098FADBF" w14:textId="77777777" w:rsidR="007F3507" w:rsidRPr="003221CF" w:rsidRDefault="007F3507" w:rsidP="00297191">
            <w:pPr>
              <w:rPr>
                <w:rFonts w:ascii="Tahoma" w:hAnsi="Tahoma" w:cs="Tahoma"/>
                <w:sz w:val="20"/>
                <w:szCs w:val="20"/>
              </w:rPr>
            </w:pPr>
          </w:p>
        </w:tc>
        <w:tc>
          <w:tcPr>
            <w:tcW w:w="1293" w:type="pct"/>
            <w:shd w:val="clear" w:color="auto" w:fill="auto"/>
            <w:vAlign w:val="center"/>
          </w:tcPr>
          <w:p w14:paraId="68093DFE" w14:textId="69B589F6" w:rsidR="007F3507" w:rsidRPr="003221CF" w:rsidRDefault="007F3507" w:rsidP="007F3507">
            <w:pPr>
              <w:jc w:val="both"/>
              <w:rPr>
                <w:rFonts w:ascii="Tahoma" w:hAnsi="Tahoma" w:cs="Tahoma"/>
                <w:sz w:val="20"/>
                <w:szCs w:val="20"/>
              </w:rPr>
            </w:pPr>
            <w:r w:rsidRPr="003221CF">
              <w:rPr>
                <w:rFonts w:ascii="Tahoma" w:hAnsi="Tahoma" w:cs="Tahoma"/>
                <w:sz w:val="20"/>
                <w:szCs w:val="20"/>
              </w:rPr>
              <w:t>Gli accertamenti da parte della Stazione Appaltante in relazione alle cause di esclusione previste dall’art.80 del Dlgs 50/2016 hanno dato esito negativo e si è proseguito con la procedura di affidamento.</w:t>
            </w:r>
          </w:p>
        </w:tc>
        <w:tc>
          <w:tcPr>
            <w:tcW w:w="507" w:type="pct"/>
            <w:shd w:val="clear" w:color="auto" w:fill="auto"/>
            <w:vAlign w:val="center"/>
          </w:tcPr>
          <w:p w14:paraId="459C2FA9" w14:textId="747A839F" w:rsidR="007F3507" w:rsidRPr="003221CF" w:rsidRDefault="007F3507" w:rsidP="00297191">
            <w:pPr>
              <w:jc w:val="center"/>
              <w:rPr>
                <w:rFonts w:ascii="Tahoma" w:hAnsi="Tahoma" w:cs="Tahoma"/>
                <w:bCs/>
                <w:sz w:val="20"/>
                <w:szCs w:val="20"/>
              </w:rPr>
            </w:pPr>
            <w:r w:rsidRPr="003221CF">
              <w:rPr>
                <w:rFonts w:ascii="Tahoma" w:hAnsi="Tahoma" w:cs="Tahoma"/>
                <w:bCs/>
                <w:sz w:val="20"/>
                <w:szCs w:val="20"/>
              </w:rPr>
              <w:t>100%</w:t>
            </w:r>
          </w:p>
        </w:tc>
        <w:tc>
          <w:tcPr>
            <w:tcW w:w="772" w:type="pct"/>
          </w:tcPr>
          <w:p w14:paraId="166E698E" w14:textId="77777777" w:rsidR="007F3507" w:rsidRPr="003221CF" w:rsidRDefault="007F3507" w:rsidP="00297191">
            <w:pPr>
              <w:jc w:val="center"/>
              <w:rPr>
                <w:rFonts w:ascii="Tahoma" w:hAnsi="Tahoma" w:cs="Tahoma"/>
                <w:sz w:val="20"/>
                <w:szCs w:val="20"/>
              </w:rPr>
            </w:pPr>
          </w:p>
        </w:tc>
        <w:tc>
          <w:tcPr>
            <w:tcW w:w="559" w:type="pct"/>
            <w:vMerge/>
            <w:tcBorders>
              <w:bottom w:val="single" w:sz="4" w:space="0" w:color="auto"/>
            </w:tcBorders>
            <w:shd w:val="clear" w:color="auto" w:fill="auto"/>
            <w:vAlign w:val="center"/>
          </w:tcPr>
          <w:p w14:paraId="13DD3FF0" w14:textId="42E997B9" w:rsidR="007F3507" w:rsidRPr="003221CF" w:rsidRDefault="007F3507" w:rsidP="00297191">
            <w:pPr>
              <w:jc w:val="center"/>
              <w:rPr>
                <w:rFonts w:ascii="Tahoma" w:hAnsi="Tahoma" w:cs="Tahoma"/>
                <w:sz w:val="20"/>
                <w:szCs w:val="20"/>
              </w:rPr>
            </w:pPr>
          </w:p>
        </w:tc>
      </w:tr>
      <w:tr w:rsidR="007F3507" w:rsidRPr="003221CF" w14:paraId="03171817" w14:textId="77777777" w:rsidTr="00BF5792">
        <w:trPr>
          <w:trHeight w:val="20"/>
        </w:trPr>
        <w:tc>
          <w:tcPr>
            <w:tcW w:w="183" w:type="pct"/>
            <w:shd w:val="clear" w:color="auto" w:fill="auto"/>
            <w:vAlign w:val="center"/>
          </w:tcPr>
          <w:p w14:paraId="0076C78C" w14:textId="77777777" w:rsidR="007F3507" w:rsidRPr="003221CF" w:rsidRDefault="007F3507" w:rsidP="00297191">
            <w:pPr>
              <w:jc w:val="center"/>
              <w:rPr>
                <w:rFonts w:ascii="Tahoma" w:hAnsi="Tahoma" w:cs="Tahoma"/>
                <w:sz w:val="20"/>
                <w:szCs w:val="20"/>
              </w:rPr>
            </w:pPr>
            <w:r w:rsidRPr="003221CF">
              <w:rPr>
                <w:rFonts w:ascii="Tahoma" w:hAnsi="Tahoma" w:cs="Tahoma"/>
                <w:sz w:val="20"/>
                <w:szCs w:val="20"/>
              </w:rPr>
              <w:t>16.</w:t>
            </w:r>
          </w:p>
        </w:tc>
        <w:tc>
          <w:tcPr>
            <w:tcW w:w="1686" w:type="pct"/>
            <w:shd w:val="clear" w:color="auto" w:fill="auto"/>
            <w:vAlign w:val="center"/>
          </w:tcPr>
          <w:p w14:paraId="67D1EBB2" w14:textId="77777777" w:rsidR="007F3507" w:rsidRPr="003221CF" w:rsidRDefault="007F3507" w:rsidP="007F3507">
            <w:pPr>
              <w:jc w:val="both"/>
              <w:rPr>
                <w:rFonts w:ascii="Tahoma" w:hAnsi="Tahoma" w:cs="Tahoma"/>
                <w:sz w:val="20"/>
                <w:szCs w:val="20"/>
              </w:rPr>
            </w:pPr>
            <w:r w:rsidRPr="003221CF">
              <w:rPr>
                <w:rFonts w:ascii="Tahoma" w:hAnsi="Tahoma" w:cs="Tahoma"/>
                <w:sz w:val="20"/>
                <w:szCs w:val="20"/>
              </w:rPr>
              <w:t>Il verbale di aggiudicazione redatto dalla Commissione contiene almeno le seguenti informazioni:</w:t>
            </w:r>
          </w:p>
        </w:tc>
        <w:tc>
          <w:tcPr>
            <w:tcW w:w="1293" w:type="pct"/>
            <w:vMerge w:val="restart"/>
            <w:shd w:val="clear" w:color="auto" w:fill="auto"/>
            <w:vAlign w:val="center"/>
          </w:tcPr>
          <w:p w14:paraId="758EA405" w14:textId="072041EB" w:rsidR="007F3507" w:rsidRPr="003221CF" w:rsidRDefault="007F3507" w:rsidP="007F3507">
            <w:pPr>
              <w:jc w:val="both"/>
              <w:rPr>
                <w:rFonts w:ascii="Tahoma" w:hAnsi="Tahoma" w:cs="Tahoma"/>
                <w:sz w:val="20"/>
                <w:szCs w:val="20"/>
              </w:rPr>
            </w:pPr>
            <w:r w:rsidRPr="003221CF">
              <w:rPr>
                <w:rFonts w:ascii="Tahoma" w:hAnsi="Tahoma" w:cs="Tahoma"/>
                <w:sz w:val="20"/>
                <w:szCs w:val="20"/>
              </w:rPr>
              <w:t>Incompletezza degli atti di gara - Mancanza degli elementi essenziali nei verbali di aggiudicazione</w:t>
            </w:r>
          </w:p>
        </w:tc>
        <w:tc>
          <w:tcPr>
            <w:tcW w:w="507" w:type="pct"/>
            <w:vMerge w:val="restart"/>
            <w:shd w:val="clear" w:color="auto" w:fill="auto"/>
            <w:vAlign w:val="center"/>
          </w:tcPr>
          <w:p w14:paraId="7B8D9901" w14:textId="77777777" w:rsidR="007F3507" w:rsidRPr="003221CF" w:rsidRDefault="007F3507" w:rsidP="00297191">
            <w:pPr>
              <w:jc w:val="center"/>
              <w:rPr>
                <w:rFonts w:ascii="Tahoma" w:hAnsi="Tahoma" w:cs="Tahoma"/>
                <w:bCs/>
                <w:sz w:val="20"/>
                <w:szCs w:val="20"/>
              </w:rPr>
            </w:pPr>
            <w:r w:rsidRPr="003221CF">
              <w:rPr>
                <w:rFonts w:ascii="Tahoma" w:hAnsi="Tahoma" w:cs="Tahoma"/>
                <w:bCs/>
                <w:sz w:val="20"/>
                <w:szCs w:val="20"/>
              </w:rPr>
              <w:t>Irregolarità a carattere formale</w:t>
            </w:r>
          </w:p>
          <w:p w14:paraId="7C374FAB" w14:textId="0233A3E4" w:rsidR="007F3507" w:rsidRPr="003221CF" w:rsidRDefault="007F3507" w:rsidP="00297191">
            <w:pPr>
              <w:jc w:val="center"/>
              <w:rPr>
                <w:rFonts w:ascii="Tahoma" w:hAnsi="Tahoma" w:cs="Tahoma"/>
                <w:bCs/>
                <w:sz w:val="20"/>
                <w:szCs w:val="20"/>
              </w:rPr>
            </w:pPr>
            <w:r w:rsidRPr="003221CF">
              <w:rPr>
                <w:rFonts w:ascii="Tahoma" w:hAnsi="Tahoma" w:cs="Tahoma"/>
                <w:bCs/>
                <w:sz w:val="20"/>
                <w:szCs w:val="20"/>
              </w:rPr>
              <w:t>1% in assenza di uno o più degli elementi minimi contrassegnati da asterisco</w:t>
            </w:r>
          </w:p>
        </w:tc>
        <w:tc>
          <w:tcPr>
            <w:tcW w:w="772" w:type="pct"/>
            <w:vMerge w:val="restart"/>
          </w:tcPr>
          <w:p w14:paraId="783AFEDA" w14:textId="77777777" w:rsidR="007F3507" w:rsidRPr="003221CF" w:rsidRDefault="007F3507" w:rsidP="00297191">
            <w:pPr>
              <w:jc w:val="center"/>
              <w:rPr>
                <w:rFonts w:ascii="Tahoma" w:hAnsi="Tahoma" w:cs="Tahoma"/>
                <w:sz w:val="20"/>
                <w:szCs w:val="20"/>
              </w:rPr>
            </w:pPr>
          </w:p>
        </w:tc>
        <w:tc>
          <w:tcPr>
            <w:tcW w:w="559" w:type="pct"/>
            <w:vMerge w:val="restart"/>
            <w:shd w:val="clear" w:color="auto" w:fill="auto"/>
            <w:vAlign w:val="center"/>
          </w:tcPr>
          <w:p w14:paraId="70F85D10" w14:textId="24D41BCB" w:rsidR="007F3507" w:rsidRPr="003221CF" w:rsidRDefault="007F3507" w:rsidP="00297191">
            <w:pPr>
              <w:jc w:val="center"/>
              <w:rPr>
                <w:rFonts w:ascii="Tahoma" w:hAnsi="Tahoma" w:cs="Tahoma"/>
                <w:sz w:val="20"/>
                <w:szCs w:val="20"/>
              </w:rPr>
            </w:pPr>
          </w:p>
        </w:tc>
      </w:tr>
      <w:tr w:rsidR="007F3507" w:rsidRPr="003221CF" w14:paraId="7CAC6CBC" w14:textId="77777777" w:rsidTr="00BF5792">
        <w:trPr>
          <w:trHeight w:val="20"/>
        </w:trPr>
        <w:tc>
          <w:tcPr>
            <w:tcW w:w="183" w:type="pct"/>
            <w:shd w:val="clear" w:color="auto" w:fill="auto"/>
            <w:vAlign w:val="center"/>
          </w:tcPr>
          <w:p w14:paraId="2803E5C7" w14:textId="77777777" w:rsidR="007F3507" w:rsidRPr="003221CF" w:rsidRDefault="007F3507" w:rsidP="00297191">
            <w:pPr>
              <w:jc w:val="center"/>
              <w:rPr>
                <w:rFonts w:ascii="Tahoma" w:hAnsi="Tahoma" w:cs="Tahoma"/>
                <w:sz w:val="20"/>
                <w:szCs w:val="20"/>
              </w:rPr>
            </w:pPr>
            <w:r w:rsidRPr="003221CF">
              <w:rPr>
                <w:rFonts w:ascii="Tahoma" w:hAnsi="Tahoma" w:cs="Tahoma"/>
                <w:sz w:val="20"/>
                <w:szCs w:val="20"/>
              </w:rPr>
              <w:t>16.1</w:t>
            </w:r>
          </w:p>
        </w:tc>
        <w:tc>
          <w:tcPr>
            <w:tcW w:w="1686" w:type="pct"/>
            <w:shd w:val="clear" w:color="auto" w:fill="auto"/>
            <w:vAlign w:val="center"/>
          </w:tcPr>
          <w:p w14:paraId="3892B858" w14:textId="77777777" w:rsidR="007F3507" w:rsidRPr="003221CF" w:rsidRDefault="007F3507" w:rsidP="007F3507">
            <w:pPr>
              <w:jc w:val="both"/>
              <w:rPr>
                <w:rFonts w:ascii="Tahoma" w:hAnsi="Tahoma" w:cs="Tahoma"/>
                <w:sz w:val="20"/>
                <w:szCs w:val="20"/>
              </w:rPr>
            </w:pPr>
            <w:r w:rsidRPr="003221CF">
              <w:rPr>
                <w:rFonts w:ascii="Tahoma" w:hAnsi="Tahoma" w:cs="Tahoma"/>
                <w:sz w:val="20"/>
                <w:szCs w:val="20"/>
              </w:rPr>
              <w:t>- il nome e l'indirizzo dell'amministrazione aggiudicatrice</w:t>
            </w:r>
          </w:p>
        </w:tc>
        <w:tc>
          <w:tcPr>
            <w:tcW w:w="1293" w:type="pct"/>
            <w:vMerge/>
            <w:shd w:val="clear" w:color="auto" w:fill="auto"/>
            <w:vAlign w:val="center"/>
          </w:tcPr>
          <w:p w14:paraId="0A7D8167" w14:textId="77777777" w:rsidR="007F3507" w:rsidRPr="003221CF" w:rsidRDefault="007F3507" w:rsidP="007F3507">
            <w:pPr>
              <w:jc w:val="both"/>
              <w:rPr>
                <w:rFonts w:ascii="Tahoma" w:hAnsi="Tahoma" w:cs="Tahoma"/>
                <w:sz w:val="20"/>
                <w:szCs w:val="20"/>
              </w:rPr>
            </w:pPr>
          </w:p>
        </w:tc>
        <w:tc>
          <w:tcPr>
            <w:tcW w:w="507" w:type="pct"/>
            <w:vMerge/>
            <w:shd w:val="clear" w:color="auto" w:fill="auto"/>
            <w:vAlign w:val="center"/>
          </w:tcPr>
          <w:p w14:paraId="0BDA0298" w14:textId="77777777" w:rsidR="007F3507" w:rsidRPr="003221CF" w:rsidRDefault="007F3507" w:rsidP="00297191">
            <w:pPr>
              <w:jc w:val="center"/>
              <w:rPr>
                <w:rFonts w:ascii="Tahoma" w:hAnsi="Tahoma" w:cs="Tahoma"/>
                <w:sz w:val="20"/>
                <w:szCs w:val="20"/>
              </w:rPr>
            </w:pPr>
          </w:p>
        </w:tc>
        <w:tc>
          <w:tcPr>
            <w:tcW w:w="772" w:type="pct"/>
            <w:vMerge/>
          </w:tcPr>
          <w:p w14:paraId="3890805B" w14:textId="77777777" w:rsidR="007F3507" w:rsidRPr="003221CF" w:rsidRDefault="007F3507" w:rsidP="00297191">
            <w:pPr>
              <w:jc w:val="center"/>
              <w:rPr>
                <w:rFonts w:ascii="Tahoma" w:hAnsi="Tahoma" w:cs="Tahoma"/>
                <w:sz w:val="20"/>
                <w:szCs w:val="20"/>
              </w:rPr>
            </w:pPr>
          </w:p>
        </w:tc>
        <w:tc>
          <w:tcPr>
            <w:tcW w:w="559" w:type="pct"/>
            <w:vMerge/>
            <w:shd w:val="clear" w:color="auto" w:fill="auto"/>
            <w:vAlign w:val="center"/>
          </w:tcPr>
          <w:p w14:paraId="45A24135" w14:textId="0A4FF5AC" w:rsidR="007F3507" w:rsidRPr="003221CF" w:rsidRDefault="007F3507" w:rsidP="00297191">
            <w:pPr>
              <w:jc w:val="center"/>
              <w:rPr>
                <w:rFonts w:ascii="Tahoma" w:hAnsi="Tahoma" w:cs="Tahoma"/>
                <w:sz w:val="20"/>
                <w:szCs w:val="20"/>
              </w:rPr>
            </w:pPr>
          </w:p>
        </w:tc>
      </w:tr>
      <w:tr w:rsidR="007F3507" w:rsidRPr="003221CF" w14:paraId="79768DE4" w14:textId="77777777" w:rsidTr="00BF5792">
        <w:trPr>
          <w:trHeight w:val="20"/>
        </w:trPr>
        <w:tc>
          <w:tcPr>
            <w:tcW w:w="183" w:type="pct"/>
            <w:shd w:val="clear" w:color="auto" w:fill="auto"/>
            <w:vAlign w:val="center"/>
          </w:tcPr>
          <w:p w14:paraId="7DD46A5E" w14:textId="77777777" w:rsidR="007F3507" w:rsidRPr="003221CF" w:rsidRDefault="007F3507" w:rsidP="00297191">
            <w:pPr>
              <w:jc w:val="center"/>
              <w:rPr>
                <w:rFonts w:ascii="Tahoma" w:hAnsi="Tahoma" w:cs="Tahoma"/>
                <w:sz w:val="20"/>
                <w:szCs w:val="20"/>
              </w:rPr>
            </w:pPr>
            <w:r w:rsidRPr="003221CF">
              <w:rPr>
                <w:rFonts w:ascii="Tahoma" w:hAnsi="Tahoma" w:cs="Tahoma"/>
                <w:sz w:val="20"/>
                <w:szCs w:val="20"/>
              </w:rPr>
              <w:t>16.2</w:t>
            </w:r>
          </w:p>
        </w:tc>
        <w:tc>
          <w:tcPr>
            <w:tcW w:w="1686" w:type="pct"/>
            <w:shd w:val="clear" w:color="auto" w:fill="auto"/>
            <w:vAlign w:val="center"/>
          </w:tcPr>
          <w:p w14:paraId="5901A4F0" w14:textId="77777777" w:rsidR="007F3507" w:rsidRPr="003221CF" w:rsidRDefault="007F3507" w:rsidP="007F3507">
            <w:pPr>
              <w:jc w:val="both"/>
              <w:rPr>
                <w:rFonts w:ascii="Tahoma" w:hAnsi="Tahoma" w:cs="Tahoma"/>
                <w:sz w:val="20"/>
                <w:szCs w:val="20"/>
              </w:rPr>
            </w:pPr>
            <w:r w:rsidRPr="003221CF">
              <w:rPr>
                <w:rFonts w:ascii="Tahoma" w:hAnsi="Tahoma" w:cs="Tahoma"/>
                <w:sz w:val="20"/>
                <w:szCs w:val="20"/>
              </w:rPr>
              <w:t>- l'oggetto del contratto</w:t>
            </w:r>
          </w:p>
        </w:tc>
        <w:tc>
          <w:tcPr>
            <w:tcW w:w="1293" w:type="pct"/>
            <w:vMerge/>
            <w:shd w:val="clear" w:color="auto" w:fill="auto"/>
            <w:vAlign w:val="center"/>
          </w:tcPr>
          <w:p w14:paraId="74078C5E" w14:textId="77777777" w:rsidR="007F3507" w:rsidRPr="003221CF" w:rsidRDefault="007F3507" w:rsidP="007F3507">
            <w:pPr>
              <w:jc w:val="both"/>
              <w:rPr>
                <w:rFonts w:ascii="Tahoma" w:hAnsi="Tahoma" w:cs="Tahoma"/>
                <w:sz w:val="20"/>
                <w:szCs w:val="20"/>
              </w:rPr>
            </w:pPr>
          </w:p>
        </w:tc>
        <w:tc>
          <w:tcPr>
            <w:tcW w:w="507" w:type="pct"/>
            <w:vMerge/>
            <w:shd w:val="clear" w:color="auto" w:fill="auto"/>
            <w:vAlign w:val="center"/>
          </w:tcPr>
          <w:p w14:paraId="60A0D7F9" w14:textId="77777777" w:rsidR="007F3507" w:rsidRPr="003221CF" w:rsidRDefault="007F3507" w:rsidP="00297191">
            <w:pPr>
              <w:jc w:val="center"/>
              <w:rPr>
                <w:rFonts w:ascii="Tahoma" w:hAnsi="Tahoma" w:cs="Tahoma"/>
                <w:sz w:val="20"/>
                <w:szCs w:val="20"/>
              </w:rPr>
            </w:pPr>
          </w:p>
        </w:tc>
        <w:tc>
          <w:tcPr>
            <w:tcW w:w="772" w:type="pct"/>
            <w:vMerge/>
          </w:tcPr>
          <w:p w14:paraId="79647E26" w14:textId="77777777" w:rsidR="007F3507" w:rsidRPr="003221CF" w:rsidRDefault="007F3507" w:rsidP="00297191">
            <w:pPr>
              <w:jc w:val="center"/>
              <w:rPr>
                <w:rFonts w:ascii="Tahoma" w:hAnsi="Tahoma" w:cs="Tahoma"/>
                <w:sz w:val="20"/>
                <w:szCs w:val="20"/>
              </w:rPr>
            </w:pPr>
          </w:p>
        </w:tc>
        <w:tc>
          <w:tcPr>
            <w:tcW w:w="559" w:type="pct"/>
            <w:vMerge/>
            <w:shd w:val="clear" w:color="auto" w:fill="auto"/>
            <w:vAlign w:val="center"/>
          </w:tcPr>
          <w:p w14:paraId="158A65F8" w14:textId="1A98F7BB" w:rsidR="007F3507" w:rsidRPr="003221CF" w:rsidRDefault="007F3507" w:rsidP="00297191">
            <w:pPr>
              <w:jc w:val="center"/>
              <w:rPr>
                <w:rFonts w:ascii="Tahoma" w:hAnsi="Tahoma" w:cs="Tahoma"/>
                <w:sz w:val="20"/>
                <w:szCs w:val="20"/>
              </w:rPr>
            </w:pPr>
          </w:p>
        </w:tc>
      </w:tr>
      <w:tr w:rsidR="007F3507" w:rsidRPr="003221CF" w14:paraId="00627EC3" w14:textId="77777777" w:rsidTr="00BF5792">
        <w:trPr>
          <w:trHeight w:val="20"/>
        </w:trPr>
        <w:tc>
          <w:tcPr>
            <w:tcW w:w="183" w:type="pct"/>
            <w:shd w:val="clear" w:color="auto" w:fill="auto"/>
            <w:vAlign w:val="center"/>
          </w:tcPr>
          <w:p w14:paraId="542E69E0" w14:textId="77777777" w:rsidR="007F3507" w:rsidRPr="003221CF" w:rsidRDefault="007F3507" w:rsidP="00297191">
            <w:pPr>
              <w:jc w:val="center"/>
              <w:rPr>
                <w:rFonts w:ascii="Tahoma" w:hAnsi="Tahoma" w:cs="Tahoma"/>
                <w:sz w:val="20"/>
                <w:szCs w:val="20"/>
              </w:rPr>
            </w:pPr>
            <w:r w:rsidRPr="003221CF">
              <w:rPr>
                <w:rFonts w:ascii="Tahoma" w:hAnsi="Tahoma" w:cs="Tahoma"/>
                <w:sz w:val="20"/>
                <w:szCs w:val="20"/>
              </w:rPr>
              <w:t>16.3</w:t>
            </w:r>
          </w:p>
        </w:tc>
        <w:tc>
          <w:tcPr>
            <w:tcW w:w="1686" w:type="pct"/>
            <w:shd w:val="clear" w:color="auto" w:fill="auto"/>
            <w:vAlign w:val="center"/>
          </w:tcPr>
          <w:p w14:paraId="13A08E92" w14:textId="77777777" w:rsidR="007F3507" w:rsidRPr="003221CF" w:rsidRDefault="007F3507" w:rsidP="007F3507">
            <w:pPr>
              <w:jc w:val="both"/>
              <w:rPr>
                <w:rFonts w:ascii="Tahoma" w:hAnsi="Tahoma" w:cs="Tahoma"/>
                <w:sz w:val="20"/>
                <w:szCs w:val="20"/>
              </w:rPr>
            </w:pPr>
            <w:r w:rsidRPr="003221CF">
              <w:rPr>
                <w:rFonts w:ascii="Tahoma" w:hAnsi="Tahoma" w:cs="Tahoma"/>
                <w:sz w:val="20"/>
                <w:szCs w:val="20"/>
              </w:rPr>
              <w:t>- il valore del contratto</w:t>
            </w:r>
          </w:p>
        </w:tc>
        <w:tc>
          <w:tcPr>
            <w:tcW w:w="1293" w:type="pct"/>
            <w:vMerge/>
            <w:shd w:val="clear" w:color="auto" w:fill="auto"/>
            <w:vAlign w:val="center"/>
          </w:tcPr>
          <w:p w14:paraId="78FDAAA1" w14:textId="77777777" w:rsidR="007F3507" w:rsidRPr="003221CF" w:rsidRDefault="007F3507" w:rsidP="007F3507">
            <w:pPr>
              <w:jc w:val="both"/>
              <w:rPr>
                <w:rFonts w:ascii="Tahoma" w:hAnsi="Tahoma" w:cs="Tahoma"/>
                <w:sz w:val="20"/>
                <w:szCs w:val="20"/>
              </w:rPr>
            </w:pPr>
          </w:p>
        </w:tc>
        <w:tc>
          <w:tcPr>
            <w:tcW w:w="507" w:type="pct"/>
            <w:vMerge/>
            <w:shd w:val="clear" w:color="auto" w:fill="auto"/>
            <w:vAlign w:val="center"/>
          </w:tcPr>
          <w:p w14:paraId="3687DBB9" w14:textId="77777777" w:rsidR="007F3507" w:rsidRPr="003221CF" w:rsidRDefault="007F3507" w:rsidP="00297191">
            <w:pPr>
              <w:jc w:val="center"/>
              <w:rPr>
                <w:rFonts w:ascii="Tahoma" w:hAnsi="Tahoma" w:cs="Tahoma"/>
                <w:sz w:val="20"/>
                <w:szCs w:val="20"/>
              </w:rPr>
            </w:pPr>
          </w:p>
        </w:tc>
        <w:tc>
          <w:tcPr>
            <w:tcW w:w="772" w:type="pct"/>
            <w:vMerge/>
          </w:tcPr>
          <w:p w14:paraId="36BE3E1A" w14:textId="77777777" w:rsidR="007F3507" w:rsidRPr="003221CF" w:rsidRDefault="007F3507" w:rsidP="00297191">
            <w:pPr>
              <w:jc w:val="center"/>
              <w:rPr>
                <w:rFonts w:ascii="Tahoma" w:hAnsi="Tahoma" w:cs="Tahoma"/>
                <w:sz w:val="20"/>
                <w:szCs w:val="20"/>
              </w:rPr>
            </w:pPr>
          </w:p>
        </w:tc>
        <w:tc>
          <w:tcPr>
            <w:tcW w:w="559" w:type="pct"/>
            <w:vMerge/>
            <w:shd w:val="clear" w:color="auto" w:fill="auto"/>
            <w:vAlign w:val="center"/>
          </w:tcPr>
          <w:p w14:paraId="15051E27" w14:textId="1F486102" w:rsidR="007F3507" w:rsidRPr="003221CF" w:rsidRDefault="007F3507" w:rsidP="00297191">
            <w:pPr>
              <w:jc w:val="center"/>
              <w:rPr>
                <w:rFonts w:ascii="Tahoma" w:hAnsi="Tahoma" w:cs="Tahoma"/>
                <w:sz w:val="20"/>
                <w:szCs w:val="20"/>
              </w:rPr>
            </w:pPr>
          </w:p>
        </w:tc>
      </w:tr>
      <w:tr w:rsidR="007F3507" w:rsidRPr="003221CF" w14:paraId="7F51AF17" w14:textId="77777777" w:rsidTr="00BF5792">
        <w:trPr>
          <w:trHeight w:val="20"/>
        </w:trPr>
        <w:tc>
          <w:tcPr>
            <w:tcW w:w="183" w:type="pct"/>
            <w:shd w:val="clear" w:color="auto" w:fill="auto"/>
            <w:vAlign w:val="center"/>
          </w:tcPr>
          <w:p w14:paraId="5DA5A1FB" w14:textId="77777777" w:rsidR="007F3507" w:rsidRPr="003221CF" w:rsidRDefault="007F3507" w:rsidP="00297191">
            <w:pPr>
              <w:jc w:val="center"/>
              <w:rPr>
                <w:rFonts w:ascii="Tahoma" w:hAnsi="Tahoma" w:cs="Tahoma"/>
                <w:sz w:val="20"/>
                <w:szCs w:val="20"/>
              </w:rPr>
            </w:pPr>
            <w:r w:rsidRPr="003221CF">
              <w:rPr>
                <w:rFonts w:ascii="Tahoma" w:hAnsi="Tahoma" w:cs="Tahoma"/>
                <w:sz w:val="20"/>
                <w:szCs w:val="20"/>
              </w:rPr>
              <w:t>16.4</w:t>
            </w:r>
          </w:p>
        </w:tc>
        <w:tc>
          <w:tcPr>
            <w:tcW w:w="1686" w:type="pct"/>
            <w:shd w:val="clear" w:color="auto" w:fill="auto"/>
            <w:vAlign w:val="center"/>
          </w:tcPr>
          <w:p w14:paraId="3643FB4B" w14:textId="64B4D3F4" w:rsidR="007F3507" w:rsidRPr="003221CF" w:rsidRDefault="007F3507" w:rsidP="007F3507">
            <w:pPr>
              <w:jc w:val="both"/>
              <w:rPr>
                <w:rFonts w:ascii="Tahoma" w:hAnsi="Tahoma" w:cs="Tahoma"/>
                <w:sz w:val="20"/>
                <w:szCs w:val="20"/>
              </w:rPr>
            </w:pPr>
            <w:r w:rsidRPr="003221CF">
              <w:rPr>
                <w:rFonts w:ascii="Tahoma" w:hAnsi="Tahoma" w:cs="Tahoma"/>
                <w:sz w:val="20"/>
                <w:szCs w:val="20"/>
              </w:rPr>
              <w:t>- i nomi dei candidati o degli offerenti presi in considerazione e i motivi della scelta*</w:t>
            </w:r>
          </w:p>
        </w:tc>
        <w:tc>
          <w:tcPr>
            <w:tcW w:w="1293" w:type="pct"/>
            <w:vMerge/>
            <w:shd w:val="clear" w:color="auto" w:fill="auto"/>
            <w:vAlign w:val="center"/>
          </w:tcPr>
          <w:p w14:paraId="54EAB352" w14:textId="77777777" w:rsidR="007F3507" w:rsidRPr="003221CF" w:rsidRDefault="007F3507" w:rsidP="007F3507">
            <w:pPr>
              <w:jc w:val="both"/>
              <w:rPr>
                <w:rFonts w:ascii="Tahoma" w:hAnsi="Tahoma" w:cs="Tahoma"/>
                <w:sz w:val="20"/>
                <w:szCs w:val="20"/>
              </w:rPr>
            </w:pPr>
          </w:p>
        </w:tc>
        <w:tc>
          <w:tcPr>
            <w:tcW w:w="507" w:type="pct"/>
            <w:vMerge/>
            <w:shd w:val="clear" w:color="auto" w:fill="auto"/>
            <w:vAlign w:val="center"/>
          </w:tcPr>
          <w:p w14:paraId="4AEE2755" w14:textId="77777777" w:rsidR="007F3507" w:rsidRPr="003221CF" w:rsidRDefault="007F3507" w:rsidP="00297191">
            <w:pPr>
              <w:jc w:val="center"/>
              <w:rPr>
                <w:rFonts w:ascii="Tahoma" w:hAnsi="Tahoma" w:cs="Tahoma"/>
                <w:sz w:val="20"/>
                <w:szCs w:val="20"/>
              </w:rPr>
            </w:pPr>
          </w:p>
        </w:tc>
        <w:tc>
          <w:tcPr>
            <w:tcW w:w="772" w:type="pct"/>
            <w:vMerge/>
          </w:tcPr>
          <w:p w14:paraId="1D7AF564" w14:textId="77777777" w:rsidR="007F3507" w:rsidRPr="003221CF" w:rsidRDefault="007F3507" w:rsidP="00297191">
            <w:pPr>
              <w:jc w:val="center"/>
              <w:rPr>
                <w:rFonts w:ascii="Tahoma" w:hAnsi="Tahoma" w:cs="Tahoma"/>
                <w:sz w:val="20"/>
                <w:szCs w:val="20"/>
              </w:rPr>
            </w:pPr>
          </w:p>
        </w:tc>
        <w:tc>
          <w:tcPr>
            <w:tcW w:w="559" w:type="pct"/>
            <w:vMerge/>
            <w:shd w:val="clear" w:color="auto" w:fill="auto"/>
            <w:vAlign w:val="center"/>
          </w:tcPr>
          <w:p w14:paraId="2D67B9DA" w14:textId="3B614403" w:rsidR="007F3507" w:rsidRPr="003221CF" w:rsidRDefault="007F3507" w:rsidP="00297191">
            <w:pPr>
              <w:jc w:val="center"/>
              <w:rPr>
                <w:rFonts w:ascii="Tahoma" w:hAnsi="Tahoma" w:cs="Tahoma"/>
                <w:sz w:val="20"/>
                <w:szCs w:val="20"/>
              </w:rPr>
            </w:pPr>
          </w:p>
        </w:tc>
      </w:tr>
      <w:tr w:rsidR="007F3507" w:rsidRPr="003221CF" w14:paraId="6D58A5D0" w14:textId="77777777" w:rsidTr="00BF5792">
        <w:trPr>
          <w:trHeight w:val="20"/>
        </w:trPr>
        <w:tc>
          <w:tcPr>
            <w:tcW w:w="183" w:type="pct"/>
            <w:shd w:val="clear" w:color="auto" w:fill="auto"/>
            <w:vAlign w:val="center"/>
          </w:tcPr>
          <w:p w14:paraId="7BB70FD2" w14:textId="77777777" w:rsidR="007F3507" w:rsidRPr="003221CF" w:rsidRDefault="007F3507" w:rsidP="00297191">
            <w:pPr>
              <w:jc w:val="center"/>
              <w:rPr>
                <w:rFonts w:ascii="Tahoma" w:hAnsi="Tahoma" w:cs="Tahoma"/>
                <w:sz w:val="20"/>
                <w:szCs w:val="20"/>
              </w:rPr>
            </w:pPr>
            <w:r w:rsidRPr="003221CF">
              <w:rPr>
                <w:rFonts w:ascii="Tahoma" w:hAnsi="Tahoma" w:cs="Tahoma"/>
                <w:sz w:val="20"/>
                <w:szCs w:val="20"/>
              </w:rPr>
              <w:t>16.5</w:t>
            </w:r>
          </w:p>
        </w:tc>
        <w:tc>
          <w:tcPr>
            <w:tcW w:w="1686" w:type="pct"/>
            <w:shd w:val="clear" w:color="auto" w:fill="auto"/>
            <w:vAlign w:val="center"/>
          </w:tcPr>
          <w:p w14:paraId="38E6DEE7" w14:textId="083420FE" w:rsidR="007F3507" w:rsidRPr="003221CF" w:rsidRDefault="007F3507" w:rsidP="007F3507">
            <w:pPr>
              <w:jc w:val="both"/>
              <w:rPr>
                <w:rFonts w:ascii="Tahoma" w:hAnsi="Tahoma" w:cs="Tahoma"/>
                <w:sz w:val="20"/>
                <w:szCs w:val="20"/>
              </w:rPr>
            </w:pPr>
            <w:r w:rsidRPr="003221CF">
              <w:rPr>
                <w:rFonts w:ascii="Tahoma" w:hAnsi="Tahoma" w:cs="Tahoma"/>
                <w:sz w:val="20"/>
                <w:szCs w:val="20"/>
              </w:rPr>
              <w:t>- i nomi dei candidati o degli offerenti esclusi e i motivi dell'esclusione*</w:t>
            </w:r>
          </w:p>
        </w:tc>
        <w:tc>
          <w:tcPr>
            <w:tcW w:w="1293" w:type="pct"/>
            <w:vMerge/>
            <w:shd w:val="clear" w:color="auto" w:fill="auto"/>
            <w:vAlign w:val="center"/>
          </w:tcPr>
          <w:p w14:paraId="26193CC7" w14:textId="77777777" w:rsidR="007F3507" w:rsidRPr="003221CF" w:rsidRDefault="007F3507" w:rsidP="007F3507">
            <w:pPr>
              <w:jc w:val="both"/>
              <w:rPr>
                <w:rFonts w:ascii="Tahoma" w:hAnsi="Tahoma" w:cs="Tahoma"/>
                <w:sz w:val="20"/>
                <w:szCs w:val="20"/>
              </w:rPr>
            </w:pPr>
          </w:p>
        </w:tc>
        <w:tc>
          <w:tcPr>
            <w:tcW w:w="507" w:type="pct"/>
            <w:vMerge/>
            <w:shd w:val="clear" w:color="auto" w:fill="auto"/>
            <w:vAlign w:val="center"/>
          </w:tcPr>
          <w:p w14:paraId="313D6FBE" w14:textId="77777777" w:rsidR="007F3507" w:rsidRPr="003221CF" w:rsidRDefault="007F3507" w:rsidP="00297191">
            <w:pPr>
              <w:jc w:val="center"/>
              <w:rPr>
                <w:rFonts w:ascii="Tahoma" w:hAnsi="Tahoma" w:cs="Tahoma"/>
                <w:sz w:val="20"/>
                <w:szCs w:val="20"/>
              </w:rPr>
            </w:pPr>
          </w:p>
        </w:tc>
        <w:tc>
          <w:tcPr>
            <w:tcW w:w="772" w:type="pct"/>
            <w:vMerge/>
          </w:tcPr>
          <w:p w14:paraId="4C4E4A94" w14:textId="77777777" w:rsidR="007F3507" w:rsidRPr="003221CF" w:rsidRDefault="007F3507" w:rsidP="00297191">
            <w:pPr>
              <w:jc w:val="center"/>
              <w:rPr>
                <w:rFonts w:ascii="Tahoma" w:hAnsi="Tahoma" w:cs="Tahoma"/>
                <w:sz w:val="20"/>
                <w:szCs w:val="20"/>
              </w:rPr>
            </w:pPr>
          </w:p>
        </w:tc>
        <w:tc>
          <w:tcPr>
            <w:tcW w:w="559" w:type="pct"/>
            <w:vMerge/>
            <w:shd w:val="clear" w:color="auto" w:fill="auto"/>
            <w:vAlign w:val="center"/>
          </w:tcPr>
          <w:p w14:paraId="1CF49083" w14:textId="1124D00D" w:rsidR="007F3507" w:rsidRPr="003221CF" w:rsidRDefault="007F3507" w:rsidP="00297191">
            <w:pPr>
              <w:jc w:val="center"/>
              <w:rPr>
                <w:rFonts w:ascii="Tahoma" w:hAnsi="Tahoma" w:cs="Tahoma"/>
                <w:sz w:val="20"/>
                <w:szCs w:val="20"/>
              </w:rPr>
            </w:pPr>
          </w:p>
        </w:tc>
      </w:tr>
      <w:tr w:rsidR="007F3507" w:rsidRPr="003221CF" w14:paraId="7A3E4F8D" w14:textId="77777777" w:rsidTr="00BF5792">
        <w:trPr>
          <w:trHeight w:val="20"/>
        </w:trPr>
        <w:tc>
          <w:tcPr>
            <w:tcW w:w="183" w:type="pct"/>
            <w:shd w:val="clear" w:color="auto" w:fill="auto"/>
            <w:vAlign w:val="center"/>
          </w:tcPr>
          <w:p w14:paraId="7CDE0D8D" w14:textId="77777777" w:rsidR="007F3507" w:rsidRPr="003221CF" w:rsidRDefault="007F3507" w:rsidP="00297191">
            <w:pPr>
              <w:jc w:val="center"/>
              <w:rPr>
                <w:rFonts w:ascii="Tahoma" w:hAnsi="Tahoma" w:cs="Tahoma"/>
                <w:sz w:val="20"/>
                <w:szCs w:val="20"/>
              </w:rPr>
            </w:pPr>
            <w:r w:rsidRPr="003221CF">
              <w:rPr>
                <w:rFonts w:ascii="Tahoma" w:hAnsi="Tahoma" w:cs="Tahoma"/>
                <w:sz w:val="20"/>
                <w:szCs w:val="20"/>
              </w:rPr>
              <w:t>16.6</w:t>
            </w:r>
          </w:p>
        </w:tc>
        <w:tc>
          <w:tcPr>
            <w:tcW w:w="1686" w:type="pct"/>
            <w:shd w:val="clear" w:color="auto" w:fill="auto"/>
            <w:vAlign w:val="center"/>
          </w:tcPr>
          <w:p w14:paraId="6DBAD720" w14:textId="52E27296" w:rsidR="007F3507" w:rsidRPr="003221CF" w:rsidRDefault="007F3507" w:rsidP="007F3507">
            <w:pPr>
              <w:jc w:val="both"/>
              <w:rPr>
                <w:rFonts w:ascii="Tahoma" w:hAnsi="Tahoma" w:cs="Tahoma"/>
                <w:sz w:val="20"/>
                <w:szCs w:val="20"/>
              </w:rPr>
            </w:pPr>
            <w:r w:rsidRPr="003221CF">
              <w:rPr>
                <w:rFonts w:ascii="Tahoma" w:hAnsi="Tahoma" w:cs="Tahoma"/>
                <w:sz w:val="20"/>
                <w:szCs w:val="20"/>
              </w:rPr>
              <w:t>- i motivi dell'esclusione delle offerte giudicate anormalmente basse*</w:t>
            </w:r>
          </w:p>
        </w:tc>
        <w:tc>
          <w:tcPr>
            <w:tcW w:w="1293" w:type="pct"/>
            <w:vMerge/>
            <w:shd w:val="clear" w:color="auto" w:fill="auto"/>
            <w:vAlign w:val="center"/>
          </w:tcPr>
          <w:p w14:paraId="6DD0328B" w14:textId="77777777" w:rsidR="007F3507" w:rsidRPr="003221CF" w:rsidRDefault="007F3507" w:rsidP="007F3507">
            <w:pPr>
              <w:jc w:val="both"/>
              <w:rPr>
                <w:rFonts w:ascii="Tahoma" w:hAnsi="Tahoma" w:cs="Tahoma"/>
                <w:sz w:val="20"/>
                <w:szCs w:val="20"/>
              </w:rPr>
            </w:pPr>
          </w:p>
        </w:tc>
        <w:tc>
          <w:tcPr>
            <w:tcW w:w="507" w:type="pct"/>
            <w:vMerge/>
            <w:shd w:val="clear" w:color="auto" w:fill="auto"/>
            <w:vAlign w:val="center"/>
          </w:tcPr>
          <w:p w14:paraId="672FDFAD" w14:textId="77777777" w:rsidR="007F3507" w:rsidRPr="003221CF" w:rsidRDefault="007F3507" w:rsidP="00297191">
            <w:pPr>
              <w:jc w:val="center"/>
              <w:rPr>
                <w:rFonts w:ascii="Tahoma" w:hAnsi="Tahoma" w:cs="Tahoma"/>
                <w:sz w:val="20"/>
                <w:szCs w:val="20"/>
              </w:rPr>
            </w:pPr>
          </w:p>
        </w:tc>
        <w:tc>
          <w:tcPr>
            <w:tcW w:w="772" w:type="pct"/>
            <w:vMerge/>
          </w:tcPr>
          <w:p w14:paraId="171E442E" w14:textId="77777777" w:rsidR="007F3507" w:rsidRPr="003221CF" w:rsidRDefault="007F3507" w:rsidP="00297191">
            <w:pPr>
              <w:jc w:val="center"/>
              <w:rPr>
                <w:rFonts w:ascii="Tahoma" w:hAnsi="Tahoma" w:cs="Tahoma"/>
                <w:sz w:val="20"/>
                <w:szCs w:val="20"/>
              </w:rPr>
            </w:pPr>
          </w:p>
        </w:tc>
        <w:tc>
          <w:tcPr>
            <w:tcW w:w="559" w:type="pct"/>
            <w:vMerge/>
            <w:shd w:val="clear" w:color="auto" w:fill="auto"/>
            <w:vAlign w:val="center"/>
          </w:tcPr>
          <w:p w14:paraId="32A4E051" w14:textId="728FF105" w:rsidR="007F3507" w:rsidRPr="003221CF" w:rsidRDefault="007F3507" w:rsidP="00297191">
            <w:pPr>
              <w:jc w:val="center"/>
              <w:rPr>
                <w:rFonts w:ascii="Tahoma" w:hAnsi="Tahoma" w:cs="Tahoma"/>
                <w:sz w:val="20"/>
                <w:szCs w:val="20"/>
              </w:rPr>
            </w:pPr>
          </w:p>
        </w:tc>
      </w:tr>
      <w:tr w:rsidR="007F3507" w:rsidRPr="003221CF" w14:paraId="389B469E" w14:textId="77777777" w:rsidTr="00BF5792">
        <w:trPr>
          <w:trHeight w:val="20"/>
        </w:trPr>
        <w:tc>
          <w:tcPr>
            <w:tcW w:w="183" w:type="pct"/>
            <w:shd w:val="clear" w:color="auto" w:fill="auto"/>
            <w:vAlign w:val="center"/>
          </w:tcPr>
          <w:p w14:paraId="437EC30B" w14:textId="77777777" w:rsidR="007F3507" w:rsidRPr="003221CF" w:rsidRDefault="007F3507" w:rsidP="00297191">
            <w:pPr>
              <w:jc w:val="center"/>
              <w:rPr>
                <w:rFonts w:ascii="Tahoma" w:hAnsi="Tahoma" w:cs="Tahoma"/>
                <w:sz w:val="20"/>
                <w:szCs w:val="20"/>
              </w:rPr>
            </w:pPr>
            <w:r w:rsidRPr="003221CF">
              <w:rPr>
                <w:rFonts w:ascii="Tahoma" w:hAnsi="Tahoma" w:cs="Tahoma"/>
                <w:sz w:val="20"/>
                <w:szCs w:val="20"/>
              </w:rPr>
              <w:t>16.7</w:t>
            </w:r>
          </w:p>
        </w:tc>
        <w:tc>
          <w:tcPr>
            <w:tcW w:w="1686" w:type="pct"/>
            <w:shd w:val="clear" w:color="auto" w:fill="auto"/>
            <w:vAlign w:val="center"/>
          </w:tcPr>
          <w:p w14:paraId="710D4958" w14:textId="77777777" w:rsidR="007F3507" w:rsidRPr="003221CF" w:rsidRDefault="007F3507" w:rsidP="007F3507">
            <w:pPr>
              <w:jc w:val="both"/>
              <w:rPr>
                <w:rFonts w:ascii="Tahoma" w:hAnsi="Tahoma" w:cs="Tahoma"/>
                <w:sz w:val="20"/>
                <w:szCs w:val="20"/>
              </w:rPr>
            </w:pPr>
            <w:r w:rsidRPr="003221CF">
              <w:rPr>
                <w:rFonts w:ascii="Tahoma" w:hAnsi="Tahoma" w:cs="Tahoma"/>
                <w:sz w:val="20"/>
                <w:szCs w:val="20"/>
              </w:rPr>
              <w:t>- il nome dell'aggiudicatario e, se è nota e se del caso, la parte dell'appalto che l'aggiudicatario intende subappaltare a terzi</w:t>
            </w:r>
          </w:p>
        </w:tc>
        <w:tc>
          <w:tcPr>
            <w:tcW w:w="1293" w:type="pct"/>
            <w:vMerge/>
            <w:shd w:val="clear" w:color="auto" w:fill="auto"/>
            <w:vAlign w:val="center"/>
          </w:tcPr>
          <w:p w14:paraId="535DB2C5" w14:textId="77777777" w:rsidR="007F3507" w:rsidRPr="003221CF" w:rsidRDefault="007F3507" w:rsidP="007F3507">
            <w:pPr>
              <w:jc w:val="both"/>
              <w:rPr>
                <w:rFonts w:ascii="Tahoma" w:hAnsi="Tahoma" w:cs="Tahoma"/>
                <w:sz w:val="20"/>
                <w:szCs w:val="20"/>
              </w:rPr>
            </w:pPr>
          </w:p>
        </w:tc>
        <w:tc>
          <w:tcPr>
            <w:tcW w:w="507" w:type="pct"/>
            <w:vMerge/>
            <w:shd w:val="clear" w:color="auto" w:fill="auto"/>
            <w:vAlign w:val="center"/>
          </w:tcPr>
          <w:p w14:paraId="4CA0165E" w14:textId="77777777" w:rsidR="007F3507" w:rsidRPr="003221CF" w:rsidRDefault="007F3507" w:rsidP="00297191">
            <w:pPr>
              <w:jc w:val="center"/>
              <w:rPr>
                <w:rFonts w:ascii="Tahoma" w:hAnsi="Tahoma" w:cs="Tahoma"/>
                <w:sz w:val="20"/>
                <w:szCs w:val="20"/>
              </w:rPr>
            </w:pPr>
          </w:p>
        </w:tc>
        <w:tc>
          <w:tcPr>
            <w:tcW w:w="772" w:type="pct"/>
            <w:vMerge/>
          </w:tcPr>
          <w:p w14:paraId="16C4C793" w14:textId="77777777" w:rsidR="007F3507" w:rsidRPr="003221CF" w:rsidRDefault="007F3507" w:rsidP="00297191">
            <w:pPr>
              <w:jc w:val="center"/>
              <w:rPr>
                <w:rFonts w:ascii="Tahoma" w:hAnsi="Tahoma" w:cs="Tahoma"/>
                <w:sz w:val="20"/>
                <w:szCs w:val="20"/>
              </w:rPr>
            </w:pPr>
          </w:p>
        </w:tc>
        <w:tc>
          <w:tcPr>
            <w:tcW w:w="559" w:type="pct"/>
            <w:vMerge/>
            <w:shd w:val="clear" w:color="auto" w:fill="auto"/>
            <w:vAlign w:val="center"/>
          </w:tcPr>
          <w:p w14:paraId="3486F615" w14:textId="7F2A59D2" w:rsidR="007F3507" w:rsidRPr="003221CF" w:rsidRDefault="007F3507" w:rsidP="00297191">
            <w:pPr>
              <w:jc w:val="center"/>
              <w:rPr>
                <w:rFonts w:ascii="Tahoma" w:hAnsi="Tahoma" w:cs="Tahoma"/>
                <w:sz w:val="20"/>
                <w:szCs w:val="20"/>
              </w:rPr>
            </w:pPr>
          </w:p>
        </w:tc>
      </w:tr>
      <w:tr w:rsidR="007F3507" w:rsidRPr="003221CF" w14:paraId="2EC67B37" w14:textId="77777777" w:rsidTr="00BF5792">
        <w:trPr>
          <w:trHeight w:val="20"/>
        </w:trPr>
        <w:tc>
          <w:tcPr>
            <w:tcW w:w="183" w:type="pct"/>
            <w:tcBorders>
              <w:bottom w:val="single" w:sz="4" w:space="0" w:color="auto"/>
            </w:tcBorders>
            <w:shd w:val="clear" w:color="auto" w:fill="auto"/>
            <w:vAlign w:val="center"/>
          </w:tcPr>
          <w:p w14:paraId="37F0DDB6" w14:textId="77777777" w:rsidR="007F3507" w:rsidRPr="003221CF" w:rsidRDefault="007F3507" w:rsidP="00297191">
            <w:pPr>
              <w:jc w:val="center"/>
              <w:rPr>
                <w:rFonts w:ascii="Tahoma" w:hAnsi="Tahoma" w:cs="Tahoma"/>
                <w:sz w:val="20"/>
                <w:szCs w:val="20"/>
              </w:rPr>
            </w:pPr>
            <w:r w:rsidRPr="003221CF">
              <w:rPr>
                <w:rFonts w:ascii="Tahoma" w:hAnsi="Tahoma" w:cs="Tahoma"/>
                <w:sz w:val="20"/>
                <w:szCs w:val="20"/>
              </w:rPr>
              <w:t>16.8</w:t>
            </w:r>
          </w:p>
        </w:tc>
        <w:tc>
          <w:tcPr>
            <w:tcW w:w="1686" w:type="pct"/>
            <w:tcBorders>
              <w:bottom w:val="single" w:sz="4" w:space="0" w:color="auto"/>
            </w:tcBorders>
            <w:shd w:val="clear" w:color="auto" w:fill="auto"/>
            <w:vAlign w:val="center"/>
          </w:tcPr>
          <w:p w14:paraId="2E765F71" w14:textId="5452B4D0" w:rsidR="007F3507" w:rsidRPr="003221CF" w:rsidRDefault="007F3507" w:rsidP="007F3507">
            <w:pPr>
              <w:jc w:val="both"/>
              <w:rPr>
                <w:rFonts w:ascii="Tahoma" w:hAnsi="Tahoma" w:cs="Tahoma"/>
                <w:sz w:val="20"/>
                <w:szCs w:val="20"/>
              </w:rPr>
            </w:pPr>
            <w:r w:rsidRPr="003221CF">
              <w:rPr>
                <w:rFonts w:ascii="Tahoma" w:hAnsi="Tahoma" w:cs="Tahoma"/>
                <w:sz w:val="20"/>
                <w:szCs w:val="20"/>
              </w:rPr>
              <w:t xml:space="preserve">- se del caso, le ragioni per le quali l'amministrazione ha rinunciato ad aggiudicare un </w:t>
            </w:r>
            <w:proofErr w:type="gramStart"/>
            <w:r w:rsidRPr="003221CF">
              <w:rPr>
                <w:rFonts w:ascii="Tahoma" w:hAnsi="Tahoma" w:cs="Tahoma"/>
                <w:sz w:val="20"/>
                <w:szCs w:val="20"/>
              </w:rPr>
              <w:t>contratto.*</w:t>
            </w:r>
            <w:proofErr w:type="gramEnd"/>
          </w:p>
        </w:tc>
        <w:tc>
          <w:tcPr>
            <w:tcW w:w="1293" w:type="pct"/>
            <w:vMerge/>
            <w:shd w:val="clear" w:color="auto" w:fill="auto"/>
            <w:vAlign w:val="center"/>
          </w:tcPr>
          <w:p w14:paraId="7A8FB9DA" w14:textId="77777777" w:rsidR="007F3507" w:rsidRPr="003221CF" w:rsidRDefault="007F3507" w:rsidP="007F3507">
            <w:pPr>
              <w:jc w:val="both"/>
              <w:rPr>
                <w:rFonts w:ascii="Tahoma" w:hAnsi="Tahoma" w:cs="Tahoma"/>
                <w:sz w:val="20"/>
                <w:szCs w:val="20"/>
              </w:rPr>
            </w:pPr>
          </w:p>
        </w:tc>
        <w:tc>
          <w:tcPr>
            <w:tcW w:w="507" w:type="pct"/>
            <w:vMerge/>
            <w:shd w:val="clear" w:color="auto" w:fill="auto"/>
            <w:vAlign w:val="center"/>
          </w:tcPr>
          <w:p w14:paraId="76D9DAB3" w14:textId="77777777" w:rsidR="007F3507" w:rsidRPr="003221CF" w:rsidRDefault="007F3507" w:rsidP="00297191">
            <w:pPr>
              <w:jc w:val="center"/>
              <w:rPr>
                <w:rFonts w:ascii="Tahoma" w:hAnsi="Tahoma" w:cs="Tahoma"/>
                <w:sz w:val="20"/>
                <w:szCs w:val="20"/>
              </w:rPr>
            </w:pPr>
          </w:p>
        </w:tc>
        <w:tc>
          <w:tcPr>
            <w:tcW w:w="772" w:type="pct"/>
            <w:vMerge/>
          </w:tcPr>
          <w:p w14:paraId="41573D71" w14:textId="77777777" w:rsidR="007F3507" w:rsidRPr="003221CF" w:rsidRDefault="007F3507" w:rsidP="00297191">
            <w:pPr>
              <w:jc w:val="center"/>
              <w:rPr>
                <w:rFonts w:ascii="Tahoma" w:hAnsi="Tahoma" w:cs="Tahoma"/>
                <w:sz w:val="20"/>
                <w:szCs w:val="20"/>
              </w:rPr>
            </w:pPr>
          </w:p>
        </w:tc>
        <w:tc>
          <w:tcPr>
            <w:tcW w:w="559" w:type="pct"/>
            <w:vMerge/>
            <w:shd w:val="clear" w:color="auto" w:fill="auto"/>
            <w:vAlign w:val="center"/>
          </w:tcPr>
          <w:p w14:paraId="1EA804A2" w14:textId="162916AA" w:rsidR="007F3507" w:rsidRPr="003221CF" w:rsidRDefault="007F3507" w:rsidP="00297191">
            <w:pPr>
              <w:jc w:val="center"/>
              <w:rPr>
                <w:rFonts w:ascii="Tahoma" w:hAnsi="Tahoma" w:cs="Tahoma"/>
                <w:sz w:val="20"/>
                <w:szCs w:val="20"/>
              </w:rPr>
            </w:pPr>
          </w:p>
        </w:tc>
      </w:tr>
      <w:tr w:rsidR="007F3507" w:rsidRPr="003221CF" w14:paraId="256615F2" w14:textId="77777777" w:rsidTr="00BF5792">
        <w:trPr>
          <w:trHeight w:val="20"/>
        </w:trPr>
        <w:tc>
          <w:tcPr>
            <w:tcW w:w="183" w:type="pct"/>
            <w:vMerge w:val="restart"/>
            <w:shd w:val="clear" w:color="auto" w:fill="auto"/>
            <w:vAlign w:val="center"/>
          </w:tcPr>
          <w:p w14:paraId="0F71C7F2" w14:textId="77777777" w:rsidR="007F3507" w:rsidRPr="003221CF" w:rsidRDefault="007F3507" w:rsidP="00297191">
            <w:pPr>
              <w:jc w:val="center"/>
              <w:rPr>
                <w:rFonts w:ascii="Tahoma" w:hAnsi="Tahoma" w:cs="Tahoma"/>
                <w:sz w:val="20"/>
                <w:szCs w:val="20"/>
              </w:rPr>
            </w:pPr>
            <w:r w:rsidRPr="003221CF">
              <w:rPr>
                <w:rFonts w:ascii="Tahoma" w:hAnsi="Tahoma" w:cs="Tahoma"/>
                <w:sz w:val="20"/>
                <w:szCs w:val="20"/>
              </w:rPr>
              <w:t>17.</w:t>
            </w:r>
          </w:p>
        </w:tc>
        <w:tc>
          <w:tcPr>
            <w:tcW w:w="1686" w:type="pct"/>
            <w:vMerge w:val="restart"/>
            <w:shd w:val="clear" w:color="auto" w:fill="auto"/>
            <w:vAlign w:val="center"/>
          </w:tcPr>
          <w:p w14:paraId="1B105606" w14:textId="1012A443" w:rsidR="007F3507" w:rsidRPr="003221CF" w:rsidRDefault="007F3507" w:rsidP="007F3507">
            <w:pPr>
              <w:jc w:val="both"/>
              <w:rPr>
                <w:rFonts w:ascii="Tahoma" w:hAnsi="Tahoma" w:cs="Tahoma"/>
                <w:sz w:val="20"/>
                <w:szCs w:val="20"/>
              </w:rPr>
            </w:pPr>
            <w:r w:rsidRPr="003221CF">
              <w:rPr>
                <w:rFonts w:ascii="Tahoma" w:hAnsi="Tahoma" w:cs="Tahoma"/>
                <w:sz w:val="20"/>
                <w:szCs w:val="20"/>
              </w:rPr>
              <w:t>presenza della proposta di aggiudicazione</w:t>
            </w:r>
            <w:r w:rsidRPr="003221CF">
              <w:rPr>
                <w:rFonts w:ascii="Arial" w:hAnsi="Arial" w:cs="DecimaWE Rg"/>
                <w:sz w:val="20"/>
                <w:szCs w:val="20"/>
              </w:rPr>
              <w:t xml:space="preserve"> </w:t>
            </w:r>
          </w:p>
        </w:tc>
        <w:tc>
          <w:tcPr>
            <w:tcW w:w="1293" w:type="pct"/>
            <w:tcBorders>
              <w:bottom w:val="single" w:sz="4" w:space="0" w:color="auto"/>
            </w:tcBorders>
            <w:shd w:val="clear" w:color="auto" w:fill="auto"/>
            <w:vAlign w:val="center"/>
          </w:tcPr>
          <w:p w14:paraId="6A6D292A" w14:textId="6F01E0C7" w:rsidR="007F3507" w:rsidRPr="0099358F" w:rsidRDefault="007F3507" w:rsidP="007F3507">
            <w:pPr>
              <w:jc w:val="both"/>
              <w:rPr>
                <w:rFonts w:ascii="Tahoma" w:hAnsi="Tahoma" w:cs="Tahoma"/>
                <w:sz w:val="20"/>
                <w:szCs w:val="20"/>
              </w:rPr>
            </w:pPr>
            <w:r w:rsidRPr="0099358F">
              <w:rPr>
                <w:rFonts w:ascii="Tahoma" w:hAnsi="Tahoma" w:cs="Tahoma"/>
                <w:sz w:val="20"/>
                <w:szCs w:val="20"/>
              </w:rPr>
              <w:t>in caso di assenza della proposta di aggiudicazione non desumibile dal verbale di gara e dagli atti prodotti</w:t>
            </w:r>
          </w:p>
        </w:tc>
        <w:tc>
          <w:tcPr>
            <w:tcW w:w="507" w:type="pct"/>
            <w:tcBorders>
              <w:bottom w:val="single" w:sz="4" w:space="0" w:color="auto"/>
            </w:tcBorders>
            <w:shd w:val="clear" w:color="auto" w:fill="auto"/>
            <w:vAlign w:val="center"/>
          </w:tcPr>
          <w:p w14:paraId="78D114CF" w14:textId="6477A8AE" w:rsidR="007F3507" w:rsidRPr="0099358F" w:rsidRDefault="007F3507" w:rsidP="00297191">
            <w:pPr>
              <w:jc w:val="center"/>
              <w:rPr>
                <w:rFonts w:ascii="Tahoma" w:hAnsi="Tahoma" w:cs="Tahoma"/>
                <w:bCs/>
                <w:sz w:val="20"/>
                <w:szCs w:val="20"/>
              </w:rPr>
            </w:pPr>
            <w:r w:rsidRPr="0099358F">
              <w:rPr>
                <w:rFonts w:ascii="Tahoma" w:hAnsi="Tahoma" w:cs="Tahoma"/>
                <w:bCs/>
                <w:sz w:val="20"/>
                <w:szCs w:val="20"/>
              </w:rPr>
              <w:t xml:space="preserve">25 % </w:t>
            </w:r>
          </w:p>
        </w:tc>
        <w:tc>
          <w:tcPr>
            <w:tcW w:w="772" w:type="pct"/>
            <w:tcBorders>
              <w:bottom w:val="single" w:sz="4" w:space="0" w:color="auto"/>
            </w:tcBorders>
          </w:tcPr>
          <w:p w14:paraId="18CB4E6B" w14:textId="77777777" w:rsidR="007F3507" w:rsidRPr="0099358F" w:rsidRDefault="007F3507" w:rsidP="00297191">
            <w:pPr>
              <w:widowControl w:val="0"/>
              <w:autoSpaceDE w:val="0"/>
              <w:autoSpaceDN w:val="0"/>
              <w:adjustRightInd w:val="0"/>
              <w:spacing w:before="60" w:after="60"/>
              <w:rPr>
                <w:rFonts w:ascii="Arial" w:hAnsi="Arial" w:cs="DecimaWE Rg"/>
                <w:sz w:val="20"/>
                <w:szCs w:val="20"/>
              </w:rPr>
            </w:pPr>
          </w:p>
        </w:tc>
        <w:tc>
          <w:tcPr>
            <w:tcW w:w="559" w:type="pct"/>
            <w:tcBorders>
              <w:bottom w:val="single" w:sz="4" w:space="0" w:color="auto"/>
            </w:tcBorders>
            <w:shd w:val="clear" w:color="auto" w:fill="auto"/>
            <w:vAlign w:val="center"/>
          </w:tcPr>
          <w:p w14:paraId="08184044" w14:textId="7E79C53D" w:rsidR="007F3507" w:rsidRPr="0099358F" w:rsidRDefault="007D79FF" w:rsidP="007D79FF">
            <w:pPr>
              <w:widowControl w:val="0"/>
              <w:autoSpaceDE w:val="0"/>
              <w:autoSpaceDN w:val="0"/>
              <w:adjustRightInd w:val="0"/>
              <w:spacing w:before="60" w:after="60"/>
              <w:rPr>
                <w:rFonts w:ascii="Arial" w:hAnsi="Arial" w:cs="DecimaWE Rg"/>
                <w:strike/>
                <w:sz w:val="20"/>
                <w:szCs w:val="20"/>
              </w:rPr>
            </w:pPr>
            <w:r w:rsidRPr="0099358F">
              <w:rPr>
                <w:rFonts w:ascii="Tahoma" w:hAnsi="Tahoma" w:cs="Tahoma"/>
                <w:sz w:val="20"/>
                <w:szCs w:val="20"/>
              </w:rPr>
              <w:t>Art. 17 comma 5</w:t>
            </w:r>
          </w:p>
        </w:tc>
      </w:tr>
      <w:tr w:rsidR="007F3507" w:rsidRPr="003221CF" w14:paraId="6400814B" w14:textId="77777777" w:rsidTr="00BF5792">
        <w:trPr>
          <w:trHeight w:val="20"/>
        </w:trPr>
        <w:tc>
          <w:tcPr>
            <w:tcW w:w="183" w:type="pct"/>
            <w:vMerge/>
            <w:shd w:val="clear" w:color="auto" w:fill="auto"/>
            <w:vAlign w:val="center"/>
          </w:tcPr>
          <w:p w14:paraId="1214D236" w14:textId="77777777" w:rsidR="007F3507" w:rsidRPr="003221CF" w:rsidRDefault="007F3507" w:rsidP="00297191">
            <w:pPr>
              <w:jc w:val="center"/>
              <w:rPr>
                <w:rFonts w:ascii="Tahoma" w:hAnsi="Tahoma" w:cs="Tahoma"/>
                <w:sz w:val="20"/>
                <w:szCs w:val="20"/>
              </w:rPr>
            </w:pPr>
          </w:p>
        </w:tc>
        <w:tc>
          <w:tcPr>
            <w:tcW w:w="1686" w:type="pct"/>
            <w:vMerge/>
            <w:shd w:val="clear" w:color="auto" w:fill="auto"/>
          </w:tcPr>
          <w:p w14:paraId="43D1231B" w14:textId="77777777" w:rsidR="007F3507" w:rsidRPr="003221CF" w:rsidRDefault="007F3507" w:rsidP="007F3507">
            <w:pPr>
              <w:jc w:val="both"/>
              <w:rPr>
                <w:rFonts w:ascii="Arial" w:hAnsi="Arial" w:cs="DecimaWE Rg"/>
                <w:sz w:val="20"/>
                <w:szCs w:val="20"/>
              </w:rPr>
            </w:pPr>
          </w:p>
        </w:tc>
        <w:tc>
          <w:tcPr>
            <w:tcW w:w="1293" w:type="pct"/>
            <w:tcBorders>
              <w:bottom w:val="single" w:sz="4" w:space="0" w:color="auto"/>
            </w:tcBorders>
            <w:shd w:val="clear" w:color="auto" w:fill="auto"/>
            <w:vAlign w:val="center"/>
          </w:tcPr>
          <w:p w14:paraId="493C9335" w14:textId="7FF7A692" w:rsidR="007F3507" w:rsidRPr="0099358F" w:rsidRDefault="007F3507" w:rsidP="007F3507">
            <w:pPr>
              <w:jc w:val="both"/>
              <w:rPr>
                <w:rFonts w:ascii="Tahoma" w:hAnsi="Tahoma" w:cs="Tahoma"/>
                <w:sz w:val="20"/>
                <w:szCs w:val="20"/>
              </w:rPr>
            </w:pPr>
            <w:r w:rsidRPr="0099358F">
              <w:rPr>
                <w:rFonts w:ascii="Tahoma" w:hAnsi="Tahoma" w:cs="Tahoma"/>
                <w:sz w:val="20"/>
                <w:szCs w:val="20"/>
              </w:rPr>
              <w:t xml:space="preserve">se la proposta di aggiudicazione è presente ma non contiene tutti gli elementi a comprova oppure non adeguatamente motivata  </w:t>
            </w:r>
          </w:p>
        </w:tc>
        <w:tc>
          <w:tcPr>
            <w:tcW w:w="507" w:type="pct"/>
            <w:tcBorders>
              <w:bottom w:val="single" w:sz="4" w:space="0" w:color="auto"/>
            </w:tcBorders>
            <w:shd w:val="clear" w:color="auto" w:fill="auto"/>
            <w:vAlign w:val="center"/>
          </w:tcPr>
          <w:p w14:paraId="33E82E46" w14:textId="77B983F4" w:rsidR="007F3507" w:rsidRPr="0099358F" w:rsidRDefault="007F3507" w:rsidP="00297191">
            <w:pPr>
              <w:jc w:val="center"/>
              <w:rPr>
                <w:rFonts w:ascii="Tahoma" w:hAnsi="Tahoma" w:cs="Tahoma"/>
                <w:bCs/>
                <w:sz w:val="20"/>
                <w:szCs w:val="20"/>
              </w:rPr>
            </w:pPr>
            <w:r w:rsidRPr="0099358F">
              <w:rPr>
                <w:rFonts w:ascii="Tahoma" w:hAnsi="Tahoma" w:cs="Tahoma"/>
                <w:bCs/>
                <w:sz w:val="20"/>
                <w:szCs w:val="20"/>
              </w:rPr>
              <w:t xml:space="preserve">5 %  </w:t>
            </w:r>
          </w:p>
        </w:tc>
        <w:tc>
          <w:tcPr>
            <w:tcW w:w="772" w:type="pct"/>
            <w:tcBorders>
              <w:bottom w:val="single" w:sz="4" w:space="0" w:color="auto"/>
            </w:tcBorders>
          </w:tcPr>
          <w:p w14:paraId="7B102D58" w14:textId="77777777" w:rsidR="007F3507" w:rsidRPr="0099358F" w:rsidRDefault="007F3507" w:rsidP="00297191">
            <w:pPr>
              <w:widowControl w:val="0"/>
              <w:autoSpaceDE w:val="0"/>
              <w:autoSpaceDN w:val="0"/>
              <w:adjustRightInd w:val="0"/>
              <w:spacing w:before="60" w:after="60"/>
              <w:rPr>
                <w:rFonts w:ascii="Arial" w:hAnsi="Arial" w:cs="DecimaWE Rg"/>
                <w:sz w:val="20"/>
                <w:szCs w:val="20"/>
              </w:rPr>
            </w:pPr>
          </w:p>
        </w:tc>
        <w:tc>
          <w:tcPr>
            <w:tcW w:w="559" w:type="pct"/>
            <w:tcBorders>
              <w:bottom w:val="single" w:sz="4" w:space="0" w:color="auto"/>
            </w:tcBorders>
            <w:shd w:val="clear" w:color="auto" w:fill="auto"/>
            <w:vAlign w:val="center"/>
          </w:tcPr>
          <w:p w14:paraId="6D43FAFC" w14:textId="4A8C150B" w:rsidR="007F3507" w:rsidRPr="0099358F" w:rsidRDefault="007F3507" w:rsidP="00297191">
            <w:pPr>
              <w:widowControl w:val="0"/>
              <w:autoSpaceDE w:val="0"/>
              <w:autoSpaceDN w:val="0"/>
              <w:adjustRightInd w:val="0"/>
              <w:spacing w:before="60" w:after="60"/>
              <w:rPr>
                <w:rFonts w:ascii="Arial" w:hAnsi="Arial" w:cs="DecimaWE Rg"/>
                <w:sz w:val="20"/>
                <w:szCs w:val="20"/>
              </w:rPr>
            </w:pPr>
          </w:p>
        </w:tc>
      </w:tr>
      <w:tr w:rsidR="007F3507" w:rsidRPr="003221CF" w14:paraId="67D18CCF" w14:textId="77777777" w:rsidTr="00BF5792">
        <w:trPr>
          <w:trHeight w:val="20"/>
        </w:trPr>
        <w:tc>
          <w:tcPr>
            <w:tcW w:w="183" w:type="pct"/>
            <w:shd w:val="clear" w:color="auto" w:fill="auto"/>
            <w:vAlign w:val="center"/>
          </w:tcPr>
          <w:p w14:paraId="5864A2F4" w14:textId="77777777" w:rsidR="007F3507" w:rsidRPr="003221CF" w:rsidRDefault="007F3507" w:rsidP="00297191">
            <w:pPr>
              <w:jc w:val="center"/>
              <w:rPr>
                <w:rFonts w:ascii="Tahoma" w:hAnsi="Tahoma" w:cs="Tahoma"/>
                <w:sz w:val="20"/>
                <w:szCs w:val="20"/>
              </w:rPr>
            </w:pPr>
            <w:r w:rsidRPr="003221CF">
              <w:rPr>
                <w:rFonts w:ascii="Tahoma" w:hAnsi="Tahoma" w:cs="Tahoma"/>
                <w:sz w:val="20"/>
                <w:szCs w:val="20"/>
              </w:rPr>
              <w:t>18.</w:t>
            </w:r>
          </w:p>
        </w:tc>
        <w:tc>
          <w:tcPr>
            <w:tcW w:w="1686" w:type="pct"/>
            <w:shd w:val="clear" w:color="auto" w:fill="auto"/>
            <w:vAlign w:val="center"/>
          </w:tcPr>
          <w:p w14:paraId="27CC53C4" w14:textId="77777777" w:rsidR="007F3507" w:rsidRPr="003221CF" w:rsidRDefault="007F3507" w:rsidP="007F3507">
            <w:pPr>
              <w:jc w:val="both"/>
              <w:rPr>
                <w:rFonts w:ascii="Tahoma" w:hAnsi="Tahoma" w:cs="Tahoma"/>
                <w:sz w:val="20"/>
                <w:szCs w:val="20"/>
              </w:rPr>
            </w:pPr>
            <w:r w:rsidRPr="003221CF">
              <w:rPr>
                <w:rFonts w:ascii="Tahoma" w:hAnsi="Tahoma" w:cs="Tahoma"/>
                <w:sz w:val="20"/>
                <w:szCs w:val="20"/>
              </w:rPr>
              <w:t>Sono stati verificati i requisiti ai fini della stipula del contratto in capo all’affidatario.</w:t>
            </w:r>
          </w:p>
        </w:tc>
        <w:tc>
          <w:tcPr>
            <w:tcW w:w="1293" w:type="pct"/>
            <w:tcBorders>
              <w:bottom w:val="single" w:sz="4" w:space="0" w:color="auto"/>
            </w:tcBorders>
            <w:shd w:val="clear" w:color="auto" w:fill="auto"/>
            <w:vAlign w:val="center"/>
          </w:tcPr>
          <w:p w14:paraId="6AB15363" w14:textId="33146361" w:rsidR="007F3507" w:rsidRPr="0099358F" w:rsidRDefault="007F3507" w:rsidP="007F3507">
            <w:pPr>
              <w:jc w:val="both"/>
              <w:rPr>
                <w:rFonts w:ascii="Tahoma" w:hAnsi="Tahoma" w:cs="Tahoma"/>
                <w:sz w:val="20"/>
                <w:szCs w:val="20"/>
              </w:rPr>
            </w:pPr>
            <w:r w:rsidRPr="0099358F">
              <w:rPr>
                <w:rFonts w:ascii="Tahoma" w:hAnsi="Tahoma" w:cs="Tahoma"/>
                <w:sz w:val="20"/>
                <w:szCs w:val="20"/>
              </w:rPr>
              <w:t>Mancata verifica dei requisiti in capo all’affidatario ai fini della stipula del contratto di appalto</w:t>
            </w:r>
          </w:p>
        </w:tc>
        <w:tc>
          <w:tcPr>
            <w:tcW w:w="507" w:type="pct"/>
            <w:tcBorders>
              <w:bottom w:val="single" w:sz="4" w:space="0" w:color="auto"/>
            </w:tcBorders>
            <w:shd w:val="clear" w:color="auto" w:fill="auto"/>
            <w:vAlign w:val="center"/>
          </w:tcPr>
          <w:p w14:paraId="30354F4A" w14:textId="77777777" w:rsidR="007F3507" w:rsidRPr="0099358F" w:rsidRDefault="007F3507" w:rsidP="00297191">
            <w:pPr>
              <w:jc w:val="center"/>
              <w:rPr>
                <w:rFonts w:ascii="Tahoma" w:hAnsi="Tahoma" w:cs="Tahoma"/>
                <w:bCs/>
                <w:sz w:val="20"/>
                <w:szCs w:val="20"/>
              </w:rPr>
            </w:pPr>
            <w:r w:rsidRPr="0099358F">
              <w:rPr>
                <w:rFonts w:ascii="Tahoma" w:hAnsi="Tahoma" w:cs="Tahoma"/>
                <w:bCs/>
                <w:sz w:val="20"/>
                <w:szCs w:val="20"/>
              </w:rPr>
              <w:t>40%</w:t>
            </w:r>
          </w:p>
          <w:p w14:paraId="2FD8FFCA" w14:textId="082F9590" w:rsidR="007F3507" w:rsidRPr="0099358F" w:rsidRDefault="007F3507" w:rsidP="00297191">
            <w:pPr>
              <w:jc w:val="center"/>
              <w:rPr>
                <w:rFonts w:ascii="Tahoma" w:hAnsi="Tahoma" w:cs="Tahoma"/>
                <w:bCs/>
                <w:sz w:val="20"/>
                <w:szCs w:val="20"/>
              </w:rPr>
            </w:pPr>
            <w:r w:rsidRPr="0099358F">
              <w:rPr>
                <w:rFonts w:ascii="Tahoma" w:hAnsi="Tahoma" w:cs="Tahoma"/>
                <w:bCs/>
                <w:sz w:val="20"/>
                <w:szCs w:val="20"/>
              </w:rPr>
              <w:t>Nel caso in cui gli accertamenti effettuati in seguito ad azione correttiva diano esito negativo 100%</w:t>
            </w:r>
          </w:p>
        </w:tc>
        <w:tc>
          <w:tcPr>
            <w:tcW w:w="772" w:type="pct"/>
            <w:tcBorders>
              <w:bottom w:val="single" w:sz="4" w:space="0" w:color="auto"/>
            </w:tcBorders>
          </w:tcPr>
          <w:p w14:paraId="7B5566B6" w14:textId="77777777" w:rsidR="007F3507" w:rsidRPr="0099358F" w:rsidRDefault="007F3507" w:rsidP="00297191">
            <w:pPr>
              <w:widowControl w:val="0"/>
              <w:autoSpaceDE w:val="0"/>
              <w:autoSpaceDN w:val="0"/>
              <w:adjustRightInd w:val="0"/>
              <w:spacing w:before="60" w:after="60"/>
              <w:rPr>
                <w:rFonts w:ascii="Arial" w:hAnsi="Arial" w:cs="DecimaWE Rg"/>
                <w:sz w:val="20"/>
                <w:szCs w:val="20"/>
              </w:rPr>
            </w:pPr>
          </w:p>
        </w:tc>
        <w:tc>
          <w:tcPr>
            <w:tcW w:w="559" w:type="pct"/>
            <w:tcBorders>
              <w:bottom w:val="single" w:sz="4" w:space="0" w:color="auto"/>
            </w:tcBorders>
            <w:shd w:val="clear" w:color="auto" w:fill="auto"/>
            <w:vAlign w:val="center"/>
          </w:tcPr>
          <w:p w14:paraId="32D9C7C5" w14:textId="02FAFA73" w:rsidR="007E75D3" w:rsidRPr="0099358F" w:rsidRDefault="007E75D3" w:rsidP="00297191">
            <w:pPr>
              <w:widowControl w:val="0"/>
              <w:autoSpaceDE w:val="0"/>
              <w:autoSpaceDN w:val="0"/>
              <w:adjustRightInd w:val="0"/>
              <w:spacing w:before="60" w:after="60"/>
              <w:rPr>
                <w:rFonts w:ascii="Arial" w:hAnsi="Arial" w:cs="DecimaWE Rg"/>
                <w:sz w:val="20"/>
                <w:szCs w:val="20"/>
              </w:rPr>
            </w:pPr>
            <w:r w:rsidRPr="0099358F">
              <w:rPr>
                <w:rFonts w:ascii="Arial" w:hAnsi="Arial" w:cs="DecimaWE Rg"/>
                <w:sz w:val="20"/>
                <w:szCs w:val="20"/>
              </w:rPr>
              <w:t>Art.50 comma 2</w:t>
            </w:r>
          </w:p>
        </w:tc>
      </w:tr>
      <w:tr w:rsidR="007F3507" w:rsidRPr="003221CF" w14:paraId="7CE41CC5" w14:textId="77777777" w:rsidTr="00BF5792">
        <w:trPr>
          <w:trHeight w:val="20"/>
        </w:trPr>
        <w:tc>
          <w:tcPr>
            <w:tcW w:w="183" w:type="pct"/>
            <w:shd w:val="clear" w:color="auto" w:fill="auto"/>
            <w:vAlign w:val="center"/>
          </w:tcPr>
          <w:p w14:paraId="081262B9" w14:textId="3D2426F9" w:rsidR="007F3507" w:rsidRPr="003221CF" w:rsidRDefault="007F3507" w:rsidP="00297191">
            <w:pPr>
              <w:jc w:val="center"/>
              <w:rPr>
                <w:rFonts w:ascii="Tahoma" w:hAnsi="Tahoma" w:cs="Tahoma"/>
                <w:sz w:val="20"/>
                <w:szCs w:val="20"/>
              </w:rPr>
            </w:pPr>
            <w:r w:rsidRPr="003221CF">
              <w:rPr>
                <w:rFonts w:ascii="Tahoma" w:hAnsi="Tahoma" w:cs="Tahoma"/>
                <w:sz w:val="20"/>
                <w:szCs w:val="20"/>
              </w:rPr>
              <w:t>18.1</w:t>
            </w:r>
          </w:p>
        </w:tc>
        <w:tc>
          <w:tcPr>
            <w:tcW w:w="1686" w:type="pct"/>
            <w:shd w:val="clear" w:color="auto" w:fill="auto"/>
          </w:tcPr>
          <w:p w14:paraId="4461F8F9" w14:textId="6D980BA4" w:rsidR="007F3507" w:rsidRPr="003221CF" w:rsidRDefault="007F3507" w:rsidP="007F3507">
            <w:pPr>
              <w:jc w:val="both"/>
              <w:rPr>
                <w:rFonts w:ascii="Tahoma" w:hAnsi="Tahoma" w:cs="Tahoma"/>
                <w:sz w:val="20"/>
                <w:szCs w:val="20"/>
              </w:rPr>
            </w:pPr>
            <w:r w:rsidRPr="003221CF">
              <w:rPr>
                <w:rFonts w:ascii="Arial" w:hAnsi="Arial" w:cs="DecimaWE Rg"/>
                <w:sz w:val="20"/>
                <w:szCs w:val="20"/>
              </w:rPr>
              <w:t>rispetto del termine dilatorio per la stipulazione del contratto</w:t>
            </w:r>
          </w:p>
        </w:tc>
        <w:tc>
          <w:tcPr>
            <w:tcW w:w="1293" w:type="pct"/>
            <w:shd w:val="clear" w:color="auto" w:fill="auto"/>
            <w:vAlign w:val="center"/>
          </w:tcPr>
          <w:p w14:paraId="3D77F7DC" w14:textId="77777777" w:rsidR="007F3507" w:rsidRPr="0099358F" w:rsidRDefault="007F3507" w:rsidP="007F3507">
            <w:pPr>
              <w:jc w:val="both"/>
              <w:rPr>
                <w:rFonts w:ascii="Tahoma" w:hAnsi="Tahoma" w:cs="Tahoma"/>
                <w:sz w:val="20"/>
                <w:szCs w:val="20"/>
              </w:rPr>
            </w:pPr>
          </w:p>
        </w:tc>
        <w:tc>
          <w:tcPr>
            <w:tcW w:w="507" w:type="pct"/>
            <w:shd w:val="clear" w:color="auto" w:fill="auto"/>
            <w:vAlign w:val="center"/>
          </w:tcPr>
          <w:p w14:paraId="3E6C88CA" w14:textId="77777777" w:rsidR="007F3507" w:rsidRPr="0099358F" w:rsidRDefault="007F3507" w:rsidP="00297191">
            <w:pPr>
              <w:jc w:val="center"/>
              <w:rPr>
                <w:rFonts w:ascii="Tahoma" w:hAnsi="Tahoma" w:cs="Tahoma"/>
                <w:bCs/>
                <w:sz w:val="20"/>
                <w:szCs w:val="20"/>
              </w:rPr>
            </w:pPr>
          </w:p>
        </w:tc>
        <w:tc>
          <w:tcPr>
            <w:tcW w:w="772" w:type="pct"/>
          </w:tcPr>
          <w:p w14:paraId="6CA81FEB" w14:textId="77777777" w:rsidR="007F3507" w:rsidRPr="0099358F" w:rsidRDefault="007F3507" w:rsidP="00297191">
            <w:pPr>
              <w:widowControl w:val="0"/>
              <w:autoSpaceDE w:val="0"/>
              <w:autoSpaceDN w:val="0"/>
              <w:adjustRightInd w:val="0"/>
              <w:spacing w:before="60" w:after="60"/>
              <w:rPr>
                <w:rFonts w:ascii="Arial" w:hAnsi="Arial" w:cs="DecimaWE Rg"/>
                <w:sz w:val="20"/>
                <w:szCs w:val="20"/>
              </w:rPr>
            </w:pPr>
          </w:p>
        </w:tc>
        <w:tc>
          <w:tcPr>
            <w:tcW w:w="559" w:type="pct"/>
            <w:shd w:val="clear" w:color="auto" w:fill="auto"/>
            <w:vAlign w:val="center"/>
          </w:tcPr>
          <w:p w14:paraId="64C88D5D" w14:textId="1907934B" w:rsidR="00571D70" w:rsidRPr="0099358F" w:rsidRDefault="00571D70" w:rsidP="00571D70">
            <w:pPr>
              <w:widowControl w:val="0"/>
              <w:autoSpaceDE w:val="0"/>
              <w:autoSpaceDN w:val="0"/>
              <w:adjustRightInd w:val="0"/>
              <w:spacing w:before="60" w:after="60"/>
              <w:rPr>
                <w:rFonts w:ascii="Arial" w:hAnsi="Arial" w:cs="DecimaWE Rg"/>
                <w:sz w:val="20"/>
                <w:szCs w:val="20"/>
              </w:rPr>
            </w:pPr>
            <w:r w:rsidRPr="0099358F">
              <w:rPr>
                <w:rFonts w:ascii="Arial" w:hAnsi="Arial" w:cs="DecimaWE Rg"/>
                <w:sz w:val="20"/>
                <w:szCs w:val="20"/>
              </w:rPr>
              <w:t xml:space="preserve">art.18 </w:t>
            </w:r>
          </w:p>
        </w:tc>
      </w:tr>
      <w:tr w:rsidR="007F3507" w:rsidRPr="003221CF" w14:paraId="472949FB" w14:textId="77777777" w:rsidTr="00BF5792">
        <w:trPr>
          <w:trHeight w:val="20"/>
        </w:trPr>
        <w:tc>
          <w:tcPr>
            <w:tcW w:w="183" w:type="pct"/>
            <w:shd w:val="clear" w:color="auto" w:fill="auto"/>
            <w:vAlign w:val="center"/>
          </w:tcPr>
          <w:p w14:paraId="6D13BC89" w14:textId="77777777" w:rsidR="007F3507" w:rsidRPr="003221CF" w:rsidRDefault="007F3507" w:rsidP="00297191">
            <w:pPr>
              <w:jc w:val="center"/>
              <w:rPr>
                <w:rFonts w:ascii="Tahoma" w:hAnsi="Tahoma" w:cs="Tahoma"/>
                <w:sz w:val="20"/>
                <w:szCs w:val="20"/>
              </w:rPr>
            </w:pPr>
            <w:r w:rsidRPr="003221CF">
              <w:rPr>
                <w:rFonts w:ascii="Tahoma" w:hAnsi="Tahoma" w:cs="Tahoma"/>
                <w:sz w:val="20"/>
                <w:szCs w:val="20"/>
              </w:rPr>
              <w:t>19.</w:t>
            </w:r>
          </w:p>
        </w:tc>
        <w:tc>
          <w:tcPr>
            <w:tcW w:w="1686" w:type="pct"/>
            <w:shd w:val="clear" w:color="auto" w:fill="auto"/>
            <w:vAlign w:val="center"/>
          </w:tcPr>
          <w:p w14:paraId="2934BDB8" w14:textId="77777777" w:rsidR="007F3507" w:rsidRPr="003221CF" w:rsidRDefault="007F3507" w:rsidP="007F3507">
            <w:pPr>
              <w:jc w:val="both"/>
              <w:rPr>
                <w:rFonts w:ascii="Tahoma" w:hAnsi="Tahoma" w:cs="Tahoma"/>
                <w:sz w:val="20"/>
                <w:szCs w:val="20"/>
              </w:rPr>
            </w:pPr>
            <w:r w:rsidRPr="003221CF">
              <w:rPr>
                <w:rFonts w:ascii="Tahoma" w:hAnsi="Tahoma" w:cs="Tahoma"/>
                <w:sz w:val="20"/>
                <w:szCs w:val="20"/>
              </w:rPr>
              <w:t>L’atto di aggiudicazione definitiva e le successive comunicazioni da parte della Stazione Appaltante sono state effettuate entro un termine non superiore a cinque giorni e con le seguenti modalità:</w:t>
            </w:r>
          </w:p>
        </w:tc>
        <w:tc>
          <w:tcPr>
            <w:tcW w:w="1293" w:type="pct"/>
            <w:vMerge w:val="restart"/>
            <w:shd w:val="clear" w:color="auto" w:fill="auto"/>
            <w:vAlign w:val="center"/>
          </w:tcPr>
          <w:p w14:paraId="2F5D4FCC" w14:textId="624D70AB" w:rsidR="007F3507" w:rsidRPr="0099358F" w:rsidRDefault="007F3507" w:rsidP="007F3507">
            <w:pPr>
              <w:jc w:val="both"/>
              <w:rPr>
                <w:rFonts w:ascii="Tahoma" w:hAnsi="Tahoma" w:cs="Tahoma"/>
                <w:sz w:val="20"/>
                <w:szCs w:val="20"/>
              </w:rPr>
            </w:pPr>
            <w:r w:rsidRPr="0099358F">
              <w:rPr>
                <w:rFonts w:ascii="Tahoma" w:hAnsi="Tahoma" w:cs="Tahoma"/>
                <w:sz w:val="20"/>
                <w:szCs w:val="20"/>
              </w:rPr>
              <w:t>Violazione delle modalità / termini previsti per la comunicazione dell'aggiudicazione definitiva (es. mancato rispetto dei termini per la comunicazione all'aggiudicatario e ai concorrenti che seguono in graduatoria).</w:t>
            </w:r>
          </w:p>
        </w:tc>
        <w:tc>
          <w:tcPr>
            <w:tcW w:w="507" w:type="pct"/>
            <w:vMerge w:val="restart"/>
            <w:shd w:val="clear" w:color="auto" w:fill="auto"/>
            <w:vAlign w:val="center"/>
          </w:tcPr>
          <w:p w14:paraId="29CB1E0D" w14:textId="6DF97CA3" w:rsidR="007F3507" w:rsidRPr="0099358F" w:rsidRDefault="007F3507" w:rsidP="00BF5792">
            <w:pPr>
              <w:jc w:val="center"/>
              <w:rPr>
                <w:rFonts w:ascii="Tahoma" w:hAnsi="Tahoma" w:cs="Tahoma"/>
                <w:bCs/>
                <w:sz w:val="20"/>
                <w:szCs w:val="20"/>
              </w:rPr>
            </w:pPr>
            <w:r w:rsidRPr="0099358F">
              <w:rPr>
                <w:rFonts w:ascii="Tahoma" w:hAnsi="Tahoma" w:cs="Tahoma"/>
                <w:bCs/>
                <w:sz w:val="20"/>
                <w:szCs w:val="20"/>
              </w:rPr>
              <w:t>10% comunicazione ritardata dell’atto di aggiudicazione</w:t>
            </w:r>
          </w:p>
        </w:tc>
        <w:tc>
          <w:tcPr>
            <w:tcW w:w="772" w:type="pct"/>
            <w:vMerge w:val="restart"/>
          </w:tcPr>
          <w:p w14:paraId="336C4E75" w14:textId="77777777" w:rsidR="007F3507" w:rsidRPr="0099358F" w:rsidRDefault="007F3507" w:rsidP="00297191">
            <w:pPr>
              <w:widowControl w:val="0"/>
              <w:autoSpaceDE w:val="0"/>
              <w:autoSpaceDN w:val="0"/>
              <w:adjustRightInd w:val="0"/>
              <w:spacing w:before="60" w:after="60"/>
              <w:rPr>
                <w:rFonts w:ascii="Arial" w:hAnsi="Arial" w:cs="DecimaWE Rg"/>
                <w:sz w:val="20"/>
                <w:szCs w:val="20"/>
              </w:rPr>
            </w:pPr>
          </w:p>
        </w:tc>
        <w:tc>
          <w:tcPr>
            <w:tcW w:w="559" w:type="pct"/>
            <w:vMerge w:val="restart"/>
            <w:shd w:val="clear" w:color="auto" w:fill="auto"/>
            <w:vAlign w:val="center"/>
          </w:tcPr>
          <w:p w14:paraId="704CA380" w14:textId="0071489F" w:rsidR="007F3507" w:rsidRPr="0099358F" w:rsidRDefault="007E75D3" w:rsidP="007E75D3">
            <w:pPr>
              <w:widowControl w:val="0"/>
              <w:autoSpaceDE w:val="0"/>
              <w:autoSpaceDN w:val="0"/>
              <w:adjustRightInd w:val="0"/>
              <w:spacing w:before="60" w:after="60"/>
              <w:rPr>
                <w:rFonts w:ascii="Arial" w:hAnsi="Arial" w:cs="DecimaWE Rg"/>
                <w:sz w:val="20"/>
                <w:szCs w:val="20"/>
              </w:rPr>
            </w:pPr>
            <w:r w:rsidRPr="0099358F">
              <w:rPr>
                <w:rFonts w:ascii="Tahoma" w:hAnsi="Tahoma" w:cs="Tahoma"/>
                <w:sz w:val="20"/>
                <w:szCs w:val="20"/>
              </w:rPr>
              <w:t>Art. 90</w:t>
            </w:r>
          </w:p>
        </w:tc>
      </w:tr>
      <w:tr w:rsidR="007F3507" w:rsidRPr="003221CF" w14:paraId="0D67CA26" w14:textId="77777777" w:rsidTr="00BF5792">
        <w:trPr>
          <w:trHeight w:val="20"/>
        </w:trPr>
        <w:tc>
          <w:tcPr>
            <w:tcW w:w="183" w:type="pct"/>
            <w:shd w:val="clear" w:color="auto" w:fill="auto"/>
            <w:vAlign w:val="center"/>
          </w:tcPr>
          <w:p w14:paraId="1607EBFE" w14:textId="77777777" w:rsidR="007F3507" w:rsidRPr="003221CF" w:rsidRDefault="007F3507" w:rsidP="00297191">
            <w:pPr>
              <w:jc w:val="center"/>
              <w:rPr>
                <w:rFonts w:ascii="Tahoma" w:hAnsi="Tahoma" w:cs="Tahoma"/>
                <w:sz w:val="20"/>
                <w:szCs w:val="20"/>
              </w:rPr>
            </w:pPr>
            <w:r w:rsidRPr="003221CF">
              <w:rPr>
                <w:rFonts w:ascii="Tahoma" w:hAnsi="Tahoma" w:cs="Tahoma"/>
                <w:sz w:val="20"/>
                <w:szCs w:val="20"/>
              </w:rPr>
              <w:t>19.1</w:t>
            </w:r>
          </w:p>
        </w:tc>
        <w:tc>
          <w:tcPr>
            <w:tcW w:w="1686" w:type="pct"/>
            <w:shd w:val="clear" w:color="auto" w:fill="auto"/>
            <w:vAlign w:val="center"/>
          </w:tcPr>
          <w:p w14:paraId="48F51F87" w14:textId="77777777" w:rsidR="007F3507" w:rsidRPr="003221CF" w:rsidRDefault="007F3507" w:rsidP="007F3507">
            <w:pPr>
              <w:jc w:val="both"/>
              <w:rPr>
                <w:rFonts w:ascii="Tahoma" w:hAnsi="Tahoma" w:cs="Tahoma"/>
                <w:sz w:val="20"/>
                <w:szCs w:val="20"/>
              </w:rPr>
            </w:pPr>
            <w:r w:rsidRPr="003221CF">
              <w:rPr>
                <w:rFonts w:ascii="Tahoma" w:hAnsi="Tahoma" w:cs="Tahoma"/>
                <w:sz w:val="20"/>
                <w:szCs w:val="20"/>
              </w:rPr>
              <w:t>- l’aggiudicazione definitiva all'aggiudicatario, al concorrente che segue nella graduatoria, a tutti i candidati che hanno presentato un'offerta ammessa in gara, nonché a coloro la cui offerta sia stata esclusa, se hanno proposto impugnazione avverso l'esclusione, o sono in termini per presentare detta impugnazione</w:t>
            </w:r>
          </w:p>
        </w:tc>
        <w:tc>
          <w:tcPr>
            <w:tcW w:w="1293" w:type="pct"/>
            <w:vMerge/>
            <w:shd w:val="clear" w:color="auto" w:fill="auto"/>
            <w:vAlign w:val="center"/>
          </w:tcPr>
          <w:p w14:paraId="6C728052" w14:textId="77777777" w:rsidR="007F3507" w:rsidRPr="003221CF" w:rsidRDefault="007F3507" w:rsidP="007F3507">
            <w:pPr>
              <w:jc w:val="both"/>
              <w:rPr>
                <w:rFonts w:ascii="Tahoma" w:hAnsi="Tahoma" w:cs="Tahoma"/>
                <w:sz w:val="20"/>
                <w:szCs w:val="20"/>
              </w:rPr>
            </w:pPr>
          </w:p>
        </w:tc>
        <w:tc>
          <w:tcPr>
            <w:tcW w:w="507" w:type="pct"/>
            <w:vMerge/>
            <w:shd w:val="clear" w:color="auto" w:fill="auto"/>
            <w:vAlign w:val="center"/>
          </w:tcPr>
          <w:p w14:paraId="7FB1B78E" w14:textId="77777777" w:rsidR="007F3507" w:rsidRPr="003221CF" w:rsidRDefault="007F3507" w:rsidP="00297191">
            <w:pPr>
              <w:jc w:val="center"/>
              <w:rPr>
                <w:rFonts w:ascii="Tahoma" w:hAnsi="Tahoma" w:cs="Tahoma"/>
                <w:bCs/>
                <w:sz w:val="20"/>
                <w:szCs w:val="20"/>
              </w:rPr>
            </w:pPr>
          </w:p>
        </w:tc>
        <w:tc>
          <w:tcPr>
            <w:tcW w:w="772" w:type="pct"/>
            <w:vMerge/>
          </w:tcPr>
          <w:p w14:paraId="7F85772E" w14:textId="77777777" w:rsidR="007F3507" w:rsidRPr="003221CF" w:rsidRDefault="007F3507" w:rsidP="00297191">
            <w:pPr>
              <w:jc w:val="center"/>
              <w:rPr>
                <w:rFonts w:ascii="Tahoma" w:hAnsi="Tahoma" w:cs="Tahoma"/>
                <w:sz w:val="20"/>
                <w:szCs w:val="20"/>
              </w:rPr>
            </w:pPr>
          </w:p>
        </w:tc>
        <w:tc>
          <w:tcPr>
            <w:tcW w:w="559" w:type="pct"/>
            <w:vMerge/>
            <w:shd w:val="clear" w:color="auto" w:fill="auto"/>
            <w:vAlign w:val="center"/>
          </w:tcPr>
          <w:p w14:paraId="5FDBC6D5" w14:textId="5D0AB9C4" w:rsidR="007F3507" w:rsidRPr="003221CF" w:rsidRDefault="007F3507" w:rsidP="00297191">
            <w:pPr>
              <w:jc w:val="center"/>
              <w:rPr>
                <w:rFonts w:ascii="Tahoma" w:hAnsi="Tahoma" w:cs="Tahoma"/>
                <w:sz w:val="20"/>
                <w:szCs w:val="20"/>
              </w:rPr>
            </w:pPr>
          </w:p>
        </w:tc>
      </w:tr>
      <w:tr w:rsidR="007F3507" w:rsidRPr="003221CF" w14:paraId="4073AFB7" w14:textId="77777777" w:rsidTr="00BF5792">
        <w:trPr>
          <w:trHeight w:val="20"/>
        </w:trPr>
        <w:tc>
          <w:tcPr>
            <w:tcW w:w="183" w:type="pct"/>
            <w:tcBorders>
              <w:bottom w:val="single" w:sz="4" w:space="0" w:color="auto"/>
            </w:tcBorders>
            <w:shd w:val="clear" w:color="auto" w:fill="auto"/>
            <w:vAlign w:val="center"/>
          </w:tcPr>
          <w:p w14:paraId="61C2D571" w14:textId="77777777" w:rsidR="007F3507" w:rsidRPr="003221CF" w:rsidRDefault="007F3507" w:rsidP="00297191">
            <w:pPr>
              <w:jc w:val="center"/>
              <w:rPr>
                <w:rFonts w:ascii="Tahoma" w:hAnsi="Tahoma" w:cs="Tahoma"/>
                <w:sz w:val="20"/>
                <w:szCs w:val="20"/>
              </w:rPr>
            </w:pPr>
            <w:r w:rsidRPr="003221CF">
              <w:rPr>
                <w:rFonts w:ascii="Tahoma" w:hAnsi="Tahoma" w:cs="Tahoma"/>
                <w:sz w:val="20"/>
                <w:szCs w:val="20"/>
              </w:rPr>
              <w:t>19.2</w:t>
            </w:r>
          </w:p>
        </w:tc>
        <w:tc>
          <w:tcPr>
            <w:tcW w:w="1686" w:type="pct"/>
            <w:tcBorders>
              <w:bottom w:val="single" w:sz="4" w:space="0" w:color="auto"/>
            </w:tcBorders>
            <w:shd w:val="clear" w:color="auto" w:fill="auto"/>
            <w:vAlign w:val="center"/>
          </w:tcPr>
          <w:p w14:paraId="0A832E64" w14:textId="77777777" w:rsidR="007F3507" w:rsidRPr="003221CF" w:rsidRDefault="007F3507" w:rsidP="007F3507">
            <w:pPr>
              <w:jc w:val="both"/>
              <w:rPr>
                <w:rFonts w:ascii="Tahoma" w:hAnsi="Tahoma" w:cs="Tahoma"/>
                <w:sz w:val="20"/>
                <w:szCs w:val="20"/>
              </w:rPr>
            </w:pPr>
            <w:r w:rsidRPr="003221CF">
              <w:rPr>
                <w:rFonts w:ascii="Tahoma" w:hAnsi="Tahoma" w:cs="Tahoma"/>
                <w:sz w:val="20"/>
                <w:szCs w:val="20"/>
              </w:rPr>
              <w:t xml:space="preserve">- l’esclusione ai candidati e agli offerenti esclusi. </w:t>
            </w:r>
          </w:p>
        </w:tc>
        <w:tc>
          <w:tcPr>
            <w:tcW w:w="1293" w:type="pct"/>
            <w:vMerge/>
            <w:shd w:val="clear" w:color="auto" w:fill="auto"/>
            <w:vAlign w:val="center"/>
          </w:tcPr>
          <w:p w14:paraId="1776B7FB" w14:textId="77777777" w:rsidR="007F3507" w:rsidRPr="003221CF" w:rsidRDefault="007F3507" w:rsidP="007F3507">
            <w:pPr>
              <w:jc w:val="both"/>
              <w:rPr>
                <w:rFonts w:ascii="Tahoma" w:hAnsi="Tahoma" w:cs="Tahoma"/>
                <w:sz w:val="20"/>
                <w:szCs w:val="20"/>
              </w:rPr>
            </w:pPr>
          </w:p>
        </w:tc>
        <w:tc>
          <w:tcPr>
            <w:tcW w:w="507" w:type="pct"/>
            <w:shd w:val="clear" w:color="auto" w:fill="auto"/>
            <w:vAlign w:val="center"/>
          </w:tcPr>
          <w:p w14:paraId="407CDB79" w14:textId="1B30D66D" w:rsidR="007F3507" w:rsidRPr="003221CF" w:rsidRDefault="007F3507" w:rsidP="00297191">
            <w:pPr>
              <w:jc w:val="center"/>
              <w:rPr>
                <w:rFonts w:ascii="Tahoma" w:hAnsi="Tahoma" w:cs="Tahoma"/>
                <w:bCs/>
                <w:sz w:val="20"/>
                <w:szCs w:val="20"/>
              </w:rPr>
            </w:pPr>
            <w:r w:rsidRPr="003221CF">
              <w:rPr>
                <w:rFonts w:ascii="Tahoma" w:hAnsi="Tahoma" w:cs="Tahoma"/>
                <w:bCs/>
                <w:sz w:val="20"/>
                <w:szCs w:val="20"/>
              </w:rPr>
              <w:t xml:space="preserve">25% mancata comunicazione ai canditati </w:t>
            </w:r>
            <w:r w:rsidRPr="003221CF">
              <w:rPr>
                <w:rFonts w:ascii="Tahoma" w:hAnsi="Tahoma" w:cs="Tahoma"/>
                <w:bCs/>
                <w:sz w:val="20"/>
                <w:szCs w:val="20"/>
              </w:rPr>
              <w:lastRenderedPageBreak/>
              <w:t>dell’atto di aggiudicazione</w:t>
            </w:r>
          </w:p>
        </w:tc>
        <w:tc>
          <w:tcPr>
            <w:tcW w:w="772" w:type="pct"/>
          </w:tcPr>
          <w:p w14:paraId="5699892C" w14:textId="77777777" w:rsidR="007F3507" w:rsidRPr="003221CF" w:rsidRDefault="007F3507" w:rsidP="00297191">
            <w:pPr>
              <w:jc w:val="center"/>
              <w:rPr>
                <w:rFonts w:ascii="Tahoma" w:hAnsi="Tahoma" w:cs="Tahoma"/>
                <w:sz w:val="20"/>
                <w:szCs w:val="20"/>
              </w:rPr>
            </w:pPr>
          </w:p>
        </w:tc>
        <w:tc>
          <w:tcPr>
            <w:tcW w:w="559" w:type="pct"/>
            <w:vMerge/>
            <w:shd w:val="clear" w:color="auto" w:fill="auto"/>
            <w:vAlign w:val="center"/>
          </w:tcPr>
          <w:p w14:paraId="10FC7726" w14:textId="3E3A1DE4" w:rsidR="007F3507" w:rsidRPr="003221CF" w:rsidRDefault="007F3507" w:rsidP="00297191">
            <w:pPr>
              <w:jc w:val="center"/>
              <w:rPr>
                <w:rFonts w:ascii="Tahoma" w:hAnsi="Tahoma" w:cs="Tahoma"/>
                <w:sz w:val="20"/>
                <w:szCs w:val="20"/>
              </w:rPr>
            </w:pPr>
          </w:p>
        </w:tc>
      </w:tr>
      <w:tr w:rsidR="007F3507" w:rsidRPr="003221CF" w14:paraId="37FB4BA8" w14:textId="77777777" w:rsidTr="00BF5792">
        <w:trPr>
          <w:trHeight w:val="20"/>
        </w:trPr>
        <w:tc>
          <w:tcPr>
            <w:tcW w:w="183" w:type="pct"/>
            <w:vMerge w:val="restart"/>
            <w:shd w:val="clear" w:color="auto" w:fill="auto"/>
            <w:vAlign w:val="center"/>
          </w:tcPr>
          <w:p w14:paraId="3128E130" w14:textId="77777777" w:rsidR="007F3507" w:rsidRPr="003221CF" w:rsidRDefault="007F3507" w:rsidP="00297191">
            <w:pPr>
              <w:jc w:val="center"/>
              <w:rPr>
                <w:rFonts w:ascii="Tahoma" w:hAnsi="Tahoma" w:cs="Tahoma"/>
                <w:sz w:val="20"/>
                <w:szCs w:val="20"/>
              </w:rPr>
            </w:pPr>
            <w:r w:rsidRPr="003221CF">
              <w:rPr>
                <w:rFonts w:ascii="Tahoma" w:hAnsi="Tahoma" w:cs="Tahoma"/>
                <w:sz w:val="20"/>
                <w:szCs w:val="20"/>
              </w:rPr>
              <w:t>20.</w:t>
            </w:r>
          </w:p>
        </w:tc>
        <w:tc>
          <w:tcPr>
            <w:tcW w:w="1686" w:type="pct"/>
            <w:vMerge w:val="restart"/>
            <w:shd w:val="clear" w:color="auto" w:fill="auto"/>
            <w:vAlign w:val="center"/>
          </w:tcPr>
          <w:p w14:paraId="0853C2E3" w14:textId="6CD4AF2E" w:rsidR="007F3507" w:rsidRPr="003221CF" w:rsidRDefault="007F3507" w:rsidP="0099358F">
            <w:pPr>
              <w:jc w:val="both"/>
              <w:rPr>
                <w:rFonts w:ascii="Tahoma" w:hAnsi="Tahoma" w:cs="Tahoma"/>
                <w:sz w:val="20"/>
                <w:szCs w:val="20"/>
              </w:rPr>
            </w:pPr>
            <w:r w:rsidRPr="003221CF">
              <w:rPr>
                <w:rFonts w:ascii="Tahoma" w:hAnsi="Tahoma" w:cs="Tahoma"/>
                <w:sz w:val="20"/>
                <w:szCs w:val="20"/>
              </w:rPr>
              <w:t>Il contratto è stato stipulato nel rispetto del termine dilatorio di 35 giorni dell’oggetto contrattuale.</w:t>
            </w:r>
          </w:p>
        </w:tc>
        <w:tc>
          <w:tcPr>
            <w:tcW w:w="1293" w:type="pct"/>
            <w:shd w:val="clear" w:color="auto" w:fill="auto"/>
            <w:vAlign w:val="center"/>
          </w:tcPr>
          <w:p w14:paraId="1972CF19" w14:textId="6D359BD0" w:rsidR="007F3507" w:rsidRPr="003221CF" w:rsidRDefault="007F3507" w:rsidP="007F3507">
            <w:pPr>
              <w:jc w:val="both"/>
              <w:rPr>
                <w:rFonts w:ascii="Tahoma" w:hAnsi="Tahoma" w:cs="Tahoma"/>
                <w:sz w:val="20"/>
                <w:szCs w:val="20"/>
              </w:rPr>
            </w:pPr>
            <w:r w:rsidRPr="003221CF">
              <w:rPr>
                <w:rFonts w:ascii="Tahoma" w:hAnsi="Tahoma" w:cs="Tahoma"/>
                <w:sz w:val="20"/>
                <w:szCs w:val="20"/>
              </w:rPr>
              <w:t>La stipula del contratto di appalto è avvenuta prima del decorrere delle tempistiche previste dalla normativa di riferimento (es. mancato rispetto del termine dilatorio dei 35 giorni dall'invio dell'ultima comunicazione del provvedimento di aggiudicazione definitiva).</w:t>
            </w:r>
          </w:p>
        </w:tc>
        <w:tc>
          <w:tcPr>
            <w:tcW w:w="507" w:type="pct"/>
            <w:shd w:val="clear" w:color="auto" w:fill="auto"/>
            <w:vAlign w:val="center"/>
          </w:tcPr>
          <w:p w14:paraId="647FB18B" w14:textId="3CA762B7" w:rsidR="007F3507" w:rsidRPr="003221CF" w:rsidRDefault="007F3507" w:rsidP="00297191">
            <w:pPr>
              <w:jc w:val="center"/>
              <w:rPr>
                <w:rFonts w:ascii="Tahoma" w:hAnsi="Tahoma" w:cs="Tahoma"/>
                <w:bCs/>
                <w:sz w:val="20"/>
                <w:szCs w:val="20"/>
              </w:rPr>
            </w:pPr>
            <w:r w:rsidRPr="003221CF">
              <w:rPr>
                <w:rFonts w:ascii="Tahoma" w:hAnsi="Tahoma" w:cs="Tahoma"/>
                <w:bCs/>
                <w:sz w:val="20"/>
                <w:szCs w:val="20"/>
              </w:rPr>
              <w:t>10%</w:t>
            </w:r>
          </w:p>
        </w:tc>
        <w:tc>
          <w:tcPr>
            <w:tcW w:w="772" w:type="pct"/>
          </w:tcPr>
          <w:p w14:paraId="631035B2" w14:textId="77777777" w:rsidR="007F3507" w:rsidRPr="0099358F" w:rsidRDefault="007F3507" w:rsidP="00297191">
            <w:pPr>
              <w:widowControl w:val="0"/>
              <w:autoSpaceDE w:val="0"/>
              <w:autoSpaceDN w:val="0"/>
              <w:adjustRightInd w:val="0"/>
              <w:spacing w:before="60" w:after="60"/>
              <w:rPr>
                <w:rFonts w:ascii="Arial" w:hAnsi="Arial" w:cs="DecimaWE Rg"/>
                <w:sz w:val="20"/>
                <w:szCs w:val="20"/>
              </w:rPr>
            </w:pPr>
          </w:p>
        </w:tc>
        <w:tc>
          <w:tcPr>
            <w:tcW w:w="559" w:type="pct"/>
            <w:vMerge w:val="restart"/>
            <w:shd w:val="clear" w:color="auto" w:fill="auto"/>
            <w:vAlign w:val="center"/>
          </w:tcPr>
          <w:p w14:paraId="2B9FE20C" w14:textId="36517524" w:rsidR="003D5C4D" w:rsidRPr="0099358F" w:rsidRDefault="003D5C4D" w:rsidP="003D5C4D">
            <w:pPr>
              <w:rPr>
                <w:rFonts w:ascii="Tahoma" w:hAnsi="Tahoma" w:cs="Tahoma"/>
                <w:sz w:val="20"/>
                <w:szCs w:val="20"/>
              </w:rPr>
            </w:pPr>
            <w:r w:rsidRPr="0099358F">
              <w:rPr>
                <w:rFonts w:ascii="Tahoma" w:hAnsi="Tahoma" w:cs="Tahoma"/>
                <w:sz w:val="20"/>
                <w:szCs w:val="20"/>
              </w:rPr>
              <w:t>Art. 17 comma 7</w:t>
            </w:r>
          </w:p>
          <w:p w14:paraId="11CB1BEF" w14:textId="2FAFB483" w:rsidR="007F3507" w:rsidRPr="0099358F" w:rsidRDefault="003D5C4D" w:rsidP="003D5C4D">
            <w:pPr>
              <w:widowControl w:val="0"/>
              <w:autoSpaceDE w:val="0"/>
              <w:autoSpaceDN w:val="0"/>
              <w:adjustRightInd w:val="0"/>
              <w:spacing w:before="60" w:after="60"/>
              <w:rPr>
                <w:rFonts w:ascii="Arial" w:hAnsi="Arial" w:cs="DecimaWE Rg"/>
                <w:sz w:val="20"/>
                <w:szCs w:val="20"/>
              </w:rPr>
            </w:pPr>
            <w:r w:rsidRPr="0099358F">
              <w:rPr>
                <w:rFonts w:ascii="Tahoma" w:hAnsi="Tahoma" w:cs="Tahoma"/>
                <w:sz w:val="20"/>
                <w:szCs w:val="20"/>
              </w:rPr>
              <w:t>Art. 18</w:t>
            </w:r>
          </w:p>
        </w:tc>
      </w:tr>
      <w:tr w:rsidR="007F3507" w:rsidRPr="003221CF" w14:paraId="1C46D02E" w14:textId="77777777" w:rsidTr="00BF5792">
        <w:trPr>
          <w:trHeight w:val="20"/>
        </w:trPr>
        <w:tc>
          <w:tcPr>
            <w:tcW w:w="183" w:type="pct"/>
            <w:vMerge/>
            <w:shd w:val="clear" w:color="auto" w:fill="auto"/>
            <w:vAlign w:val="center"/>
          </w:tcPr>
          <w:p w14:paraId="422D6D36" w14:textId="77777777" w:rsidR="007F3507" w:rsidRPr="003221CF" w:rsidRDefault="007F3507" w:rsidP="00297191">
            <w:pPr>
              <w:jc w:val="center"/>
              <w:rPr>
                <w:rFonts w:ascii="Tahoma" w:hAnsi="Tahoma" w:cs="Tahoma"/>
                <w:sz w:val="20"/>
                <w:szCs w:val="20"/>
              </w:rPr>
            </w:pPr>
          </w:p>
        </w:tc>
        <w:tc>
          <w:tcPr>
            <w:tcW w:w="1686" w:type="pct"/>
            <w:vMerge/>
            <w:shd w:val="clear" w:color="auto" w:fill="auto"/>
            <w:vAlign w:val="center"/>
          </w:tcPr>
          <w:p w14:paraId="63C37E77" w14:textId="77777777" w:rsidR="007F3507" w:rsidRPr="003221CF" w:rsidRDefault="007F3507" w:rsidP="00297191">
            <w:pPr>
              <w:rPr>
                <w:rFonts w:ascii="Tahoma" w:hAnsi="Tahoma" w:cs="Tahoma"/>
                <w:sz w:val="20"/>
                <w:szCs w:val="20"/>
              </w:rPr>
            </w:pPr>
          </w:p>
        </w:tc>
        <w:tc>
          <w:tcPr>
            <w:tcW w:w="1293" w:type="pct"/>
            <w:shd w:val="clear" w:color="auto" w:fill="auto"/>
            <w:vAlign w:val="center"/>
          </w:tcPr>
          <w:p w14:paraId="5DD790DE" w14:textId="7C82CC89" w:rsidR="007F3507" w:rsidRPr="003221CF" w:rsidRDefault="007F3507" w:rsidP="007F3507">
            <w:pPr>
              <w:jc w:val="both"/>
              <w:rPr>
                <w:rFonts w:ascii="Tahoma" w:hAnsi="Tahoma" w:cs="Tahoma"/>
                <w:sz w:val="20"/>
                <w:szCs w:val="20"/>
              </w:rPr>
            </w:pPr>
            <w:r w:rsidRPr="003221CF">
              <w:rPr>
                <w:rFonts w:ascii="Tahoma" w:hAnsi="Tahoma" w:cs="Tahoma"/>
                <w:sz w:val="20"/>
                <w:szCs w:val="20"/>
              </w:rPr>
              <w:t>Difformità dell'oggetto contrattuale (in termini di lavori e relativo corrispettivo) rispetto a quanto previsto nella lettera di invito.</w:t>
            </w:r>
          </w:p>
        </w:tc>
        <w:tc>
          <w:tcPr>
            <w:tcW w:w="507" w:type="pct"/>
            <w:shd w:val="clear" w:color="auto" w:fill="auto"/>
            <w:vAlign w:val="center"/>
          </w:tcPr>
          <w:p w14:paraId="31DD753B" w14:textId="40ED9D9A" w:rsidR="007F3507" w:rsidRPr="003221CF" w:rsidRDefault="007F3507" w:rsidP="00297191">
            <w:pPr>
              <w:jc w:val="center"/>
              <w:rPr>
                <w:rFonts w:ascii="Tahoma" w:hAnsi="Tahoma" w:cs="Tahoma"/>
                <w:bCs/>
                <w:sz w:val="20"/>
                <w:szCs w:val="20"/>
              </w:rPr>
            </w:pPr>
            <w:r w:rsidRPr="003221CF">
              <w:rPr>
                <w:rFonts w:ascii="Tahoma" w:hAnsi="Tahoma" w:cs="Tahoma"/>
                <w:bCs/>
                <w:sz w:val="20"/>
                <w:szCs w:val="20"/>
              </w:rPr>
              <w:t>25%</w:t>
            </w:r>
          </w:p>
        </w:tc>
        <w:tc>
          <w:tcPr>
            <w:tcW w:w="772" w:type="pct"/>
          </w:tcPr>
          <w:p w14:paraId="20DE4A2A" w14:textId="77777777" w:rsidR="007F3507" w:rsidRPr="0099358F" w:rsidRDefault="007F3507" w:rsidP="00297191">
            <w:pPr>
              <w:widowControl w:val="0"/>
              <w:autoSpaceDE w:val="0"/>
              <w:autoSpaceDN w:val="0"/>
              <w:adjustRightInd w:val="0"/>
              <w:spacing w:before="60" w:after="60"/>
              <w:rPr>
                <w:rFonts w:ascii="Arial" w:hAnsi="Arial" w:cs="DecimaWE Rg"/>
                <w:sz w:val="20"/>
                <w:szCs w:val="20"/>
              </w:rPr>
            </w:pPr>
          </w:p>
        </w:tc>
        <w:tc>
          <w:tcPr>
            <w:tcW w:w="559" w:type="pct"/>
            <w:vMerge/>
            <w:shd w:val="clear" w:color="auto" w:fill="auto"/>
            <w:vAlign w:val="center"/>
          </w:tcPr>
          <w:p w14:paraId="17E73772" w14:textId="7FE8CBC5" w:rsidR="007F3507" w:rsidRPr="0099358F" w:rsidRDefault="007F3507" w:rsidP="00297191">
            <w:pPr>
              <w:widowControl w:val="0"/>
              <w:autoSpaceDE w:val="0"/>
              <w:autoSpaceDN w:val="0"/>
              <w:adjustRightInd w:val="0"/>
              <w:spacing w:before="60" w:after="60"/>
              <w:rPr>
                <w:rFonts w:ascii="Arial" w:hAnsi="Arial" w:cs="DecimaWE Rg"/>
                <w:sz w:val="20"/>
                <w:szCs w:val="20"/>
              </w:rPr>
            </w:pPr>
          </w:p>
        </w:tc>
      </w:tr>
      <w:tr w:rsidR="007F3507" w:rsidRPr="003221CF" w14:paraId="26CD0086" w14:textId="77777777" w:rsidTr="00BF5792">
        <w:trPr>
          <w:trHeight w:val="20"/>
        </w:trPr>
        <w:tc>
          <w:tcPr>
            <w:tcW w:w="183" w:type="pct"/>
            <w:shd w:val="clear" w:color="auto" w:fill="auto"/>
            <w:vAlign w:val="center"/>
          </w:tcPr>
          <w:p w14:paraId="3E924FD6" w14:textId="5A999351" w:rsidR="007F3507" w:rsidRPr="003221CF" w:rsidRDefault="007F3507" w:rsidP="007C66AA">
            <w:pPr>
              <w:jc w:val="center"/>
              <w:rPr>
                <w:rFonts w:ascii="Tahoma" w:hAnsi="Tahoma" w:cs="Tahoma"/>
                <w:sz w:val="20"/>
                <w:szCs w:val="20"/>
              </w:rPr>
            </w:pPr>
            <w:r w:rsidRPr="003221CF">
              <w:rPr>
                <w:rFonts w:ascii="Tahoma" w:hAnsi="Tahoma" w:cs="Tahoma"/>
                <w:sz w:val="20"/>
                <w:szCs w:val="20"/>
              </w:rPr>
              <w:t>21.</w:t>
            </w:r>
          </w:p>
        </w:tc>
        <w:tc>
          <w:tcPr>
            <w:tcW w:w="1686" w:type="pct"/>
            <w:shd w:val="clear" w:color="auto" w:fill="auto"/>
          </w:tcPr>
          <w:p w14:paraId="0E0D9C7D" w14:textId="77777777" w:rsidR="007F3507" w:rsidRPr="003221CF" w:rsidRDefault="007F3507" w:rsidP="007F3507">
            <w:pPr>
              <w:jc w:val="both"/>
              <w:rPr>
                <w:rFonts w:ascii="Tahoma" w:hAnsi="Tahoma" w:cs="Tahoma"/>
                <w:sz w:val="20"/>
                <w:szCs w:val="20"/>
              </w:rPr>
            </w:pPr>
            <w:r w:rsidRPr="003221CF">
              <w:rPr>
                <w:rFonts w:ascii="Arial" w:hAnsi="Arial" w:cs="DecimaWE Rg"/>
                <w:bCs/>
                <w:sz w:val="20"/>
                <w:szCs w:val="20"/>
              </w:rPr>
              <w:t>in caso di subappalto: la stazione appaltante, previa adeguata motivazione nella determina a contrarre, eventualmente avvalendosi del parere delle Prefetture competenti, ha indicato nei documenti di gara le prestazioni o le lavorazioni oggetto del contratto di appalto da eseguire a cura dell'aggiudicatario in ragione delle specifiche caratteristiche dell'appalto</w:t>
            </w:r>
          </w:p>
        </w:tc>
        <w:tc>
          <w:tcPr>
            <w:tcW w:w="1293" w:type="pct"/>
            <w:vMerge w:val="restart"/>
            <w:vAlign w:val="center"/>
          </w:tcPr>
          <w:p w14:paraId="6FC92B02" w14:textId="738BA945" w:rsidR="007F3507" w:rsidRPr="003221CF" w:rsidRDefault="007F3507" w:rsidP="007F3507">
            <w:pPr>
              <w:jc w:val="both"/>
              <w:rPr>
                <w:rFonts w:ascii="Tahoma" w:hAnsi="Tahoma" w:cs="Tahoma"/>
                <w:sz w:val="20"/>
                <w:szCs w:val="20"/>
              </w:rPr>
            </w:pPr>
            <w:r w:rsidRPr="003221CF">
              <w:rPr>
                <w:rFonts w:ascii="Tahoma" w:hAnsi="Tahoma" w:cs="Tahoma"/>
                <w:sz w:val="20"/>
                <w:szCs w:val="20"/>
              </w:rPr>
              <w:t>In caso di mancanza di contratto di subappalto</w:t>
            </w:r>
          </w:p>
        </w:tc>
        <w:tc>
          <w:tcPr>
            <w:tcW w:w="507" w:type="pct"/>
            <w:vMerge w:val="restart"/>
          </w:tcPr>
          <w:p w14:paraId="1383DF92" w14:textId="1D7983F7" w:rsidR="007F3507" w:rsidRPr="003221CF" w:rsidRDefault="007F3507" w:rsidP="007C66AA">
            <w:pPr>
              <w:jc w:val="center"/>
              <w:rPr>
                <w:rFonts w:ascii="Tahoma" w:hAnsi="Tahoma" w:cs="Tahoma"/>
                <w:bCs/>
                <w:sz w:val="20"/>
                <w:szCs w:val="20"/>
              </w:rPr>
            </w:pPr>
            <w:r w:rsidRPr="003221CF">
              <w:rPr>
                <w:rFonts w:ascii="Tahoma" w:hAnsi="Tahoma" w:cs="Tahoma"/>
                <w:bCs/>
                <w:sz w:val="20"/>
                <w:szCs w:val="20"/>
              </w:rPr>
              <w:t>25% - in assenza di contratto</w:t>
            </w:r>
          </w:p>
        </w:tc>
        <w:tc>
          <w:tcPr>
            <w:tcW w:w="772" w:type="pct"/>
            <w:vMerge w:val="restart"/>
          </w:tcPr>
          <w:p w14:paraId="68E9A48C" w14:textId="77777777" w:rsidR="007F3507" w:rsidRPr="0099358F" w:rsidRDefault="007F3507" w:rsidP="007C66AA">
            <w:pPr>
              <w:widowControl w:val="0"/>
              <w:autoSpaceDE w:val="0"/>
              <w:autoSpaceDN w:val="0"/>
              <w:adjustRightInd w:val="0"/>
              <w:spacing w:before="60" w:after="60"/>
              <w:rPr>
                <w:rFonts w:ascii="Arial" w:hAnsi="Arial" w:cs="DecimaWE Rg"/>
                <w:strike/>
                <w:sz w:val="20"/>
                <w:szCs w:val="20"/>
              </w:rPr>
            </w:pPr>
          </w:p>
        </w:tc>
        <w:tc>
          <w:tcPr>
            <w:tcW w:w="559" w:type="pct"/>
            <w:shd w:val="clear" w:color="auto" w:fill="auto"/>
            <w:vAlign w:val="center"/>
          </w:tcPr>
          <w:p w14:paraId="4524909F" w14:textId="776E7D9C" w:rsidR="00F75DAC" w:rsidRPr="0099358F" w:rsidRDefault="00F75DAC" w:rsidP="007C66AA">
            <w:pPr>
              <w:widowControl w:val="0"/>
              <w:autoSpaceDE w:val="0"/>
              <w:autoSpaceDN w:val="0"/>
              <w:adjustRightInd w:val="0"/>
              <w:spacing w:before="60" w:after="60"/>
              <w:rPr>
                <w:rFonts w:ascii="Arial" w:hAnsi="Arial" w:cs="DecimaWE Rg"/>
                <w:sz w:val="20"/>
                <w:szCs w:val="20"/>
              </w:rPr>
            </w:pPr>
            <w:r w:rsidRPr="0099358F">
              <w:rPr>
                <w:rFonts w:ascii="Arial" w:hAnsi="Arial" w:cs="DecimaWE Rg"/>
                <w:sz w:val="20"/>
                <w:szCs w:val="20"/>
              </w:rPr>
              <w:t>art. 119</w:t>
            </w:r>
          </w:p>
        </w:tc>
      </w:tr>
      <w:tr w:rsidR="007F3507" w:rsidRPr="003221CF" w14:paraId="3724EB1E" w14:textId="77777777" w:rsidTr="00BF5792">
        <w:trPr>
          <w:trHeight w:val="20"/>
        </w:trPr>
        <w:tc>
          <w:tcPr>
            <w:tcW w:w="183" w:type="pct"/>
            <w:shd w:val="clear" w:color="auto" w:fill="auto"/>
            <w:vAlign w:val="center"/>
          </w:tcPr>
          <w:p w14:paraId="09EA946D" w14:textId="0E210A78" w:rsidR="007F3507" w:rsidRPr="003221CF" w:rsidRDefault="007F3507" w:rsidP="007C66AA">
            <w:pPr>
              <w:jc w:val="center"/>
              <w:rPr>
                <w:rFonts w:ascii="Tahoma" w:hAnsi="Tahoma" w:cs="Tahoma"/>
                <w:sz w:val="20"/>
                <w:szCs w:val="20"/>
              </w:rPr>
            </w:pPr>
            <w:r w:rsidRPr="003221CF">
              <w:rPr>
                <w:rFonts w:ascii="Tahoma" w:hAnsi="Tahoma" w:cs="Tahoma"/>
                <w:bCs/>
                <w:sz w:val="20"/>
                <w:szCs w:val="20"/>
              </w:rPr>
              <w:t>21.1</w:t>
            </w:r>
          </w:p>
        </w:tc>
        <w:tc>
          <w:tcPr>
            <w:tcW w:w="1686" w:type="pct"/>
            <w:shd w:val="clear" w:color="auto" w:fill="auto"/>
          </w:tcPr>
          <w:p w14:paraId="074CC236" w14:textId="436B0F64" w:rsidR="007F3507" w:rsidRPr="003221CF" w:rsidRDefault="007F3507" w:rsidP="007F3507">
            <w:pPr>
              <w:jc w:val="both"/>
              <w:rPr>
                <w:rFonts w:ascii="Arial" w:hAnsi="Arial" w:cs="DecimaWE Rg"/>
                <w:bCs/>
                <w:sz w:val="20"/>
                <w:szCs w:val="20"/>
              </w:rPr>
            </w:pPr>
            <w:r w:rsidRPr="003221CF">
              <w:rPr>
                <w:rFonts w:ascii="Arial" w:hAnsi="Arial" w:cs="DecimaWE Rg"/>
                <w:bCs/>
                <w:sz w:val="20"/>
                <w:szCs w:val="20"/>
              </w:rPr>
              <w:t xml:space="preserve">Fino al 31.10.2021 percentuale di subappalto del 50% massimo </w:t>
            </w:r>
          </w:p>
        </w:tc>
        <w:tc>
          <w:tcPr>
            <w:tcW w:w="1293" w:type="pct"/>
            <w:vMerge/>
          </w:tcPr>
          <w:p w14:paraId="2F5063B5" w14:textId="77777777" w:rsidR="007F3507" w:rsidRPr="003221CF" w:rsidRDefault="007F3507" w:rsidP="007F3507">
            <w:pPr>
              <w:jc w:val="both"/>
              <w:rPr>
                <w:rFonts w:ascii="Tahoma" w:hAnsi="Tahoma" w:cs="Tahoma"/>
                <w:sz w:val="20"/>
                <w:szCs w:val="20"/>
              </w:rPr>
            </w:pPr>
          </w:p>
        </w:tc>
        <w:tc>
          <w:tcPr>
            <w:tcW w:w="507" w:type="pct"/>
            <w:vMerge/>
          </w:tcPr>
          <w:p w14:paraId="3A0DDE29" w14:textId="77777777" w:rsidR="007F3507" w:rsidRPr="003221CF" w:rsidRDefault="007F3507" w:rsidP="007C66AA">
            <w:pPr>
              <w:jc w:val="center"/>
              <w:rPr>
                <w:rFonts w:ascii="Tahoma" w:hAnsi="Tahoma" w:cs="Tahoma"/>
                <w:sz w:val="20"/>
                <w:szCs w:val="20"/>
              </w:rPr>
            </w:pPr>
          </w:p>
        </w:tc>
        <w:tc>
          <w:tcPr>
            <w:tcW w:w="772" w:type="pct"/>
            <w:vMerge/>
          </w:tcPr>
          <w:p w14:paraId="371E994D" w14:textId="77777777" w:rsidR="007F3507" w:rsidRPr="003221CF" w:rsidRDefault="007F3507" w:rsidP="007C66AA">
            <w:pPr>
              <w:widowControl w:val="0"/>
              <w:autoSpaceDE w:val="0"/>
              <w:autoSpaceDN w:val="0"/>
              <w:adjustRightInd w:val="0"/>
              <w:spacing w:before="60" w:after="60"/>
              <w:rPr>
                <w:rFonts w:ascii="Arial" w:hAnsi="Arial" w:cs="DecimaWE Rg"/>
                <w:sz w:val="20"/>
                <w:szCs w:val="20"/>
              </w:rPr>
            </w:pPr>
          </w:p>
        </w:tc>
        <w:tc>
          <w:tcPr>
            <w:tcW w:w="559" w:type="pct"/>
            <w:shd w:val="clear" w:color="auto" w:fill="auto"/>
            <w:vAlign w:val="center"/>
          </w:tcPr>
          <w:p w14:paraId="4110A8B4" w14:textId="3AC1E763" w:rsidR="007F3507" w:rsidRPr="00F75DAC" w:rsidRDefault="007F3507" w:rsidP="007C66AA">
            <w:pPr>
              <w:widowControl w:val="0"/>
              <w:autoSpaceDE w:val="0"/>
              <w:autoSpaceDN w:val="0"/>
              <w:adjustRightInd w:val="0"/>
              <w:spacing w:before="60" w:after="60"/>
              <w:rPr>
                <w:rFonts w:ascii="Arial" w:hAnsi="Arial" w:cs="DecimaWE Rg"/>
                <w:strike/>
                <w:sz w:val="20"/>
                <w:szCs w:val="20"/>
                <w:highlight w:val="green"/>
              </w:rPr>
            </w:pPr>
          </w:p>
        </w:tc>
      </w:tr>
      <w:tr w:rsidR="007F3507" w:rsidRPr="003221CF" w14:paraId="14A87E6D" w14:textId="77777777" w:rsidTr="00BF5792">
        <w:trPr>
          <w:trHeight w:val="20"/>
        </w:trPr>
        <w:tc>
          <w:tcPr>
            <w:tcW w:w="183" w:type="pct"/>
            <w:shd w:val="clear" w:color="auto" w:fill="auto"/>
            <w:vAlign w:val="center"/>
          </w:tcPr>
          <w:p w14:paraId="0C1BE8A3" w14:textId="443C442F" w:rsidR="007F3507" w:rsidRPr="003221CF" w:rsidRDefault="007F3507" w:rsidP="007C66AA">
            <w:pPr>
              <w:jc w:val="center"/>
              <w:rPr>
                <w:rFonts w:ascii="Tahoma" w:hAnsi="Tahoma" w:cs="Tahoma"/>
                <w:sz w:val="20"/>
                <w:szCs w:val="20"/>
              </w:rPr>
            </w:pPr>
            <w:r w:rsidRPr="003221CF">
              <w:rPr>
                <w:rFonts w:ascii="Tahoma" w:hAnsi="Tahoma" w:cs="Tahoma"/>
                <w:bCs/>
                <w:sz w:val="20"/>
                <w:szCs w:val="20"/>
              </w:rPr>
              <w:t>21.2</w:t>
            </w:r>
          </w:p>
        </w:tc>
        <w:tc>
          <w:tcPr>
            <w:tcW w:w="1686" w:type="pct"/>
            <w:shd w:val="clear" w:color="auto" w:fill="auto"/>
          </w:tcPr>
          <w:p w14:paraId="25B8701C" w14:textId="5C66F00A" w:rsidR="007F3507" w:rsidRPr="003221CF" w:rsidRDefault="007F3507" w:rsidP="007F3507">
            <w:pPr>
              <w:jc w:val="both"/>
              <w:rPr>
                <w:rFonts w:ascii="Arial" w:hAnsi="Arial" w:cs="DecimaWE Rg"/>
                <w:sz w:val="20"/>
                <w:szCs w:val="20"/>
              </w:rPr>
            </w:pPr>
            <w:r w:rsidRPr="003221CF">
              <w:rPr>
                <w:rFonts w:ascii="Arial" w:hAnsi="Arial" w:cs="DecimaWE Rg"/>
                <w:bCs/>
                <w:sz w:val="20"/>
                <w:szCs w:val="20"/>
              </w:rPr>
              <w:t>Verificare che non sia completamente affidata a terzi l’integrale esecuzione delle lavorazioni oggetto del contratto di appalto, nonché la prevalente esecuzione delle lavorazioni relative al complesso delle categorie prevalenti e dei contratti ad alta intensità di manodopera.</w:t>
            </w:r>
          </w:p>
        </w:tc>
        <w:tc>
          <w:tcPr>
            <w:tcW w:w="1293" w:type="pct"/>
            <w:vMerge/>
          </w:tcPr>
          <w:p w14:paraId="34D447BC" w14:textId="77777777" w:rsidR="007F3507" w:rsidRPr="003221CF" w:rsidRDefault="007F3507" w:rsidP="007F3507">
            <w:pPr>
              <w:jc w:val="both"/>
              <w:rPr>
                <w:rFonts w:ascii="Tahoma" w:hAnsi="Tahoma" w:cs="Tahoma"/>
                <w:sz w:val="20"/>
                <w:szCs w:val="20"/>
              </w:rPr>
            </w:pPr>
          </w:p>
        </w:tc>
        <w:tc>
          <w:tcPr>
            <w:tcW w:w="507" w:type="pct"/>
            <w:vMerge/>
          </w:tcPr>
          <w:p w14:paraId="4ED0BC9B" w14:textId="77777777" w:rsidR="007F3507" w:rsidRPr="003221CF" w:rsidRDefault="007F3507" w:rsidP="007C66AA">
            <w:pPr>
              <w:jc w:val="center"/>
              <w:rPr>
                <w:rFonts w:ascii="Tahoma" w:hAnsi="Tahoma" w:cs="Tahoma"/>
                <w:sz w:val="20"/>
                <w:szCs w:val="20"/>
              </w:rPr>
            </w:pPr>
          </w:p>
        </w:tc>
        <w:tc>
          <w:tcPr>
            <w:tcW w:w="772" w:type="pct"/>
            <w:vMerge/>
          </w:tcPr>
          <w:p w14:paraId="15FD1D84" w14:textId="77777777" w:rsidR="007F3507" w:rsidRPr="003221CF" w:rsidRDefault="007F3507" w:rsidP="007C66AA">
            <w:pPr>
              <w:widowControl w:val="0"/>
              <w:autoSpaceDE w:val="0"/>
              <w:autoSpaceDN w:val="0"/>
              <w:adjustRightInd w:val="0"/>
              <w:spacing w:before="60" w:after="60"/>
              <w:rPr>
                <w:rFonts w:ascii="Arial" w:hAnsi="Arial" w:cs="DecimaWE Rg"/>
                <w:sz w:val="20"/>
                <w:szCs w:val="20"/>
              </w:rPr>
            </w:pPr>
          </w:p>
        </w:tc>
        <w:tc>
          <w:tcPr>
            <w:tcW w:w="559" w:type="pct"/>
            <w:shd w:val="clear" w:color="auto" w:fill="auto"/>
            <w:vAlign w:val="center"/>
          </w:tcPr>
          <w:p w14:paraId="38E06C53" w14:textId="6E07C29D" w:rsidR="007F3507" w:rsidRPr="00F75DAC" w:rsidRDefault="007F3507" w:rsidP="007C66AA">
            <w:pPr>
              <w:widowControl w:val="0"/>
              <w:autoSpaceDE w:val="0"/>
              <w:autoSpaceDN w:val="0"/>
              <w:adjustRightInd w:val="0"/>
              <w:spacing w:before="60" w:after="60"/>
              <w:rPr>
                <w:rFonts w:ascii="Arial" w:hAnsi="Arial" w:cs="DecimaWE Rg"/>
                <w:strike/>
                <w:sz w:val="20"/>
                <w:szCs w:val="20"/>
                <w:highlight w:val="green"/>
              </w:rPr>
            </w:pPr>
          </w:p>
        </w:tc>
      </w:tr>
      <w:tr w:rsidR="007F3507" w:rsidRPr="003221CF" w14:paraId="7F83CD2B" w14:textId="77777777" w:rsidTr="00BF5792">
        <w:trPr>
          <w:trHeight w:val="20"/>
        </w:trPr>
        <w:tc>
          <w:tcPr>
            <w:tcW w:w="183" w:type="pct"/>
            <w:shd w:val="clear" w:color="auto" w:fill="auto"/>
            <w:vAlign w:val="center"/>
          </w:tcPr>
          <w:p w14:paraId="23075CB4" w14:textId="655FECB9" w:rsidR="007F3507" w:rsidRPr="003221CF" w:rsidRDefault="007F3507" w:rsidP="007C66AA">
            <w:pPr>
              <w:jc w:val="center"/>
              <w:rPr>
                <w:rFonts w:ascii="Tahoma" w:hAnsi="Tahoma" w:cs="Tahoma"/>
                <w:sz w:val="20"/>
                <w:szCs w:val="20"/>
              </w:rPr>
            </w:pPr>
            <w:r w:rsidRPr="003221CF">
              <w:rPr>
                <w:rFonts w:ascii="Tahoma" w:hAnsi="Tahoma" w:cs="Tahoma"/>
                <w:sz w:val="20"/>
                <w:szCs w:val="20"/>
              </w:rPr>
              <w:t>22.</w:t>
            </w:r>
          </w:p>
        </w:tc>
        <w:tc>
          <w:tcPr>
            <w:tcW w:w="1686" w:type="pct"/>
            <w:shd w:val="clear" w:color="auto" w:fill="auto"/>
            <w:vAlign w:val="center"/>
          </w:tcPr>
          <w:p w14:paraId="72E9E45A" w14:textId="0BC76A7F" w:rsidR="0099358F" w:rsidRPr="003221CF" w:rsidRDefault="007F3507" w:rsidP="0099358F">
            <w:pPr>
              <w:jc w:val="both"/>
              <w:rPr>
                <w:rFonts w:ascii="Tahoma" w:hAnsi="Tahoma" w:cs="Tahoma"/>
                <w:sz w:val="20"/>
                <w:szCs w:val="20"/>
              </w:rPr>
            </w:pPr>
            <w:r w:rsidRPr="003221CF">
              <w:rPr>
                <w:rFonts w:ascii="Arial" w:hAnsi="Arial" w:cs="DecimaWE Rg"/>
                <w:sz w:val="20"/>
                <w:szCs w:val="20"/>
              </w:rPr>
              <w:t xml:space="preserve">pubblicazione dell'esito della gara </w:t>
            </w:r>
          </w:p>
          <w:p w14:paraId="6C7C2A19" w14:textId="58EAA79E" w:rsidR="007F3507" w:rsidRPr="003221CF" w:rsidRDefault="007F3507" w:rsidP="007F3507">
            <w:pPr>
              <w:jc w:val="both"/>
              <w:rPr>
                <w:rFonts w:ascii="Tahoma" w:hAnsi="Tahoma" w:cs="Tahoma"/>
                <w:sz w:val="20"/>
                <w:szCs w:val="20"/>
              </w:rPr>
            </w:pPr>
          </w:p>
        </w:tc>
        <w:tc>
          <w:tcPr>
            <w:tcW w:w="1293" w:type="pct"/>
            <w:shd w:val="clear" w:color="auto" w:fill="auto"/>
            <w:vAlign w:val="center"/>
          </w:tcPr>
          <w:p w14:paraId="69530FC8" w14:textId="013A31CB" w:rsidR="007F3507" w:rsidRPr="003221CF" w:rsidRDefault="007F3507" w:rsidP="007F3507">
            <w:pPr>
              <w:jc w:val="both"/>
              <w:rPr>
                <w:rFonts w:ascii="Tahoma" w:hAnsi="Tahoma" w:cs="Tahoma"/>
                <w:sz w:val="20"/>
                <w:szCs w:val="20"/>
              </w:rPr>
            </w:pPr>
            <w:r w:rsidRPr="003221CF">
              <w:rPr>
                <w:rFonts w:ascii="Tahoma" w:hAnsi="Tahoma" w:cs="Tahoma"/>
                <w:sz w:val="20"/>
                <w:szCs w:val="20"/>
              </w:rPr>
              <w:t>non è stata fatta alcuna pubblicazione e nessun interessato ha saputo tale esito;</w:t>
            </w:r>
          </w:p>
          <w:p w14:paraId="6EEA4CAD" w14:textId="40CA2917" w:rsidR="007F3507" w:rsidRPr="003221CF" w:rsidRDefault="007F3507" w:rsidP="007F3507">
            <w:pPr>
              <w:jc w:val="both"/>
              <w:rPr>
                <w:rFonts w:ascii="Tahoma" w:hAnsi="Tahoma" w:cs="Tahoma"/>
                <w:sz w:val="20"/>
                <w:szCs w:val="20"/>
              </w:rPr>
            </w:pPr>
            <w:r w:rsidRPr="003221CF">
              <w:rPr>
                <w:rFonts w:ascii="Tahoma" w:hAnsi="Tahoma" w:cs="Tahoma"/>
                <w:sz w:val="20"/>
                <w:szCs w:val="20"/>
              </w:rPr>
              <w:lastRenderedPageBreak/>
              <w:t xml:space="preserve">la pubblicazione non è avvenuta in modo conforme alla normativa  </w:t>
            </w:r>
          </w:p>
        </w:tc>
        <w:tc>
          <w:tcPr>
            <w:tcW w:w="507" w:type="pct"/>
            <w:shd w:val="clear" w:color="auto" w:fill="auto"/>
            <w:vAlign w:val="center"/>
          </w:tcPr>
          <w:p w14:paraId="2D8C88E7" w14:textId="26973611" w:rsidR="007F3507" w:rsidRPr="003221CF" w:rsidRDefault="007F3507" w:rsidP="007C66AA">
            <w:pPr>
              <w:jc w:val="center"/>
              <w:rPr>
                <w:rFonts w:ascii="Tahoma" w:hAnsi="Tahoma" w:cs="Tahoma"/>
                <w:bCs/>
                <w:sz w:val="20"/>
                <w:szCs w:val="20"/>
              </w:rPr>
            </w:pPr>
            <w:r w:rsidRPr="003221CF">
              <w:rPr>
                <w:rFonts w:ascii="Tahoma" w:hAnsi="Tahoma" w:cs="Tahoma"/>
                <w:bCs/>
                <w:sz w:val="20"/>
                <w:szCs w:val="20"/>
              </w:rPr>
              <w:lastRenderedPageBreak/>
              <w:t xml:space="preserve">5 % </w:t>
            </w:r>
          </w:p>
        </w:tc>
        <w:tc>
          <w:tcPr>
            <w:tcW w:w="772" w:type="pct"/>
          </w:tcPr>
          <w:p w14:paraId="0C878AB0" w14:textId="77777777" w:rsidR="007F3507" w:rsidRPr="0099358F" w:rsidRDefault="007F3507" w:rsidP="007C66AA">
            <w:pPr>
              <w:widowControl w:val="0"/>
              <w:autoSpaceDE w:val="0"/>
              <w:autoSpaceDN w:val="0"/>
              <w:adjustRightInd w:val="0"/>
              <w:spacing w:before="60" w:after="60"/>
              <w:rPr>
                <w:rFonts w:ascii="Arial" w:hAnsi="Arial" w:cs="DecimaWE Rg"/>
                <w:sz w:val="20"/>
                <w:szCs w:val="20"/>
              </w:rPr>
            </w:pPr>
          </w:p>
        </w:tc>
        <w:tc>
          <w:tcPr>
            <w:tcW w:w="559" w:type="pct"/>
            <w:shd w:val="clear" w:color="auto" w:fill="auto"/>
            <w:vAlign w:val="center"/>
          </w:tcPr>
          <w:p w14:paraId="036CC9BB" w14:textId="01ABDBB5" w:rsidR="004C10A1" w:rsidRPr="0099358F" w:rsidRDefault="004C10A1" w:rsidP="007C66AA">
            <w:pPr>
              <w:rPr>
                <w:rFonts w:ascii="Arial" w:hAnsi="Arial" w:cs="DecimaWE Rg"/>
                <w:sz w:val="20"/>
                <w:szCs w:val="20"/>
              </w:rPr>
            </w:pPr>
            <w:r w:rsidRPr="0099358F">
              <w:rPr>
                <w:rFonts w:ascii="Arial" w:hAnsi="Arial" w:cs="DecimaWE Rg"/>
                <w:sz w:val="20"/>
                <w:szCs w:val="20"/>
              </w:rPr>
              <w:t>art. 111</w:t>
            </w:r>
          </w:p>
        </w:tc>
      </w:tr>
      <w:tr w:rsidR="007F3507" w:rsidRPr="003221CF" w14:paraId="3DA56E27" w14:textId="77777777" w:rsidTr="00BF5792">
        <w:trPr>
          <w:trHeight w:val="20"/>
        </w:trPr>
        <w:tc>
          <w:tcPr>
            <w:tcW w:w="183" w:type="pct"/>
            <w:shd w:val="clear" w:color="auto" w:fill="auto"/>
            <w:vAlign w:val="center"/>
          </w:tcPr>
          <w:p w14:paraId="2199E993" w14:textId="7D582373" w:rsidR="007F3507" w:rsidRPr="003221CF" w:rsidRDefault="007F3507" w:rsidP="007C66AA">
            <w:pPr>
              <w:jc w:val="center"/>
              <w:rPr>
                <w:rFonts w:ascii="Tahoma" w:hAnsi="Tahoma" w:cs="Tahoma"/>
                <w:sz w:val="20"/>
                <w:szCs w:val="20"/>
              </w:rPr>
            </w:pPr>
            <w:r w:rsidRPr="003221CF">
              <w:rPr>
                <w:rFonts w:ascii="Tahoma" w:hAnsi="Tahoma" w:cs="Tahoma"/>
                <w:sz w:val="20"/>
                <w:szCs w:val="20"/>
              </w:rPr>
              <w:t>23.</w:t>
            </w:r>
          </w:p>
        </w:tc>
        <w:tc>
          <w:tcPr>
            <w:tcW w:w="1686" w:type="pct"/>
            <w:shd w:val="clear" w:color="auto" w:fill="auto"/>
            <w:vAlign w:val="center"/>
          </w:tcPr>
          <w:p w14:paraId="28A27E87" w14:textId="77777777" w:rsidR="007F3507" w:rsidRPr="003221CF" w:rsidRDefault="007F3507" w:rsidP="007F3507">
            <w:pPr>
              <w:jc w:val="both"/>
              <w:rPr>
                <w:rFonts w:ascii="Tahoma" w:hAnsi="Tahoma" w:cs="Tahoma"/>
                <w:sz w:val="20"/>
                <w:szCs w:val="20"/>
              </w:rPr>
            </w:pPr>
            <w:r w:rsidRPr="003221CF">
              <w:rPr>
                <w:rFonts w:ascii="Tahoma" w:hAnsi="Tahoma" w:cs="Tahoma"/>
                <w:sz w:val="20"/>
                <w:szCs w:val="20"/>
              </w:rPr>
              <w:t>Comunicazione della data di avvenuta stipula del contratto</w:t>
            </w:r>
          </w:p>
        </w:tc>
        <w:tc>
          <w:tcPr>
            <w:tcW w:w="1293" w:type="pct"/>
            <w:shd w:val="clear" w:color="auto" w:fill="auto"/>
            <w:vAlign w:val="center"/>
          </w:tcPr>
          <w:p w14:paraId="3D15F20D" w14:textId="3AFB1028" w:rsidR="007F3507" w:rsidRPr="003221CF" w:rsidRDefault="007F3507" w:rsidP="007F3507">
            <w:pPr>
              <w:jc w:val="both"/>
              <w:rPr>
                <w:rFonts w:ascii="Tahoma" w:hAnsi="Tahoma" w:cs="Tahoma"/>
                <w:sz w:val="20"/>
                <w:szCs w:val="20"/>
              </w:rPr>
            </w:pPr>
            <w:r w:rsidRPr="003221CF">
              <w:rPr>
                <w:rFonts w:ascii="Tahoma" w:hAnsi="Tahoma" w:cs="Tahoma"/>
                <w:sz w:val="20"/>
                <w:szCs w:val="20"/>
              </w:rPr>
              <w:t>Violazione delle modalità / termini previsti per la comunicazione dell'aggiudicazione definitiva (es. mancato rispetto dei termini per la comunicazione all'aggiudicatario e ai concorrenti che seguono in graduatoria).</w:t>
            </w:r>
          </w:p>
        </w:tc>
        <w:tc>
          <w:tcPr>
            <w:tcW w:w="507" w:type="pct"/>
            <w:shd w:val="clear" w:color="auto" w:fill="auto"/>
            <w:vAlign w:val="center"/>
          </w:tcPr>
          <w:p w14:paraId="4CA78EF8" w14:textId="77777777" w:rsidR="007F3507" w:rsidRPr="003221CF" w:rsidRDefault="007F3507" w:rsidP="00BF5792">
            <w:pPr>
              <w:jc w:val="both"/>
              <w:rPr>
                <w:rFonts w:ascii="Tahoma" w:hAnsi="Tahoma" w:cs="Tahoma"/>
                <w:bCs/>
                <w:sz w:val="20"/>
                <w:szCs w:val="20"/>
              </w:rPr>
            </w:pPr>
            <w:r w:rsidRPr="003221CF">
              <w:rPr>
                <w:rFonts w:ascii="Tahoma" w:hAnsi="Tahoma" w:cs="Tahoma"/>
                <w:bCs/>
                <w:sz w:val="20"/>
                <w:szCs w:val="20"/>
              </w:rPr>
              <w:t>10% comunicazione ritardata dell’atto di aggiudicazione</w:t>
            </w:r>
          </w:p>
          <w:p w14:paraId="0DF3ACD3" w14:textId="5324A206" w:rsidR="007F3507" w:rsidRPr="003221CF" w:rsidRDefault="007F3507" w:rsidP="00BF5792">
            <w:pPr>
              <w:jc w:val="both"/>
              <w:rPr>
                <w:rFonts w:ascii="Tahoma" w:hAnsi="Tahoma" w:cs="Tahoma"/>
                <w:bCs/>
                <w:sz w:val="20"/>
                <w:szCs w:val="20"/>
              </w:rPr>
            </w:pPr>
            <w:r w:rsidRPr="003221CF">
              <w:rPr>
                <w:rFonts w:ascii="Tahoma" w:hAnsi="Tahoma" w:cs="Tahoma"/>
                <w:bCs/>
                <w:sz w:val="20"/>
                <w:szCs w:val="20"/>
              </w:rPr>
              <w:t>25% mancata comunicazione a tutti i canditati dell’atto di aggiudicazione</w:t>
            </w:r>
          </w:p>
        </w:tc>
        <w:tc>
          <w:tcPr>
            <w:tcW w:w="772" w:type="pct"/>
          </w:tcPr>
          <w:p w14:paraId="2559538F" w14:textId="77777777" w:rsidR="007F3507" w:rsidRPr="003221CF" w:rsidRDefault="007F3507" w:rsidP="007C66AA">
            <w:pPr>
              <w:widowControl w:val="0"/>
              <w:autoSpaceDE w:val="0"/>
              <w:autoSpaceDN w:val="0"/>
              <w:adjustRightInd w:val="0"/>
              <w:spacing w:before="60" w:after="60"/>
              <w:rPr>
                <w:rFonts w:ascii="Arial" w:hAnsi="Arial" w:cs="DecimaWE Rg"/>
                <w:sz w:val="20"/>
                <w:szCs w:val="20"/>
              </w:rPr>
            </w:pPr>
          </w:p>
        </w:tc>
        <w:tc>
          <w:tcPr>
            <w:tcW w:w="559" w:type="pct"/>
            <w:shd w:val="clear" w:color="auto" w:fill="auto"/>
            <w:vAlign w:val="center"/>
          </w:tcPr>
          <w:p w14:paraId="5839D4CC" w14:textId="5DC27FDE" w:rsidR="007F3507" w:rsidRPr="0099358F" w:rsidRDefault="004C10A1" w:rsidP="004C10A1">
            <w:pPr>
              <w:widowControl w:val="0"/>
              <w:autoSpaceDE w:val="0"/>
              <w:autoSpaceDN w:val="0"/>
              <w:adjustRightInd w:val="0"/>
              <w:spacing w:before="60" w:after="60"/>
              <w:rPr>
                <w:rFonts w:ascii="Arial" w:hAnsi="Arial" w:cs="DecimaWE Rg"/>
                <w:sz w:val="20"/>
                <w:szCs w:val="20"/>
              </w:rPr>
            </w:pPr>
            <w:r w:rsidRPr="0099358F">
              <w:rPr>
                <w:rFonts w:ascii="Tahoma" w:hAnsi="Tahoma" w:cs="Tahoma"/>
                <w:sz w:val="20"/>
                <w:szCs w:val="20"/>
              </w:rPr>
              <w:t>Art. 90 comma</w:t>
            </w:r>
          </w:p>
        </w:tc>
      </w:tr>
      <w:tr w:rsidR="007F3507" w:rsidRPr="003221CF" w14:paraId="331ED254" w14:textId="77777777" w:rsidTr="00BF5792">
        <w:trPr>
          <w:trHeight w:val="21"/>
        </w:trPr>
        <w:tc>
          <w:tcPr>
            <w:tcW w:w="183" w:type="pct"/>
            <w:shd w:val="clear" w:color="auto" w:fill="auto"/>
            <w:vAlign w:val="center"/>
          </w:tcPr>
          <w:p w14:paraId="0E7F920E" w14:textId="094E0C47" w:rsidR="007F3507" w:rsidRPr="003221CF" w:rsidRDefault="007F3507" w:rsidP="007C66AA">
            <w:pPr>
              <w:jc w:val="center"/>
              <w:rPr>
                <w:rFonts w:ascii="Tahoma" w:hAnsi="Tahoma" w:cs="Tahoma"/>
                <w:sz w:val="20"/>
                <w:szCs w:val="20"/>
              </w:rPr>
            </w:pPr>
            <w:r w:rsidRPr="003221CF">
              <w:rPr>
                <w:rFonts w:ascii="Tahoma" w:hAnsi="Tahoma" w:cs="Tahoma"/>
                <w:sz w:val="20"/>
                <w:szCs w:val="20"/>
              </w:rPr>
              <w:t>24.</w:t>
            </w:r>
          </w:p>
        </w:tc>
        <w:tc>
          <w:tcPr>
            <w:tcW w:w="1686" w:type="pct"/>
            <w:shd w:val="clear" w:color="auto" w:fill="auto"/>
            <w:vAlign w:val="center"/>
          </w:tcPr>
          <w:p w14:paraId="4F12EC4A" w14:textId="77777777" w:rsidR="007F3507" w:rsidRPr="003221CF" w:rsidRDefault="007F3507" w:rsidP="007F3507">
            <w:pPr>
              <w:jc w:val="both"/>
              <w:rPr>
                <w:rFonts w:ascii="Tahoma" w:hAnsi="Tahoma" w:cs="Tahoma"/>
                <w:sz w:val="20"/>
                <w:szCs w:val="20"/>
              </w:rPr>
            </w:pPr>
            <w:r w:rsidRPr="003221CF">
              <w:rPr>
                <w:rFonts w:ascii="Tahoma" w:hAnsi="Tahoma" w:cs="Tahoma"/>
                <w:sz w:val="20"/>
                <w:szCs w:val="20"/>
              </w:rPr>
              <w:t>rispetto della normativa sulla tracciabilità (presenza CIG su documentazione di gara, contratto e strumenti di pagamento) del protocollo di legalità e/o del patto di integrità e/o dell’Accordo di collaborazione fattiva con ANAC</w:t>
            </w:r>
          </w:p>
        </w:tc>
        <w:tc>
          <w:tcPr>
            <w:tcW w:w="1293" w:type="pct"/>
            <w:shd w:val="clear" w:color="auto" w:fill="auto"/>
            <w:vAlign w:val="center"/>
          </w:tcPr>
          <w:p w14:paraId="6773AC75" w14:textId="77777777" w:rsidR="007F3507" w:rsidRPr="003221CF" w:rsidRDefault="007F3507" w:rsidP="007F3507">
            <w:pPr>
              <w:jc w:val="both"/>
              <w:rPr>
                <w:rFonts w:ascii="Tahoma" w:hAnsi="Tahoma" w:cs="Tahoma"/>
                <w:sz w:val="20"/>
                <w:szCs w:val="20"/>
              </w:rPr>
            </w:pPr>
            <w:r w:rsidRPr="003221CF">
              <w:rPr>
                <w:rFonts w:ascii="Tahoma" w:hAnsi="Tahoma" w:cs="Tahoma"/>
                <w:sz w:val="20"/>
                <w:szCs w:val="20"/>
              </w:rPr>
              <w:t>In caso d’impossibilità assoluta di tracciare l’intera procedura;</w:t>
            </w:r>
          </w:p>
          <w:p w14:paraId="6F8B58F4" w14:textId="7CE800CF" w:rsidR="007F3507" w:rsidRPr="003221CF" w:rsidRDefault="007F3507" w:rsidP="007F3507">
            <w:pPr>
              <w:jc w:val="both"/>
              <w:rPr>
                <w:rFonts w:ascii="Tahoma" w:hAnsi="Tahoma" w:cs="Tahoma"/>
                <w:sz w:val="20"/>
                <w:szCs w:val="20"/>
              </w:rPr>
            </w:pPr>
            <w:r w:rsidRPr="003221CF">
              <w:rPr>
                <w:rFonts w:ascii="Tahoma" w:hAnsi="Tahoma" w:cs="Tahoma"/>
                <w:sz w:val="20"/>
                <w:szCs w:val="20"/>
              </w:rPr>
              <w:t>In caso di un'apposita clausola</w:t>
            </w:r>
            <w:r w:rsidR="00BF5792">
              <w:rPr>
                <w:rFonts w:ascii="Tahoma" w:hAnsi="Tahoma" w:cs="Tahoma"/>
                <w:sz w:val="20"/>
                <w:szCs w:val="20"/>
              </w:rPr>
              <w:t xml:space="preserve"> </w:t>
            </w:r>
            <w:r w:rsidRPr="003221CF">
              <w:rPr>
                <w:rFonts w:ascii="Tahoma" w:hAnsi="Tahoma" w:cs="Tahoma"/>
                <w:sz w:val="20"/>
                <w:szCs w:val="20"/>
              </w:rPr>
              <w:t>con la quale essi assumono gli obblighi di tracciabilità dei flussi finanziari;</w:t>
            </w:r>
          </w:p>
          <w:p w14:paraId="5F3D6344" w14:textId="4FE06A7F" w:rsidR="007F3507" w:rsidRPr="003221CF" w:rsidRDefault="007F3507" w:rsidP="007F3507">
            <w:pPr>
              <w:jc w:val="both"/>
              <w:rPr>
                <w:rFonts w:ascii="Tahoma" w:hAnsi="Tahoma" w:cs="Tahoma"/>
                <w:sz w:val="20"/>
                <w:szCs w:val="20"/>
              </w:rPr>
            </w:pPr>
            <w:r w:rsidRPr="003221CF">
              <w:rPr>
                <w:rFonts w:ascii="Tahoma" w:hAnsi="Tahoma" w:cs="Tahoma"/>
                <w:sz w:val="20"/>
                <w:szCs w:val="20"/>
              </w:rPr>
              <w:t>In caso d’impossibilità di tracciare singoli pagamenti.</w:t>
            </w:r>
          </w:p>
        </w:tc>
        <w:tc>
          <w:tcPr>
            <w:tcW w:w="507" w:type="pct"/>
            <w:shd w:val="clear" w:color="auto" w:fill="auto"/>
            <w:vAlign w:val="center"/>
          </w:tcPr>
          <w:p w14:paraId="51162342" w14:textId="7EDC96BE" w:rsidR="007F3507" w:rsidRPr="003221CF" w:rsidRDefault="007F3507" w:rsidP="007C66AA">
            <w:pPr>
              <w:jc w:val="center"/>
              <w:rPr>
                <w:rFonts w:ascii="Tahoma" w:hAnsi="Tahoma" w:cs="Tahoma"/>
                <w:bCs/>
                <w:sz w:val="20"/>
                <w:szCs w:val="20"/>
              </w:rPr>
            </w:pPr>
            <w:r w:rsidRPr="003221CF">
              <w:rPr>
                <w:rFonts w:ascii="Tahoma" w:hAnsi="Tahoma" w:cs="Tahoma"/>
                <w:bCs/>
                <w:sz w:val="20"/>
                <w:szCs w:val="20"/>
              </w:rPr>
              <w:t xml:space="preserve">100% </w:t>
            </w:r>
          </w:p>
        </w:tc>
        <w:tc>
          <w:tcPr>
            <w:tcW w:w="772" w:type="pct"/>
          </w:tcPr>
          <w:p w14:paraId="3A288B64" w14:textId="77777777" w:rsidR="007F3507" w:rsidRPr="003221CF" w:rsidRDefault="007F3507" w:rsidP="007C66AA">
            <w:pPr>
              <w:widowControl w:val="0"/>
              <w:autoSpaceDE w:val="0"/>
              <w:autoSpaceDN w:val="0"/>
              <w:adjustRightInd w:val="0"/>
              <w:spacing w:before="60" w:after="60"/>
              <w:rPr>
                <w:rFonts w:ascii="Arial" w:hAnsi="Arial" w:cs="DecimaWE Rg"/>
                <w:sz w:val="20"/>
                <w:szCs w:val="20"/>
              </w:rPr>
            </w:pPr>
          </w:p>
        </w:tc>
        <w:tc>
          <w:tcPr>
            <w:tcW w:w="559" w:type="pct"/>
            <w:shd w:val="clear" w:color="auto" w:fill="auto"/>
            <w:vAlign w:val="center"/>
          </w:tcPr>
          <w:p w14:paraId="595388F8" w14:textId="51B45AA3" w:rsidR="007F3507" w:rsidRPr="0099358F" w:rsidRDefault="007F3507" w:rsidP="007C66AA">
            <w:pPr>
              <w:widowControl w:val="0"/>
              <w:autoSpaceDE w:val="0"/>
              <w:autoSpaceDN w:val="0"/>
              <w:adjustRightInd w:val="0"/>
              <w:spacing w:before="60" w:after="60"/>
              <w:rPr>
                <w:rFonts w:ascii="Arial" w:hAnsi="Arial" w:cs="DecimaWE Rg"/>
                <w:sz w:val="20"/>
                <w:szCs w:val="20"/>
              </w:rPr>
            </w:pPr>
            <w:r w:rsidRPr="0099358F">
              <w:rPr>
                <w:rFonts w:ascii="Arial" w:hAnsi="Arial" w:cs="DecimaWE Rg"/>
                <w:sz w:val="20"/>
                <w:szCs w:val="20"/>
              </w:rPr>
              <w:t>art. 3 legge</w:t>
            </w:r>
          </w:p>
          <w:p w14:paraId="53851260" w14:textId="13E4691A" w:rsidR="007F3507" w:rsidRPr="00BF5792" w:rsidRDefault="007F3507" w:rsidP="0099358F">
            <w:pPr>
              <w:widowControl w:val="0"/>
              <w:autoSpaceDE w:val="0"/>
              <w:autoSpaceDN w:val="0"/>
              <w:adjustRightInd w:val="0"/>
              <w:spacing w:before="60" w:after="60"/>
              <w:rPr>
                <w:rFonts w:ascii="Arial" w:hAnsi="Arial" w:cs="DecimaWE Rg"/>
                <w:strike/>
                <w:sz w:val="20"/>
                <w:szCs w:val="20"/>
              </w:rPr>
            </w:pPr>
            <w:r w:rsidRPr="0099358F">
              <w:rPr>
                <w:rFonts w:ascii="Arial" w:hAnsi="Arial" w:cs="DecimaWE Rg"/>
                <w:sz w:val="20"/>
                <w:szCs w:val="20"/>
              </w:rPr>
              <w:t>136/2010</w:t>
            </w:r>
          </w:p>
        </w:tc>
      </w:tr>
      <w:tr w:rsidR="007F3507" w:rsidRPr="003221CF" w14:paraId="7253D1B8" w14:textId="77777777" w:rsidTr="00BF5792">
        <w:trPr>
          <w:trHeight w:val="20"/>
        </w:trPr>
        <w:tc>
          <w:tcPr>
            <w:tcW w:w="183" w:type="pct"/>
            <w:shd w:val="clear" w:color="auto" w:fill="auto"/>
            <w:vAlign w:val="center"/>
          </w:tcPr>
          <w:p w14:paraId="4077B81B" w14:textId="4CAD3812" w:rsidR="007F3507" w:rsidRPr="003221CF" w:rsidRDefault="007F3507" w:rsidP="007C66AA">
            <w:pPr>
              <w:jc w:val="center"/>
              <w:rPr>
                <w:rFonts w:ascii="Tahoma" w:hAnsi="Tahoma" w:cs="Tahoma"/>
                <w:sz w:val="20"/>
                <w:szCs w:val="20"/>
              </w:rPr>
            </w:pPr>
            <w:r w:rsidRPr="003221CF">
              <w:rPr>
                <w:rFonts w:ascii="Tahoma" w:hAnsi="Tahoma" w:cs="Tahoma"/>
                <w:sz w:val="20"/>
                <w:szCs w:val="20"/>
              </w:rPr>
              <w:t>25.</w:t>
            </w:r>
          </w:p>
        </w:tc>
        <w:tc>
          <w:tcPr>
            <w:tcW w:w="1686" w:type="pct"/>
            <w:shd w:val="clear" w:color="auto" w:fill="auto"/>
            <w:vAlign w:val="center"/>
          </w:tcPr>
          <w:p w14:paraId="4BDECA9C" w14:textId="77777777" w:rsidR="007F3507" w:rsidRPr="003221CF" w:rsidRDefault="007F3507" w:rsidP="007F3507">
            <w:pPr>
              <w:jc w:val="both"/>
              <w:rPr>
                <w:rFonts w:ascii="Tahoma" w:hAnsi="Tahoma" w:cs="Tahoma"/>
                <w:sz w:val="20"/>
                <w:szCs w:val="20"/>
              </w:rPr>
            </w:pPr>
            <w:proofErr w:type="gramStart"/>
            <w:r w:rsidRPr="003221CF">
              <w:rPr>
                <w:rFonts w:ascii="Tahoma" w:hAnsi="Tahoma" w:cs="Tahoma"/>
                <w:sz w:val="20"/>
                <w:szCs w:val="20"/>
              </w:rPr>
              <w:t>E’</w:t>
            </w:r>
            <w:proofErr w:type="gramEnd"/>
            <w:r w:rsidRPr="003221CF">
              <w:rPr>
                <w:rFonts w:ascii="Tahoma" w:hAnsi="Tahoma" w:cs="Tahoma"/>
                <w:sz w:val="20"/>
                <w:szCs w:val="20"/>
              </w:rPr>
              <w:t xml:space="preserve"> stata acquisita la garanzia fideiussoria dell’aggiudicatario alla stipula del contratto a garanzia della corretta esecuzione dell’appalto.</w:t>
            </w:r>
          </w:p>
        </w:tc>
        <w:tc>
          <w:tcPr>
            <w:tcW w:w="1293" w:type="pct"/>
            <w:shd w:val="clear" w:color="auto" w:fill="auto"/>
            <w:vAlign w:val="center"/>
          </w:tcPr>
          <w:p w14:paraId="41EC780F" w14:textId="773C63AF" w:rsidR="007F3507" w:rsidRPr="003221CF" w:rsidRDefault="007F3507" w:rsidP="007F3507">
            <w:pPr>
              <w:jc w:val="both"/>
              <w:rPr>
                <w:rFonts w:ascii="Tahoma" w:hAnsi="Tahoma" w:cs="Tahoma"/>
                <w:sz w:val="20"/>
                <w:szCs w:val="20"/>
              </w:rPr>
            </w:pPr>
            <w:r w:rsidRPr="003221CF">
              <w:rPr>
                <w:rFonts w:ascii="Tahoma" w:hAnsi="Tahoma" w:cs="Tahoma"/>
                <w:sz w:val="20"/>
                <w:szCs w:val="20"/>
              </w:rPr>
              <w:t>Mancata acquisizione della garanzia fideiussoria</w:t>
            </w:r>
          </w:p>
        </w:tc>
        <w:tc>
          <w:tcPr>
            <w:tcW w:w="507" w:type="pct"/>
            <w:shd w:val="clear" w:color="auto" w:fill="auto"/>
            <w:vAlign w:val="center"/>
          </w:tcPr>
          <w:p w14:paraId="27C6A680" w14:textId="62C92AB5" w:rsidR="007F3507" w:rsidRPr="003221CF" w:rsidRDefault="007F3507" w:rsidP="007C66AA">
            <w:pPr>
              <w:jc w:val="center"/>
              <w:rPr>
                <w:rFonts w:ascii="Tahoma" w:hAnsi="Tahoma" w:cs="Tahoma"/>
                <w:bCs/>
                <w:sz w:val="20"/>
                <w:szCs w:val="20"/>
              </w:rPr>
            </w:pPr>
            <w:r w:rsidRPr="003221CF">
              <w:rPr>
                <w:rFonts w:ascii="Tahoma" w:hAnsi="Tahoma" w:cs="Tahoma"/>
                <w:bCs/>
                <w:sz w:val="20"/>
                <w:szCs w:val="20"/>
              </w:rPr>
              <w:t>25%</w:t>
            </w:r>
          </w:p>
        </w:tc>
        <w:tc>
          <w:tcPr>
            <w:tcW w:w="772" w:type="pct"/>
          </w:tcPr>
          <w:p w14:paraId="620F33CF" w14:textId="77777777" w:rsidR="007F3507" w:rsidRPr="00704EEC" w:rsidRDefault="007F3507" w:rsidP="007C66AA">
            <w:pPr>
              <w:widowControl w:val="0"/>
              <w:autoSpaceDE w:val="0"/>
              <w:autoSpaceDN w:val="0"/>
              <w:adjustRightInd w:val="0"/>
              <w:spacing w:before="60" w:after="60"/>
              <w:rPr>
                <w:rFonts w:ascii="Arial" w:hAnsi="Arial" w:cs="DecimaWE Rg"/>
                <w:sz w:val="20"/>
                <w:szCs w:val="20"/>
              </w:rPr>
            </w:pPr>
          </w:p>
        </w:tc>
        <w:tc>
          <w:tcPr>
            <w:tcW w:w="559" w:type="pct"/>
            <w:shd w:val="clear" w:color="auto" w:fill="auto"/>
            <w:vAlign w:val="center"/>
          </w:tcPr>
          <w:p w14:paraId="0AEE482E" w14:textId="290A24AD" w:rsidR="00D15179" w:rsidRPr="00704EEC" w:rsidRDefault="00D15179" w:rsidP="007C66AA">
            <w:pPr>
              <w:widowControl w:val="0"/>
              <w:autoSpaceDE w:val="0"/>
              <w:autoSpaceDN w:val="0"/>
              <w:adjustRightInd w:val="0"/>
              <w:spacing w:before="60" w:after="60"/>
              <w:rPr>
                <w:rFonts w:ascii="Arial" w:hAnsi="Arial" w:cs="DecimaWE Rg"/>
                <w:sz w:val="20"/>
                <w:szCs w:val="20"/>
              </w:rPr>
            </w:pPr>
            <w:r w:rsidRPr="00704EEC">
              <w:rPr>
                <w:rFonts w:ascii="Arial" w:hAnsi="Arial" w:cs="DecimaWE Rg"/>
                <w:sz w:val="20"/>
                <w:szCs w:val="20"/>
              </w:rPr>
              <w:t xml:space="preserve">Art. 117 </w:t>
            </w:r>
          </w:p>
        </w:tc>
      </w:tr>
      <w:tr w:rsidR="007F3507" w:rsidRPr="003221CF" w14:paraId="181E532E" w14:textId="77777777" w:rsidTr="00BF5792">
        <w:trPr>
          <w:trHeight w:val="20"/>
        </w:trPr>
        <w:tc>
          <w:tcPr>
            <w:tcW w:w="183" w:type="pct"/>
            <w:shd w:val="clear" w:color="auto" w:fill="auto"/>
            <w:vAlign w:val="center"/>
          </w:tcPr>
          <w:p w14:paraId="14A164DA" w14:textId="1EC7F90E" w:rsidR="007F3507" w:rsidRPr="003221CF" w:rsidRDefault="007F3507" w:rsidP="007C66AA">
            <w:pPr>
              <w:jc w:val="center"/>
              <w:rPr>
                <w:rFonts w:ascii="Tahoma" w:hAnsi="Tahoma" w:cs="Tahoma"/>
                <w:sz w:val="20"/>
                <w:szCs w:val="20"/>
              </w:rPr>
            </w:pPr>
            <w:r w:rsidRPr="003221CF">
              <w:rPr>
                <w:rFonts w:ascii="Tahoma" w:hAnsi="Tahoma" w:cs="Tahoma"/>
                <w:sz w:val="20"/>
                <w:szCs w:val="20"/>
              </w:rPr>
              <w:t>26.</w:t>
            </w:r>
          </w:p>
        </w:tc>
        <w:tc>
          <w:tcPr>
            <w:tcW w:w="1686" w:type="pct"/>
            <w:shd w:val="clear" w:color="auto" w:fill="auto"/>
            <w:vAlign w:val="center"/>
          </w:tcPr>
          <w:p w14:paraId="0EA6ACFB" w14:textId="77777777" w:rsidR="007F3507" w:rsidRPr="003221CF" w:rsidRDefault="007F3507" w:rsidP="007F3507">
            <w:pPr>
              <w:jc w:val="both"/>
              <w:rPr>
                <w:rFonts w:ascii="Tahoma" w:hAnsi="Tahoma" w:cs="Tahoma"/>
                <w:sz w:val="20"/>
                <w:szCs w:val="20"/>
              </w:rPr>
            </w:pPr>
            <w:r w:rsidRPr="003221CF">
              <w:rPr>
                <w:rFonts w:ascii="Tahoma" w:hAnsi="Tahoma" w:cs="Tahoma"/>
                <w:sz w:val="20"/>
                <w:szCs w:val="20"/>
              </w:rPr>
              <w:t xml:space="preserve">I lavori eseguiti corrispondono a quanto previsto nel contratto ed oggetto di finanziamento e non sono stati affidati lavori complementari nell’ambito dello stesso contratto (ferme restando le condizioni previste dal Codice). </w:t>
            </w:r>
          </w:p>
        </w:tc>
        <w:tc>
          <w:tcPr>
            <w:tcW w:w="1293" w:type="pct"/>
            <w:shd w:val="clear" w:color="auto" w:fill="auto"/>
            <w:vAlign w:val="center"/>
          </w:tcPr>
          <w:p w14:paraId="7C0F7113" w14:textId="1B41ADFD" w:rsidR="007F3507" w:rsidRPr="003221CF" w:rsidRDefault="007F3507" w:rsidP="007F3507">
            <w:pPr>
              <w:jc w:val="both"/>
              <w:rPr>
                <w:rFonts w:ascii="Tahoma" w:hAnsi="Tahoma" w:cs="Tahoma"/>
                <w:sz w:val="20"/>
                <w:szCs w:val="20"/>
              </w:rPr>
            </w:pPr>
          </w:p>
        </w:tc>
        <w:tc>
          <w:tcPr>
            <w:tcW w:w="507" w:type="pct"/>
            <w:shd w:val="clear" w:color="auto" w:fill="auto"/>
            <w:vAlign w:val="center"/>
          </w:tcPr>
          <w:p w14:paraId="7771D159" w14:textId="46BB51E6" w:rsidR="007F3507" w:rsidRPr="003221CF" w:rsidRDefault="007F3507" w:rsidP="00BF5792">
            <w:pPr>
              <w:jc w:val="both"/>
              <w:rPr>
                <w:rFonts w:ascii="Tahoma" w:hAnsi="Tahoma" w:cs="Tahoma"/>
                <w:bCs/>
                <w:sz w:val="20"/>
                <w:szCs w:val="20"/>
              </w:rPr>
            </w:pPr>
          </w:p>
        </w:tc>
        <w:tc>
          <w:tcPr>
            <w:tcW w:w="772" w:type="pct"/>
          </w:tcPr>
          <w:p w14:paraId="45BBE51C" w14:textId="77777777" w:rsidR="007F3507" w:rsidRPr="003221CF" w:rsidRDefault="007F3507" w:rsidP="007C66AA">
            <w:pPr>
              <w:widowControl w:val="0"/>
              <w:autoSpaceDE w:val="0"/>
              <w:autoSpaceDN w:val="0"/>
              <w:adjustRightInd w:val="0"/>
              <w:spacing w:before="60" w:after="60"/>
              <w:rPr>
                <w:rFonts w:ascii="Arial" w:hAnsi="Arial" w:cs="DecimaWE Rg"/>
                <w:sz w:val="20"/>
                <w:szCs w:val="20"/>
              </w:rPr>
            </w:pPr>
          </w:p>
        </w:tc>
        <w:tc>
          <w:tcPr>
            <w:tcW w:w="559" w:type="pct"/>
            <w:shd w:val="clear" w:color="auto" w:fill="auto"/>
            <w:vAlign w:val="center"/>
          </w:tcPr>
          <w:p w14:paraId="64792F74" w14:textId="7C4387C1" w:rsidR="007F3507" w:rsidRPr="003221CF" w:rsidRDefault="007F3507" w:rsidP="007C66AA">
            <w:pPr>
              <w:widowControl w:val="0"/>
              <w:autoSpaceDE w:val="0"/>
              <w:autoSpaceDN w:val="0"/>
              <w:adjustRightInd w:val="0"/>
              <w:spacing w:before="60" w:after="60"/>
              <w:rPr>
                <w:rFonts w:ascii="Arial" w:hAnsi="Arial" w:cs="DecimaWE Rg"/>
                <w:sz w:val="20"/>
                <w:szCs w:val="20"/>
              </w:rPr>
            </w:pPr>
          </w:p>
        </w:tc>
      </w:tr>
      <w:tr w:rsidR="007F3507" w:rsidRPr="003221CF" w14:paraId="691394B1" w14:textId="77777777" w:rsidTr="00BF5792">
        <w:trPr>
          <w:trHeight w:val="20"/>
        </w:trPr>
        <w:tc>
          <w:tcPr>
            <w:tcW w:w="183" w:type="pct"/>
            <w:vMerge w:val="restart"/>
            <w:shd w:val="clear" w:color="auto" w:fill="auto"/>
            <w:vAlign w:val="center"/>
          </w:tcPr>
          <w:p w14:paraId="38E9DEFC" w14:textId="4517DFDC" w:rsidR="007F3507" w:rsidRPr="003221CF" w:rsidRDefault="007F3507" w:rsidP="007C66AA">
            <w:pPr>
              <w:jc w:val="center"/>
              <w:rPr>
                <w:rFonts w:ascii="Tahoma" w:hAnsi="Tahoma" w:cs="Tahoma"/>
                <w:sz w:val="20"/>
                <w:szCs w:val="20"/>
              </w:rPr>
            </w:pPr>
            <w:r w:rsidRPr="003221CF">
              <w:rPr>
                <w:rFonts w:ascii="Tahoma" w:hAnsi="Tahoma" w:cs="Tahoma"/>
                <w:sz w:val="20"/>
                <w:szCs w:val="20"/>
              </w:rPr>
              <w:t>26.1</w:t>
            </w:r>
          </w:p>
        </w:tc>
        <w:tc>
          <w:tcPr>
            <w:tcW w:w="1686" w:type="pct"/>
            <w:vMerge w:val="restart"/>
            <w:shd w:val="clear" w:color="auto" w:fill="auto"/>
            <w:vAlign w:val="center"/>
          </w:tcPr>
          <w:p w14:paraId="7F1C2D21" w14:textId="7F5BD4B3" w:rsidR="007F3507" w:rsidRPr="003221CF" w:rsidRDefault="007F3507" w:rsidP="007F3507">
            <w:pPr>
              <w:jc w:val="both"/>
              <w:rPr>
                <w:rFonts w:ascii="Tahoma" w:hAnsi="Tahoma" w:cs="Tahoma"/>
                <w:sz w:val="20"/>
                <w:szCs w:val="20"/>
              </w:rPr>
            </w:pPr>
            <w:r w:rsidRPr="003221CF">
              <w:rPr>
                <w:rFonts w:ascii="Tahoma" w:hAnsi="Tahoma" w:cs="Tahoma"/>
                <w:sz w:val="20"/>
                <w:szCs w:val="20"/>
              </w:rPr>
              <w:t>Eventuali varianti dell’appalto sono state approvate secondo quanto stabilito dalla normativa.</w:t>
            </w:r>
          </w:p>
        </w:tc>
        <w:tc>
          <w:tcPr>
            <w:tcW w:w="1293" w:type="pct"/>
            <w:shd w:val="clear" w:color="auto" w:fill="auto"/>
            <w:vAlign w:val="center"/>
          </w:tcPr>
          <w:p w14:paraId="76FC450B" w14:textId="599E8ECA" w:rsidR="007F3507" w:rsidRPr="0099358F" w:rsidRDefault="007F3507" w:rsidP="007F3507">
            <w:pPr>
              <w:jc w:val="both"/>
              <w:rPr>
                <w:rFonts w:ascii="Tahoma" w:hAnsi="Tahoma" w:cs="Tahoma"/>
                <w:sz w:val="20"/>
                <w:szCs w:val="20"/>
              </w:rPr>
            </w:pPr>
            <w:r w:rsidRPr="0099358F">
              <w:rPr>
                <w:rFonts w:ascii="Tahoma" w:hAnsi="Tahoma" w:cs="Tahoma"/>
                <w:sz w:val="20"/>
                <w:szCs w:val="20"/>
              </w:rPr>
              <w:t>La variante non è stata autorizzata dal RUP</w:t>
            </w:r>
          </w:p>
        </w:tc>
        <w:tc>
          <w:tcPr>
            <w:tcW w:w="507" w:type="pct"/>
            <w:shd w:val="clear" w:color="auto" w:fill="auto"/>
            <w:vAlign w:val="center"/>
          </w:tcPr>
          <w:p w14:paraId="46F1B327" w14:textId="32D8CDF3" w:rsidR="007F3507" w:rsidRPr="0099358F" w:rsidRDefault="007F3507" w:rsidP="00BF5792">
            <w:pPr>
              <w:jc w:val="both"/>
              <w:rPr>
                <w:rFonts w:ascii="Tahoma" w:hAnsi="Tahoma" w:cs="Tahoma"/>
                <w:bCs/>
                <w:sz w:val="20"/>
                <w:szCs w:val="20"/>
              </w:rPr>
            </w:pPr>
            <w:r w:rsidRPr="0099358F">
              <w:rPr>
                <w:rFonts w:ascii="Tahoma" w:hAnsi="Tahoma" w:cs="Tahoma"/>
                <w:bCs/>
                <w:sz w:val="20"/>
                <w:szCs w:val="20"/>
              </w:rPr>
              <w:t xml:space="preserve">100% dell’importo dei </w:t>
            </w:r>
            <w:r w:rsidRPr="0099358F">
              <w:rPr>
                <w:rFonts w:ascii="Tahoma" w:hAnsi="Tahoma" w:cs="Tahoma"/>
                <w:bCs/>
                <w:sz w:val="20"/>
                <w:szCs w:val="20"/>
              </w:rPr>
              <w:lastRenderedPageBreak/>
              <w:t>servizi/forniture oggetto di variante</w:t>
            </w:r>
          </w:p>
        </w:tc>
        <w:tc>
          <w:tcPr>
            <w:tcW w:w="772" w:type="pct"/>
          </w:tcPr>
          <w:p w14:paraId="4999050A" w14:textId="77777777" w:rsidR="007F3507" w:rsidRPr="0099358F" w:rsidRDefault="007F3507" w:rsidP="007C66AA">
            <w:pPr>
              <w:widowControl w:val="0"/>
              <w:autoSpaceDE w:val="0"/>
              <w:autoSpaceDN w:val="0"/>
              <w:adjustRightInd w:val="0"/>
              <w:spacing w:before="60" w:after="60"/>
              <w:rPr>
                <w:rFonts w:ascii="Arial" w:hAnsi="Arial" w:cs="DecimaWE Rg"/>
                <w:sz w:val="20"/>
                <w:szCs w:val="20"/>
              </w:rPr>
            </w:pPr>
          </w:p>
        </w:tc>
        <w:tc>
          <w:tcPr>
            <w:tcW w:w="559" w:type="pct"/>
            <w:vMerge w:val="restart"/>
            <w:shd w:val="clear" w:color="auto" w:fill="auto"/>
            <w:vAlign w:val="center"/>
          </w:tcPr>
          <w:p w14:paraId="4172B842" w14:textId="7D7A42E8" w:rsidR="007F3507" w:rsidRPr="0099358F" w:rsidRDefault="006D64A1" w:rsidP="007C66AA">
            <w:pPr>
              <w:widowControl w:val="0"/>
              <w:autoSpaceDE w:val="0"/>
              <w:autoSpaceDN w:val="0"/>
              <w:adjustRightInd w:val="0"/>
              <w:spacing w:before="60" w:after="60"/>
              <w:rPr>
                <w:rFonts w:ascii="Arial" w:hAnsi="Arial" w:cs="DecimaWE Rg"/>
                <w:sz w:val="20"/>
                <w:szCs w:val="20"/>
              </w:rPr>
            </w:pPr>
            <w:r w:rsidRPr="0099358F">
              <w:rPr>
                <w:rFonts w:ascii="Tahoma" w:hAnsi="Tahoma" w:cs="Tahoma"/>
                <w:sz w:val="20"/>
                <w:szCs w:val="20"/>
                <w:lang w:val="en-US"/>
              </w:rPr>
              <w:t>art. 120</w:t>
            </w:r>
          </w:p>
        </w:tc>
      </w:tr>
      <w:tr w:rsidR="007F3507" w:rsidRPr="003221CF" w14:paraId="4FEDA7DB" w14:textId="77777777" w:rsidTr="00BF5792">
        <w:trPr>
          <w:trHeight w:val="20"/>
        </w:trPr>
        <w:tc>
          <w:tcPr>
            <w:tcW w:w="183" w:type="pct"/>
            <w:vMerge/>
            <w:shd w:val="clear" w:color="auto" w:fill="auto"/>
            <w:vAlign w:val="center"/>
          </w:tcPr>
          <w:p w14:paraId="5E69BD9D" w14:textId="7BC4B9C6" w:rsidR="007F3507" w:rsidRPr="003221CF" w:rsidRDefault="007F3507" w:rsidP="007C66AA">
            <w:pPr>
              <w:jc w:val="center"/>
              <w:rPr>
                <w:rFonts w:ascii="Tahoma" w:hAnsi="Tahoma" w:cs="Tahoma"/>
                <w:sz w:val="20"/>
                <w:szCs w:val="20"/>
              </w:rPr>
            </w:pPr>
          </w:p>
        </w:tc>
        <w:tc>
          <w:tcPr>
            <w:tcW w:w="1686" w:type="pct"/>
            <w:vMerge/>
            <w:shd w:val="clear" w:color="auto" w:fill="auto"/>
            <w:vAlign w:val="center"/>
          </w:tcPr>
          <w:p w14:paraId="199C08D4" w14:textId="03D43758" w:rsidR="007F3507" w:rsidRPr="003221CF" w:rsidRDefault="007F3507" w:rsidP="007F3507">
            <w:pPr>
              <w:jc w:val="both"/>
              <w:rPr>
                <w:rFonts w:ascii="Tahoma" w:hAnsi="Tahoma" w:cs="Tahoma"/>
                <w:sz w:val="20"/>
                <w:szCs w:val="20"/>
              </w:rPr>
            </w:pPr>
          </w:p>
        </w:tc>
        <w:tc>
          <w:tcPr>
            <w:tcW w:w="1293" w:type="pct"/>
            <w:shd w:val="clear" w:color="auto" w:fill="auto"/>
            <w:vAlign w:val="center"/>
          </w:tcPr>
          <w:p w14:paraId="1FE5B769" w14:textId="6B740446" w:rsidR="007F3507" w:rsidRPr="0099358F" w:rsidRDefault="007F3507" w:rsidP="0099358F">
            <w:pPr>
              <w:jc w:val="both"/>
              <w:rPr>
                <w:rFonts w:ascii="Tahoma" w:hAnsi="Tahoma" w:cs="Tahoma"/>
                <w:sz w:val="20"/>
                <w:szCs w:val="20"/>
              </w:rPr>
            </w:pPr>
            <w:r w:rsidRPr="0099358F">
              <w:rPr>
                <w:rFonts w:ascii="Tahoma" w:hAnsi="Tahoma" w:cs="Tahoma"/>
                <w:sz w:val="20"/>
                <w:szCs w:val="20"/>
              </w:rPr>
              <w:t>La variante approvata dalla stazione appaltante non rientra nelle casistiche previste</w:t>
            </w:r>
            <w:r w:rsidR="006D64A1" w:rsidRPr="0099358F">
              <w:rPr>
                <w:rFonts w:ascii="Tahoma" w:hAnsi="Tahoma" w:cs="Tahoma"/>
                <w:sz w:val="20"/>
                <w:szCs w:val="20"/>
              </w:rPr>
              <w:t xml:space="preserve"> dall’</w:t>
            </w:r>
            <w:r w:rsidRPr="0099358F">
              <w:rPr>
                <w:rFonts w:ascii="Tahoma" w:hAnsi="Tahoma" w:cs="Tahoma"/>
                <w:sz w:val="20"/>
                <w:szCs w:val="20"/>
              </w:rPr>
              <w:t xml:space="preserve"> </w:t>
            </w:r>
            <w:r w:rsidR="006D64A1" w:rsidRPr="0099358F">
              <w:rPr>
                <w:rFonts w:ascii="Tahoma" w:hAnsi="Tahoma" w:cs="Tahoma"/>
                <w:sz w:val="20"/>
                <w:szCs w:val="20"/>
                <w:lang w:val="en-US"/>
              </w:rPr>
              <w:t>art. 120</w:t>
            </w:r>
            <w:r w:rsidR="000E2C37" w:rsidRPr="0099358F">
              <w:rPr>
                <w:rFonts w:ascii="Tahoma" w:hAnsi="Tahoma" w:cs="Tahoma"/>
                <w:sz w:val="20"/>
                <w:szCs w:val="20"/>
                <w:lang w:val="en-US"/>
              </w:rPr>
              <w:t xml:space="preserve"> del </w:t>
            </w:r>
            <w:proofErr w:type="spellStart"/>
            <w:r w:rsidR="000E2C37" w:rsidRPr="0099358F">
              <w:rPr>
                <w:rFonts w:ascii="Tahoma" w:hAnsi="Tahoma" w:cs="Tahoma"/>
                <w:sz w:val="20"/>
                <w:szCs w:val="20"/>
                <w:lang w:val="en-US"/>
              </w:rPr>
              <w:t>D</w:t>
            </w:r>
            <w:r w:rsidR="00BF5792">
              <w:rPr>
                <w:rFonts w:ascii="Tahoma" w:hAnsi="Tahoma" w:cs="Tahoma"/>
                <w:sz w:val="20"/>
                <w:szCs w:val="20"/>
                <w:lang w:val="en-US"/>
              </w:rPr>
              <w:t>.</w:t>
            </w:r>
            <w:r w:rsidR="000E2C37" w:rsidRPr="0099358F">
              <w:rPr>
                <w:rFonts w:ascii="Tahoma" w:hAnsi="Tahoma" w:cs="Tahoma"/>
                <w:sz w:val="20"/>
                <w:szCs w:val="20"/>
                <w:lang w:val="en-US"/>
              </w:rPr>
              <w:t>lgs</w:t>
            </w:r>
            <w:proofErr w:type="spellEnd"/>
            <w:r w:rsidR="000E2C37" w:rsidRPr="0099358F">
              <w:rPr>
                <w:rFonts w:ascii="Tahoma" w:hAnsi="Tahoma" w:cs="Tahoma"/>
                <w:sz w:val="20"/>
                <w:szCs w:val="20"/>
                <w:lang w:val="en-US"/>
              </w:rPr>
              <w:t xml:space="preserve"> 36/23</w:t>
            </w:r>
          </w:p>
        </w:tc>
        <w:tc>
          <w:tcPr>
            <w:tcW w:w="507" w:type="pct"/>
            <w:shd w:val="clear" w:color="auto" w:fill="auto"/>
            <w:vAlign w:val="center"/>
          </w:tcPr>
          <w:p w14:paraId="4AB9F0B0" w14:textId="39116B8C" w:rsidR="007F3507" w:rsidRPr="0099358F" w:rsidRDefault="007F3507" w:rsidP="00BF5792">
            <w:pPr>
              <w:jc w:val="both"/>
              <w:rPr>
                <w:rFonts w:ascii="Tahoma" w:hAnsi="Tahoma" w:cs="Tahoma"/>
                <w:bCs/>
                <w:sz w:val="20"/>
                <w:szCs w:val="20"/>
              </w:rPr>
            </w:pPr>
            <w:r w:rsidRPr="0099358F">
              <w:rPr>
                <w:rFonts w:ascii="Tahoma" w:hAnsi="Tahoma" w:cs="Tahoma"/>
                <w:bCs/>
                <w:sz w:val="20"/>
                <w:szCs w:val="20"/>
              </w:rPr>
              <w:t>100% dell’importo dei servizi/forniture oggetto di variante</w:t>
            </w:r>
          </w:p>
        </w:tc>
        <w:tc>
          <w:tcPr>
            <w:tcW w:w="772" w:type="pct"/>
          </w:tcPr>
          <w:p w14:paraId="0F3E602A" w14:textId="77777777" w:rsidR="007F3507" w:rsidRPr="0099358F" w:rsidRDefault="007F3507" w:rsidP="007C66AA">
            <w:pPr>
              <w:jc w:val="center"/>
              <w:rPr>
                <w:rFonts w:ascii="Tahoma" w:hAnsi="Tahoma" w:cs="Tahoma"/>
                <w:sz w:val="20"/>
                <w:szCs w:val="20"/>
              </w:rPr>
            </w:pPr>
          </w:p>
        </w:tc>
        <w:tc>
          <w:tcPr>
            <w:tcW w:w="559" w:type="pct"/>
            <w:vMerge/>
            <w:shd w:val="clear" w:color="auto" w:fill="auto"/>
            <w:vAlign w:val="center"/>
          </w:tcPr>
          <w:p w14:paraId="5A537CF5" w14:textId="0E6336EA" w:rsidR="007F3507" w:rsidRPr="0099358F" w:rsidRDefault="007F3507" w:rsidP="007C66AA">
            <w:pPr>
              <w:jc w:val="center"/>
              <w:rPr>
                <w:rFonts w:ascii="Tahoma" w:hAnsi="Tahoma" w:cs="Tahoma"/>
                <w:sz w:val="20"/>
                <w:szCs w:val="20"/>
              </w:rPr>
            </w:pPr>
          </w:p>
        </w:tc>
      </w:tr>
      <w:tr w:rsidR="007F3507" w:rsidRPr="003221CF" w14:paraId="58C29407" w14:textId="77777777" w:rsidTr="00BF5792">
        <w:trPr>
          <w:trHeight w:val="20"/>
        </w:trPr>
        <w:tc>
          <w:tcPr>
            <w:tcW w:w="183" w:type="pct"/>
            <w:vMerge w:val="restart"/>
            <w:shd w:val="clear" w:color="auto" w:fill="auto"/>
            <w:vAlign w:val="center"/>
          </w:tcPr>
          <w:p w14:paraId="6B4D6921" w14:textId="7EB5A9DC" w:rsidR="007F3507" w:rsidRPr="003221CF" w:rsidRDefault="007F3507" w:rsidP="007C66AA">
            <w:pPr>
              <w:jc w:val="center"/>
              <w:rPr>
                <w:rFonts w:ascii="Tahoma" w:hAnsi="Tahoma" w:cs="Tahoma"/>
                <w:sz w:val="20"/>
                <w:szCs w:val="20"/>
              </w:rPr>
            </w:pPr>
            <w:r w:rsidRPr="003221CF">
              <w:rPr>
                <w:rFonts w:ascii="Tahoma" w:hAnsi="Tahoma" w:cs="Tahoma"/>
                <w:sz w:val="20"/>
                <w:szCs w:val="20"/>
              </w:rPr>
              <w:t>27.</w:t>
            </w:r>
          </w:p>
        </w:tc>
        <w:tc>
          <w:tcPr>
            <w:tcW w:w="1686" w:type="pct"/>
            <w:vMerge w:val="restart"/>
            <w:shd w:val="clear" w:color="auto" w:fill="auto"/>
            <w:vAlign w:val="center"/>
          </w:tcPr>
          <w:p w14:paraId="13C6F866" w14:textId="7622051E" w:rsidR="007F3507" w:rsidRPr="003221CF" w:rsidRDefault="000E4A53" w:rsidP="0099358F">
            <w:pPr>
              <w:jc w:val="both"/>
              <w:rPr>
                <w:rFonts w:ascii="Tahoma" w:hAnsi="Tahoma" w:cs="Tahoma"/>
                <w:sz w:val="20"/>
                <w:szCs w:val="20"/>
              </w:rPr>
            </w:pPr>
            <w:r w:rsidRPr="003221CF">
              <w:rPr>
                <w:rFonts w:ascii="Tahoma" w:hAnsi="Tahoma" w:cs="Tahoma"/>
                <w:sz w:val="20"/>
                <w:szCs w:val="20"/>
              </w:rPr>
              <w:t>È</w:t>
            </w:r>
            <w:r w:rsidR="007F3507" w:rsidRPr="003221CF">
              <w:rPr>
                <w:rFonts w:ascii="Tahoma" w:hAnsi="Tahoma" w:cs="Tahoma"/>
                <w:sz w:val="20"/>
                <w:szCs w:val="20"/>
              </w:rPr>
              <w:t xml:space="preserve"> stato acquisito il </w:t>
            </w:r>
            <w:r w:rsidR="007F3507" w:rsidRPr="0099358F">
              <w:rPr>
                <w:rFonts w:ascii="Tahoma" w:hAnsi="Tahoma" w:cs="Tahoma"/>
                <w:sz w:val="20"/>
                <w:szCs w:val="20"/>
              </w:rPr>
              <w:t xml:space="preserve">certificato di regolare esecuzione dell’opera o il certificato di collaudo </w:t>
            </w:r>
            <w:proofErr w:type="gramStart"/>
            <w:r w:rsidR="006D64A1" w:rsidRPr="0099358F">
              <w:rPr>
                <w:rFonts w:ascii="Tahoma" w:hAnsi="Tahoma" w:cs="Tahoma"/>
                <w:sz w:val="20"/>
                <w:szCs w:val="20"/>
              </w:rPr>
              <w:t>6</w:t>
            </w:r>
            <w:proofErr w:type="gramEnd"/>
            <w:r w:rsidR="006D64A1" w:rsidRPr="0099358F">
              <w:rPr>
                <w:rFonts w:ascii="Tahoma" w:hAnsi="Tahoma" w:cs="Tahoma"/>
                <w:sz w:val="20"/>
                <w:szCs w:val="20"/>
              </w:rPr>
              <w:t xml:space="preserve"> mesi </w:t>
            </w:r>
            <w:r w:rsidR="007F3507" w:rsidRPr="0099358F">
              <w:rPr>
                <w:rFonts w:ascii="Tahoma" w:hAnsi="Tahoma" w:cs="Tahoma"/>
                <w:sz w:val="20"/>
                <w:szCs w:val="20"/>
              </w:rPr>
              <w:t>dalla data di ultimazione lavori oggetto del contratto.</w:t>
            </w:r>
          </w:p>
        </w:tc>
        <w:tc>
          <w:tcPr>
            <w:tcW w:w="1293" w:type="pct"/>
            <w:shd w:val="clear" w:color="auto" w:fill="auto"/>
            <w:vAlign w:val="center"/>
          </w:tcPr>
          <w:p w14:paraId="5299300B" w14:textId="58B13EFE" w:rsidR="007F3507" w:rsidRPr="0099358F" w:rsidRDefault="007F3507" w:rsidP="007F3507">
            <w:pPr>
              <w:jc w:val="both"/>
              <w:rPr>
                <w:rFonts w:ascii="Tahoma" w:hAnsi="Tahoma" w:cs="Tahoma"/>
                <w:sz w:val="20"/>
                <w:szCs w:val="20"/>
              </w:rPr>
            </w:pPr>
            <w:r w:rsidRPr="0099358F">
              <w:rPr>
                <w:rFonts w:ascii="Tahoma" w:hAnsi="Tahoma" w:cs="Tahoma"/>
                <w:sz w:val="20"/>
                <w:szCs w:val="20"/>
              </w:rPr>
              <w:t>Mancata effettuazione del collaudo / certificato di regolare esecuzione dei servizi / forniture</w:t>
            </w:r>
          </w:p>
        </w:tc>
        <w:tc>
          <w:tcPr>
            <w:tcW w:w="507" w:type="pct"/>
            <w:shd w:val="clear" w:color="auto" w:fill="auto"/>
            <w:vAlign w:val="center"/>
          </w:tcPr>
          <w:p w14:paraId="59D4FED2" w14:textId="22CA7BF4" w:rsidR="007F3507" w:rsidRPr="0099358F" w:rsidRDefault="007F3507" w:rsidP="007C66AA">
            <w:pPr>
              <w:jc w:val="center"/>
              <w:rPr>
                <w:rFonts w:ascii="Tahoma" w:hAnsi="Tahoma" w:cs="Tahoma"/>
                <w:bCs/>
                <w:sz w:val="20"/>
                <w:szCs w:val="20"/>
              </w:rPr>
            </w:pPr>
            <w:r w:rsidRPr="0099358F">
              <w:rPr>
                <w:rFonts w:ascii="Tahoma" w:hAnsi="Tahoma" w:cs="Tahoma"/>
                <w:bCs/>
                <w:sz w:val="20"/>
                <w:szCs w:val="20"/>
              </w:rPr>
              <w:t>100%</w:t>
            </w:r>
          </w:p>
        </w:tc>
        <w:tc>
          <w:tcPr>
            <w:tcW w:w="772" w:type="pct"/>
          </w:tcPr>
          <w:p w14:paraId="6882999F" w14:textId="77777777" w:rsidR="007F3507" w:rsidRPr="0099358F" w:rsidRDefault="007F3507" w:rsidP="007C66AA">
            <w:pPr>
              <w:widowControl w:val="0"/>
              <w:autoSpaceDE w:val="0"/>
              <w:autoSpaceDN w:val="0"/>
              <w:adjustRightInd w:val="0"/>
              <w:spacing w:before="60" w:after="60"/>
              <w:rPr>
                <w:rFonts w:ascii="Arial" w:hAnsi="Arial" w:cs="DecimaWE Rg"/>
                <w:sz w:val="20"/>
                <w:szCs w:val="20"/>
              </w:rPr>
            </w:pPr>
          </w:p>
        </w:tc>
        <w:tc>
          <w:tcPr>
            <w:tcW w:w="559" w:type="pct"/>
            <w:vMerge w:val="restart"/>
            <w:shd w:val="clear" w:color="auto" w:fill="auto"/>
            <w:vAlign w:val="center"/>
          </w:tcPr>
          <w:p w14:paraId="5B409C8C" w14:textId="5665C394" w:rsidR="007F3507" w:rsidRPr="0099358F" w:rsidRDefault="006D64A1" w:rsidP="007C66AA">
            <w:pPr>
              <w:widowControl w:val="0"/>
              <w:autoSpaceDE w:val="0"/>
              <w:autoSpaceDN w:val="0"/>
              <w:adjustRightInd w:val="0"/>
              <w:spacing w:before="60" w:after="60"/>
              <w:rPr>
                <w:rFonts w:ascii="Arial" w:hAnsi="Arial" w:cs="DecimaWE Rg"/>
                <w:sz w:val="20"/>
                <w:szCs w:val="20"/>
              </w:rPr>
            </w:pPr>
            <w:r w:rsidRPr="0099358F">
              <w:rPr>
                <w:rFonts w:ascii="Tahoma" w:hAnsi="Tahoma" w:cs="Tahoma"/>
                <w:sz w:val="20"/>
                <w:szCs w:val="20"/>
              </w:rPr>
              <w:t>art.116</w:t>
            </w:r>
          </w:p>
        </w:tc>
      </w:tr>
      <w:tr w:rsidR="007F3507" w:rsidRPr="003221CF" w14:paraId="34852115" w14:textId="77777777" w:rsidTr="00BF5792">
        <w:trPr>
          <w:trHeight w:val="20"/>
        </w:trPr>
        <w:tc>
          <w:tcPr>
            <w:tcW w:w="183" w:type="pct"/>
            <w:vMerge/>
            <w:shd w:val="clear" w:color="auto" w:fill="auto"/>
            <w:vAlign w:val="center"/>
          </w:tcPr>
          <w:p w14:paraId="352B395E" w14:textId="77777777" w:rsidR="007F3507" w:rsidRPr="003221CF" w:rsidRDefault="007F3507" w:rsidP="007C66AA">
            <w:pPr>
              <w:jc w:val="center"/>
              <w:rPr>
                <w:rFonts w:ascii="Tahoma" w:hAnsi="Tahoma" w:cs="Tahoma"/>
                <w:sz w:val="20"/>
                <w:szCs w:val="20"/>
              </w:rPr>
            </w:pPr>
          </w:p>
        </w:tc>
        <w:tc>
          <w:tcPr>
            <w:tcW w:w="1686" w:type="pct"/>
            <w:vMerge/>
            <w:shd w:val="clear" w:color="auto" w:fill="auto"/>
            <w:vAlign w:val="center"/>
          </w:tcPr>
          <w:p w14:paraId="564499F9" w14:textId="77777777" w:rsidR="007F3507" w:rsidRPr="003221CF" w:rsidRDefault="007F3507" w:rsidP="007C66AA">
            <w:pPr>
              <w:rPr>
                <w:rFonts w:ascii="Tahoma" w:hAnsi="Tahoma" w:cs="Tahoma"/>
                <w:sz w:val="20"/>
                <w:szCs w:val="20"/>
              </w:rPr>
            </w:pPr>
          </w:p>
        </w:tc>
        <w:tc>
          <w:tcPr>
            <w:tcW w:w="1293" w:type="pct"/>
            <w:shd w:val="clear" w:color="auto" w:fill="auto"/>
            <w:vAlign w:val="center"/>
          </w:tcPr>
          <w:p w14:paraId="20D3C298" w14:textId="4D0205C6" w:rsidR="007F3507" w:rsidRPr="003221CF" w:rsidRDefault="007F3507" w:rsidP="007F3507">
            <w:pPr>
              <w:jc w:val="both"/>
              <w:rPr>
                <w:rFonts w:ascii="Tahoma" w:hAnsi="Tahoma" w:cs="Tahoma"/>
                <w:sz w:val="20"/>
                <w:szCs w:val="20"/>
              </w:rPr>
            </w:pPr>
            <w:r w:rsidRPr="003221CF">
              <w:rPr>
                <w:rFonts w:ascii="Tahoma" w:hAnsi="Tahoma" w:cs="Tahoma"/>
                <w:sz w:val="20"/>
                <w:szCs w:val="20"/>
              </w:rPr>
              <w:t>Mancata effettuazione del collaudo / certificato di regolare esecuzione dei servizio / forniture entro i termini fissati dalla normativa vigente</w:t>
            </w:r>
          </w:p>
        </w:tc>
        <w:tc>
          <w:tcPr>
            <w:tcW w:w="507" w:type="pct"/>
            <w:shd w:val="clear" w:color="auto" w:fill="auto"/>
            <w:vAlign w:val="center"/>
          </w:tcPr>
          <w:p w14:paraId="76DD1296" w14:textId="61A4575E" w:rsidR="007F3507" w:rsidRPr="003221CF" w:rsidRDefault="007F3507" w:rsidP="007C66AA">
            <w:pPr>
              <w:jc w:val="center"/>
              <w:rPr>
                <w:rFonts w:ascii="Tahoma" w:hAnsi="Tahoma" w:cs="Tahoma"/>
                <w:bCs/>
                <w:sz w:val="20"/>
                <w:szCs w:val="20"/>
              </w:rPr>
            </w:pPr>
            <w:r w:rsidRPr="003221CF">
              <w:rPr>
                <w:rFonts w:ascii="Tahoma" w:hAnsi="Tahoma" w:cs="Tahoma"/>
                <w:bCs/>
                <w:sz w:val="20"/>
                <w:szCs w:val="20"/>
              </w:rPr>
              <w:t>5%</w:t>
            </w:r>
          </w:p>
        </w:tc>
        <w:tc>
          <w:tcPr>
            <w:tcW w:w="772" w:type="pct"/>
          </w:tcPr>
          <w:p w14:paraId="0BE8857F" w14:textId="77777777" w:rsidR="007F3507" w:rsidRPr="003221CF" w:rsidRDefault="007F3507" w:rsidP="007C66AA">
            <w:pPr>
              <w:widowControl w:val="0"/>
              <w:autoSpaceDE w:val="0"/>
              <w:autoSpaceDN w:val="0"/>
              <w:adjustRightInd w:val="0"/>
              <w:spacing w:before="60" w:after="60"/>
              <w:rPr>
                <w:rFonts w:ascii="Arial" w:hAnsi="Arial" w:cs="DecimaWE Rg"/>
                <w:sz w:val="20"/>
                <w:szCs w:val="20"/>
              </w:rPr>
            </w:pPr>
          </w:p>
        </w:tc>
        <w:tc>
          <w:tcPr>
            <w:tcW w:w="559" w:type="pct"/>
            <w:vMerge/>
            <w:shd w:val="clear" w:color="auto" w:fill="auto"/>
            <w:vAlign w:val="center"/>
          </w:tcPr>
          <w:p w14:paraId="1A1F0EBD" w14:textId="754C51BC" w:rsidR="007F3507" w:rsidRPr="003221CF" w:rsidRDefault="007F3507" w:rsidP="007C66AA">
            <w:pPr>
              <w:widowControl w:val="0"/>
              <w:autoSpaceDE w:val="0"/>
              <w:autoSpaceDN w:val="0"/>
              <w:adjustRightInd w:val="0"/>
              <w:spacing w:before="60" w:after="60"/>
              <w:rPr>
                <w:rFonts w:ascii="Arial" w:hAnsi="Arial" w:cs="DecimaWE Rg"/>
                <w:sz w:val="20"/>
                <w:szCs w:val="20"/>
              </w:rPr>
            </w:pPr>
          </w:p>
        </w:tc>
      </w:tr>
    </w:tbl>
    <w:p w14:paraId="2023246C" w14:textId="77777777" w:rsidR="000E4A53" w:rsidRDefault="000E4A53" w:rsidP="007727B8">
      <w:pPr>
        <w:tabs>
          <w:tab w:val="left" w:pos="6237"/>
        </w:tabs>
        <w:rPr>
          <w:rFonts w:ascii="Tahoma" w:hAnsi="Tahoma" w:cs="Tahoma"/>
          <w:bCs/>
          <w:sz w:val="20"/>
          <w:szCs w:val="20"/>
        </w:rPr>
      </w:pPr>
    </w:p>
    <w:p w14:paraId="7DBEB455" w14:textId="122B3F2C" w:rsidR="007727B8" w:rsidRPr="003221CF" w:rsidRDefault="007727B8" w:rsidP="007727B8">
      <w:pPr>
        <w:tabs>
          <w:tab w:val="left" w:pos="6237"/>
        </w:tabs>
        <w:rPr>
          <w:rFonts w:ascii="Tahoma" w:hAnsi="Tahoma" w:cs="Tahoma"/>
          <w:bCs/>
          <w:sz w:val="20"/>
          <w:szCs w:val="20"/>
        </w:rPr>
      </w:pPr>
      <w:r w:rsidRPr="003221CF">
        <w:rPr>
          <w:rFonts w:ascii="Tahoma" w:hAnsi="Tahoma" w:cs="Tahoma"/>
          <w:bCs/>
          <w:sz w:val="20"/>
          <w:szCs w:val="20"/>
        </w:rPr>
        <w:t>Data</w:t>
      </w:r>
      <w:r w:rsidRPr="003221CF">
        <w:rPr>
          <w:rFonts w:ascii="Tahoma" w:hAnsi="Tahoma" w:cs="Tahoma"/>
          <w:bCs/>
          <w:sz w:val="20"/>
          <w:szCs w:val="20"/>
        </w:rPr>
        <w:tab/>
        <w:t xml:space="preserve">Firma </w:t>
      </w:r>
      <w:r w:rsidR="00CA24D1" w:rsidRPr="003221CF">
        <w:rPr>
          <w:rFonts w:ascii="Tahoma" w:hAnsi="Tahoma" w:cs="Tahoma"/>
          <w:bCs/>
          <w:sz w:val="20"/>
          <w:szCs w:val="20"/>
        </w:rPr>
        <w:t>Istruttore</w:t>
      </w:r>
    </w:p>
    <w:p w14:paraId="00078822" w14:textId="4394D80A" w:rsidR="00245190" w:rsidRDefault="007727B8" w:rsidP="00543AA6">
      <w:pPr>
        <w:tabs>
          <w:tab w:val="left" w:pos="6237"/>
        </w:tabs>
        <w:rPr>
          <w:rFonts w:ascii="Tahoma" w:hAnsi="Tahoma" w:cs="Tahoma"/>
          <w:bCs/>
          <w:sz w:val="20"/>
          <w:szCs w:val="20"/>
        </w:rPr>
      </w:pPr>
      <w:r w:rsidRPr="003221CF">
        <w:rPr>
          <w:rFonts w:ascii="Tahoma" w:hAnsi="Tahoma" w:cs="Tahoma"/>
          <w:bCs/>
          <w:sz w:val="20"/>
          <w:szCs w:val="20"/>
        </w:rPr>
        <w:t>_________________________</w:t>
      </w:r>
      <w:r w:rsidRPr="003221CF">
        <w:rPr>
          <w:rFonts w:ascii="Tahoma" w:hAnsi="Tahoma" w:cs="Tahoma"/>
          <w:bCs/>
          <w:sz w:val="20"/>
          <w:szCs w:val="20"/>
        </w:rPr>
        <w:tab/>
        <w:t>______________________________</w:t>
      </w:r>
      <w:r w:rsidR="005E707F" w:rsidRPr="003221CF">
        <w:rPr>
          <w:rFonts w:ascii="Tahoma" w:hAnsi="Tahoma" w:cs="Tahoma"/>
          <w:bCs/>
          <w:sz w:val="20"/>
          <w:szCs w:val="20"/>
        </w:rPr>
        <w:t xml:space="preserve"> </w:t>
      </w:r>
    </w:p>
    <w:p w14:paraId="798D45CE" w14:textId="5CD4F407" w:rsidR="00934C02" w:rsidRPr="00BF5792" w:rsidRDefault="00934C02" w:rsidP="00543AA6">
      <w:pPr>
        <w:tabs>
          <w:tab w:val="left" w:pos="6237"/>
        </w:tabs>
        <w:rPr>
          <w:rFonts w:ascii="Tahoma" w:hAnsi="Tahoma" w:cs="Tahoma"/>
          <w:bCs/>
          <w:i/>
          <w:iCs/>
          <w:sz w:val="16"/>
          <w:szCs w:val="16"/>
        </w:rPr>
      </w:pPr>
      <w:r>
        <w:rPr>
          <w:rFonts w:ascii="Tahoma" w:hAnsi="Tahoma" w:cs="Tahoma"/>
          <w:bCs/>
          <w:i/>
          <w:iCs/>
          <w:sz w:val="16"/>
          <w:szCs w:val="16"/>
        </w:rPr>
        <w:t>**</w:t>
      </w:r>
      <w:r w:rsidRPr="00317BBA">
        <w:rPr>
          <w:rFonts w:ascii="Tahoma" w:hAnsi="Tahoma" w:cs="Tahoma"/>
          <w:bCs/>
          <w:i/>
          <w:iCs/>
          <w:sz w:val="16"/>
          <w:szCs w:val="16"/>
        </w:rPr>
        <w:t xml:space="preserve">L’istruttore è tenuto a segnare </w:t>
      </w:r>
      <w:r w:rsidRPr="00317BBA">
        <w:rPr>
          <w:rFonts w:ascii="Tahoma" w:hAnsi="Tahoma" w:cs="Tahoma"/>
          <w:b/>
          <w:i/>
          <w:iCs/>
          <w:sz w:val="16"/>
          <w:szCs w:val="16"/>
        </w:rPr>
        <w:t>Presente</w:t>
      </w:r>
      <w:r w:rsidRPr="00317BBA">
        <w:rPr>
          <w:rFonts w:ascii="Tahoma" w:hAnsi="Tahoma" w:cs="Tahoma"/>
          <w:bCs/>
          <w:i/>
          <w:iCs/>
          <w:sz w:val="16"/>
          <w:szCs w:val="16"/>
        </w:rPr>
        <w:t xml:space="preserve"> se è stata verificata la presenza dell’irregolarità, </w:t>
      </w:r>
      <w:r w:rsidRPr="00317BBA">
        <w:rPr>
          <w:rFonts w:ascii="Tahoma" w:hAnsi="Tahoma" w:cs="Tahoma"/>
          <w:b/>
          <w:i/>
          <w:iCs/>
          <w:sz w:val="16"/>
          <w:szCs w:val="16"/>
        </w:rPr>
        <w:t>Assente</w:t>
      </w:r>
      <w:r w:rsidRPr="00317BBA">
        <w:rPr>
          <w:rFonts w:ascii="Tahoma" w:hAnsi="Tahoma" w:cs="Tahoma"/>
          <w:bCs/>
          <w:i/>
          <w:iCs/>
          <w:sz w:val="16"/>
          <w:szCs w:val="16"/>
        </w:rPr>
        <w:t xml:space="preserve"> se l’irregolarità non è presente, </w:t>
      </w:r>
      <w:r w:rsidRPr="00317BBA">
        <w:rPr>
          <w:rFonts w:ascii="Tahoma" w:hAnsi="Tahoma" w:cs="Tahoma"/>
          <w:b/>
          <w:i/>
          <w:iCs/>
          <w:sz w:val="16"/>
          <w:szCs w:val="16"/>
        </w:rPr>
        <w:t>NP</w:t>
      </w:r>
      <w:r w:rsidRPr="00317BBA">
        <w:rPr>
          <w:rFonts w:ascii="Tahoma" w:hAnsi="Tahoma" w:cs="Tahoma"/>
          <w:bCs/>
          <w:i/>
          <w:iCs/>
          <w:sz w:val="16"/>
          <w:szCs w:val="16"/>
        </w:rPr>
        <w:t xml:space="preserve"> se il rilievo non è pertinente per il caso specifico</w:t>
      </w:r>
      <w:r>
        <w:rPr>
          <w:rFonts w:ascii="Tahoma" w:hAnsi="Tahoma" w:cs="Tahoma"/>
          <w:bCs/>
          <w:i/>
          <w:iCs/>
          <w:sz w:val="16"/>
          <w:szCs w:val="16"/>
        </w:rPr>
        <w:t>.</w:t>
      </w:r>
    </w:p>
    <w:sectPr w:rsidR="00934C02" w:rsidRPr="00BF5792" w:rsidSect="00F52EB1">
      <w:pgSz w:w="16838" w:h="11906" w:orient="landscape"/>
      <w:pgMar w:top="1134" w:right="141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BD1D58" w14:textId="77777777" w:rsidR="00C96CC7" w:rsidRPr="000400CE" w:rsidRDefault="00C96CC7" w:rsidP="0095350A">
      <w:r w:rsidRPr="000400CE">
        <w:separator/>
      </w:r>
    </w:p>
  </w:endnote>
  <w:endnote w:type="continuationSeparator" w:id="0">
    <w:p w14:paraId="53418167" w14:textId="77777777" w:rsidR="00C96CC7" w:rsidRPr="000400CE" w:rsidRDefault="00C96CC7" w:rsidP="0095350A">
      <w:r w:rsidRPr="000400C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w:altName w:val="Courier New"/>
    <w:panose1 w:val="02070409020205020404"/>
    <w:charset w:val="00"/>
    <w:family w:val="modern"/>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ITC Avant Garde Gothic Std">
    <w:altName w:val="Times New Roman"/>
    <w:panose1 w:val="00000000000000000000"/>
    <w:charset w:val="00"/>
    <w:family w:val="roman"/>
    <w:notTrueType/>
    <w:pitch w:val="default"/>
  </w:font>
  <w:font w:name="ITC Avant Garde Std Bk">
    <w:altName w:val="ITC Avant Garde Std Bk"/>
    <w:panose1 w:val="00000000000000000000"/>
    <w:charset w:val="00"/>
    <w:family w:val="swiss"/>
    <w:notTrueType/>
    <w:pitch w:val="default"/>
    <w:sig w:usb0="00000003" w:usb1="00000000" w:usb2="00000000" w:usb3="00000000" w:csb0="00000001" w:csb1="00000000"/>
  </w:font>
  <w:font w:name="OpenSymbol">
    <w:altName w:val="Calibri"/>
    <w:charset w:val="00"/>
    <w:family w:val="auto"/>
    <w:pitch w:val="default"/>
    <w:sig w:usb0="00000003" w:usb1="00000000" w:usb2="00000000" w:usb3="00000000" w:csb0="00000001" w:csb1="00000000"/>
  </w:font>
  <w:font w:name="FreeSans">
    <w:altName w:val="Times New Roman"/>
    <w:panose1 w:val="00000000000000000000"/>
    <w:charset w:val="00"/>
    <w:family w:val="roman"/>
    <w:notTrueType/>
    <w:pitch w:val="default"/>
  </w:font>
  <w:font w:name="Chicago">
    <w:charset w:val="00"/>
    <w:family w:val="swiss"/>
    <w:pitch w:val="variable"/>
    <w:sig w:usb0="00000003" w:usb1="00000000" w:usb2="00000000" w:usb3="00000000" w:csb0="00000001" w:csb1="00000000"/>
  </w:font>
  <w:font w:name="DecimaWE Rg">
    <w:altName w:val="Calibri"/>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70127A" w14:textId="77777777" w:rsidR="00C96CC7" w:rsidRPr="000400CE" w:rsidRDefault="00C96CC7" w:rsidP="0095350A">
      <w:r w:rsidRPr="000400CE">
        <w:separator/>
      </w:r>
    </w:p>
  </w:footnote>
  <w:footnote w:type="continuationSeparator" w:id="0">
    <w:p w14:paraId="6973D302" w14:textId="77777777" w:rsidR="00C96CC7" w:rsidRPr="000400CE" w:rsidRDefault="00C96CC7" w:rsidP="0095350A">
      <w:r w:rsidRPr="000400C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966C54AC"/>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000000F"/>
    <w:multiLevelType w:val="multilevel"/>
    <w:tmpl w:val="0000000F"/>
    <w:name w:val="WW8Num15"/>
    <w:lvl w:ilvl="0">
      <w:start w:val="1"/>
      <w:numFmt w:val="bullet"/>
      <w:lvlText w:val=""/>
      <w:lvlJc w:val="left"/>
      <w:pPr>
        <w:tabs>
          <w:tab w:val="num" w:pos="-1136"/>
        </w:tabs>
        <w:ind w:left="416" w:hanging="360"/>
      </w:pPr>
      <w:rPr>
        <w:rFonts w:ascii="Symbol" w:hAnsi="Symbol" w:cs="Symbol"/>
        <w:b w:val="0"/>
        <w:color w:val="000000"/>
        <w:kern w:val="1"/>
        <w:sz w:val="20"/>
        <w:szCs w:val="20"/>
        <w:lang w:val="it-IT" w:eastAsia="zh-CN" w:bidi="en-US"/>
      </w:rPr>
    </w:lvl>
    <w:lvl w:ilvl="1">
      <w:start w:val="1"/>
      <w:numFmt w:val="bullet"/>
      <w:lvlText w:val=""/>
      <w:lvlJc w:val="left"/>
      <w:pPr>
        <w:tabs>
          <w:tab w:val="num" w:pos="-1136"/>
        </w:tabs>
        <w:ind w:left="304" w:hanging="360"/>
      </w:pPr>
      <w:rPr>
        <w:rFonts w:ascii="Symbol" w:hAnsi="Symbol" w:cs="Symbol" w:hint="default"/>
        <w:sz w:val="20"/>
        <w:szCs w:val="20"/>
      </w:rPr>
    </w:lvl>
    <w:lvl w:ilvl="2">
      <w:start w:val="1"/>
      <w:numFmt w:val="lowerLetter"/>
      <w:lvlText w:val="%3."/>
      <w:lvlJc w:val="left"/>
      <w:pPr>
        <w:tabs>
          <w:tab w:val="num" w:pos="-1136"/>
        </w:tabs>
        <w:ind w:left="634" w:hanging="360"/>
      </w:pPr>
      <w:rPr>
        <w:color w:val="000000"/>
      </w:rPr>
    </w:lvl>
    <w:lvl w:ilvl="3">
      <w:start w:val="1"/>
      <w:numFmt w:val="bullet"/>
      <w:lvlText w:val=""/>
      <w:lvlJc w:val="left"/>
      <w:pPr>
        <w:tabs>
          <w:tab w:val="num" w:pos="-1136"/>
        </w:tabs>
        <w:ind w:left="1744" w:hanging="360"/>
      </w:pPr>
      <w:rPr>
        <w:rFonts w:ascii="Symbol" w:hAnsi="Symbol" w:cs="Tahoma"/>
      </w:rPr>
    </w:lvl>
    <w:lvl w:ilvl="4">
      <w:start w:val="1"/>
      <w:numFmt w:val="bullet"/>
      <w:lvlText w:val="o"/>
      <w:lvlJc w:val="left"/>
      <w:pPr>
        <w:tabs>
          <w:tab w:val="num" w:pos="-1136"/>
        </w:tabs>
        <w:ind w:left="2464" w:hanging="360"/>
      </w:pPr>
      <w:rPr>
        <w:rFonts w:ascii="Courier New" w:hAnsi="Courier New" w:cs="Century Gothic"/>
        <w:b/>
        <w:sz w:val="20"/>
      </w:rPr>
    </w:lvl>
    <w:lvl w:ilvl="5">
      <w:start w:val="1"/>
      <w:numFmt w:val="bullet"/>
      <w:lvlText w:val=""/>
      <w:lvlJc w:val="left"/>
      <w:pPr>
        <w:tabs>
          <w:tab w:val="num" w:pos="-1136"/>
        </w:tabs>
        <w:ind w:left="3184" w:hanging="360"/>
      </w:pPr>
      <w:rPr>
        <w:rFonts w:ascii="Wingdings" w:hAnsi="Wingdings" w:cs="Century Gothic"/>
        <w:b/>
        <w:sz w:val="20"/>
      </w:rPr>
    </w:lvl>
    <w:lvl w:ilvl="6">
      <w:start w:val="1"/>
      <w:numFmt w:val="bullet"/>
      <w:lvlText w:val=""/>
      <w:lvlJc w:val="left"/>
      <w:pPr>
        <w:tabs>
          <w:tab w:val="num" w:pos="-1136"/>
        </w:tabs>
        <w:ind w:left="3904" w:hanging="360"/>
      </w:pPr>
      <w:rPr>
        <w:rFonts w:ascii="Symbol" w:hAnsi="Symbol" w:cs="Courier New"/>
      </w:rPr>
    </w:lvl>
    <w:lvl w:ilvl="7">
      <w:start w:val="1"/>
      <w:numFmt w:val="bullet"/>
      <w:lvlText w:val="o"/>
      <w:lvlJc w:val="left"/>
      <w:pPr>
        <w:tabs>
          <w:tab w:val="num" w:pos="-1136"/>
        </w:tabs>
        <w:ind w:left="4624" w:hanging="360"/>
      </w:pPr>
      <w:rPr>
        <w:rFonts w:ascii="Courier New" w:hAnsi="Courier New" w:cs="Courier New"/>
      </w:rPr>
    </w:lvl>
    <w:lvl w:ilvl="8">
      <w:start w:val="1"/>
      <w:numFmt w:val="bullet"/>
      <w:lvlText w:val=""/>
      <w:lvlJc w:val="left"/>
      <w:pPr>
        <w:tabs>
          <w:tab w:val="num" w:pos="-1136"/>
        </w:tabs>
        <w:ind w:left="5344" w:hanging="360"/>
      </w:pPr>
      <w:rPr>
        <w:rFonts w:ascii="Wingdings" w:hAnsi="Wingdings" w:cs="Courier New"/>
      </w:rPr>
    </w:lvl>
  </w:abstractNum>
  <w:abstractNum w:abstractNumId="2" w15:restartNumberingAfterBreak="0">
    <w:nsid w:val="00000013"/>
    <w:multiLevelType w:val="multilevel"/>
    <w:tmpl w:val="00000013"/>
    <w:name w:val="WW8Num19"/>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lowerLetter"/>
      <w:lvlText w:val="%3."/>
      <w:lvlJc w:val="left"/>
      <w:pPr>
        <w:tabs>
          <w:tab w:val="num" w:pos="0"/>
        </w:tabs>
        <w:ind w:left="502" w:hanging="360"/>
      </w:pPr>
      <w:rPr>
        <w:sz w:val="20"/>
        <w:szCs w:val="20"/>
        <w:highlight w:val="yellow"/>
        <w:lang w:val="it-IT"/>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2A"/>
    <w:multiLevelType w:val="multilevel"/>
    <w:tmpl w:val="0000002A"/>
    <w:name w:val="WW8Num43"/>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lowerLetter"/>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Letter"/>
      <w:lvlText w:val="%9)"/>
      <w:lvlJc w:val="left"/>
      <w:pPr>
        <w:tabs>
          <w:tab w:val="num" w:pos="3240"/>
        </w:tabs>
        <w:ind w:left="3240" w:hanging="360"/>
      </w:pPr>
    </w:lvl>
  </w:abstractNum>
  <w:abstractNum w:abstractNumId="4" w15:restartNumberingAfterBreak="0">
    <w:nsid w:val="0B2128E9"/>
    <w:multiLevelType w:val="hybridMultilevel"/>
    <w:tmpl w:val="62000EDC"/>
    <w:lvl w:ilvl="0" w:tplc="332A1AB0">
      <w:start w:val="1"/>
      <w:numFmt w:val="bullet"/>
      <w:lvlText w:val="-"/>
      <w:lvlJc w:val="left"/>
      <w:pPr>
        <w:ind w:left="360" w:hanging="360"/>
      </w:pPr>
      <w:rPr>
        <w:rFonts w:ascii="Times New Roman" w:eastAsia="Times New Roman" w:hAnsi="Times New Roman" w:hint="default"/>
      </w:rPr>
    </w:lvl>
    <w:lvl w:ilvl="1" w:tplc="04100003" w:tentative="1">
      <w:start w:val="1"/>
      <w:numFmt w:val="bullet"/>
      <w:lvlText w:val="o"/>
      <w:lvlJc w:val="left"/>
      <w:pPr>
        <w:ind w:left="1080" w:hanging="360"/>
      </w:pPr>
      <w:rPr>
        <w:rFonts w:ascii="Courier New" w:hAnsi="Courier New" w:cs="Arial"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Arial"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Arial"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1BD33296"/>
    <w:multiLevelType w:val="multilevel"/>
    <w:tmpl w:val="75BAFABC"/>
    <w:lvl w:ilvl="0">
      <w:start w:val="8"/>
      <w:numFmt w:val="decimal"/>
      <w:pStyle w:val="Titolo9"/>
      <w:lvlText w:val="%1"/>
      <w:lvlJc w:val="left"/>
      <w:pPr>
        <w:tabs>
          <w:tab w:val="num" w:pos="360"/>
        </w:tabs>
        <w:ind w:left="360" w:hanging="36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21531911"/>
    <w:multiLevelType w:val="hybridMultilevel"/>
    <w:tmpl w:val="C9AC59F2"/>
    <w:lvl w:ilvl="0" w:tplc="9EC46DB6">
      <w:numFmt w:val="bullet"/>
      <w:lvlText w:val="-"/>
      <w:lvlJc w:val="left"/>
      <w:pPr>
        <w:ind w:left="720" w:hanging="360"/>
      </w:pPr>
      <w:rPr>
        <w:rFonts w:ascii="Calibri" w:eastAsiaTheme="minorEastAsia"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4B61F97"/>
    <w:multiLevelType w:val="hybridMultilevel"/>
    <w:tmpl w:val="BCD83216"/>
    <w:lvl w:ilvl="0" w:tplc="B03A2BDA">
      <w:numFmt w:val="bullet"/>
      <w:lvlText w:val="-"/>
      <w:lvlJc w:val="left"/>
      <w:pPr>
        <w:ind w:left="720" w:hanging="360"/>
      </w:pPr>
      <w:rPr>
        <w:rFonts w:ascii="Tahoma" w:eastAsia="MS Mincho"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6751B69"/>
    <w:multiLevelType w:val="hybridMultilevel"/>
    <w:tmpl w:val="486CB19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BE11902"/>
    <w:multiLevelType w:val="hybridMultilevel"/>
    <w:tmpl w:val="30FCB640"/>
    <w:lvl w:ilvl="0" w:tplc="970C4CBC">
      <w:start w:val="2"/>
      <w:numFmt w:val="bullet"/>
      <w:lvlText w:val="-"/>
      <w:lvlJc w:val="left"/>
      <w:pPr>
        <w:ind w:left="720" w:hanging="360"/>
      </w:pPr>
      <w:rPr>
        <w:rFonts w:ascii="Tahoma" w:eastAsia="MS Mincho"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D5B40B4"/>
    <w:multiLevelType w:val="hybridMultilevel"/>
    <w:tmpl w:val="E8B875C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63E2FE3"/>
    <w:multiLevelType w:val="hybridMultilevel"/>
    <w:tmpl w:val="887C8740"/>
    <w:lvl w:ilvl="0" w:tplc="E03CFCDE">
      <w:start w:val="1"/>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D21525C"/>
    <w:multiLevelType w:val="hybridMultilevel"/>
    <w:tmpl w:val="C876FE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935367B"/>
    <w:multiLevelType w:val="hybridMultilevel"/>
    <w:tmpl w:val="ED965152"/>
    <w:lvl w:ilvl="0" w:tplc="60AE723E">
      <w:start w:val="1"/>
      <w:numFmt w:val="upperLetter"/>
      <w:lvlText w:val="%1."/>
      <w:lvlJc w:val="left"/>
      <w:pPr>
        <w:tabs>
          <w:tab w:val="num" w:pos="360"/>
        </w:tabs>
        <w:ind w:left="360" w:hanging="360"/>
      </w:pPr>
      <w:rPr>
        <w:rFonts w:hint="default"/>
      </w:rPr>
    </w:lvl>
    <w:lvl w:ilvl="1" w:tplc="04100019">
      <w:start w:val="1"/>
      <w:numFmt w:val="lowerLetter"/>
      <w:lvlText w:val="%2."/>
      <w:lvlJc w:val="left"/>
      <w:pPr>
        <w:tabs>
          <w:tab w:val="num" w:pos="1080"/>
        </w:tabs>
        <w:ind w:left="1080" w:hanging="360"/>
      </w:pPr>
    </w:lvl>
    <w:lvl w:ilvl="2" w:tplc="265C17E0">
      <w:start w:val="5"/>
      <w:numFmt w:val="upperLetter"/>
      <w:lvlText w:val="%3."/>
      <w:lvlJc w:val="left"/>
      <w:pPr>
        <w:tabs>
          <w:tab w:val="num" w:pos="1980"/>
        </w:tabs>
        <w:ind w:left="1980" w:hanging="360"/>
      </w:pPr>
      <w:rPr>
        <w:rFonts w:hint="default"/>
      </w:rPr>
    </w:lvl>
    <w:lvl w:ilvl="3" w:tplc="46BCED32">
      <w:start w:val="7"/>
      <w:numFmt w:val="decimal"/>
      <w:pStyle w:val="Titolo6"/>
      <w:lvlText w:val="%4"/>
      <w:lvlJc w:val="left"/>
      <w:pPr>
        <w:tabs>
          <w:tab w:val="num" w:pos="2520"/>
        </w:tabs>
        <w:ind w:left="2520" w:hanging="360"/>
      </w:pPr>
      <w:rPr>
        <w:rFonts w:hint="default"/>
      </w:r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4" w15:restartNumberingAfterBreak="0">
    <w:nsid w:val="4A8E5CC1"/>
    <w:multiLevelType w:val="multilevel"/>
    <w:tmpl w:val="6204B8FA"/>
    <w:lvl w:ilvl="0">
      <w:start w:val="1"/>
      <w:numFmt w:val="bullet"/>
      <w:lvlText w:val=""/>
      <w:lvlJc w:val="left"/>
      <w:pPr>
        <w:tabs>
          <w:tab w:val="num" w:pos="709"/>
        </w:tabs>
        <w:ind w:left="1364" w:hanging="360"/>
      </w:pPr>
      <w:rPr>
        <w:rFonts w:ascii="Symbol" w:hAnsi="Symbol" w:cs="Tahoma" w:hint="default"/>
        <w:b/>
        <w:sz w:val="22"/>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54A16A6F"/>
    <w:multiLevelType w:val="multilevel"/>
    <w:tmpl w:val="DC984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7410F78"/>
    <w:multiLevelType w:val="hybridMultilevel"/>
    <w:tmpl w:val="1E1EBB5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8143D6B"/>
    <w:multiLevelType w:val="hybridMultilevel"/>
    <w:tmpl w:val="1A2C488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0724049"/>
    <w:multiLevelType w:val="hybridMultilevel"/>
    <w:tmpl w:val="E8B875C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63A1C2F"/>
    <w:multiLevelType w:val="hybridMultilevel"/>
    <w:tmpl w:val="EB96910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7DB6D10"/>
    <w:multiLevelType w:val="hybridMultilevel"/>
    <w:tmpl w:val="8196F0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A097AF3"/>
    <w:multiLevelType w:val="hybridMultilevel"/>
    <w:tmpl w:val="907C843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7A5C7146"/>
    <w:multiLevelType w:val="hybridMultilevel"/>
    <w:tmpl w:val="A0402976"/>
    <w:lvl w:ilvl="0" w:tplc="D41CDF0E">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A7F27AB"/>
    <w:multiLevelType w:val="hybridMultilevel"/>
    <w:tmpl w:val="486CB19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63184112">
    <w:abstractNumId w:val="13"/>
  </w:num>
  <w:num w:numId="2" w16cid:durableId="894194992">
    <w:abstractNumId w:val="5"/>
  </w:num>
  <w:num w:numId="3" w16cid:durableId="1919555266">
    <w:abstractNumId w:val="0"/>
  </w:num>
  <w:num w:numId="4" w16cid:durableId="510071904">
    <w:abstractNumId w:val="14"/>
  </w:num>
  <w:num w:numId="5" w16cid:durableId="1547639570">
    <w:abstractNumId w:val="4"/>
  </w:num>
  <w:num w:numId="6" w16cid:durableId="409812516">
    <w:abstractNumId w:val="22"/>
  </w:num>
  <w:num w:numId="7" w16cid:durableId="223689278">
    <w:abstractNumId w:val="17"/>
  </w:num>
  <w:num w:numId="8" w16cid:durableId="1077289917">
    <w:abstractNumId w:val="11"/>
  </w:num>
  <w:num w:numId="9" w16cid:durableId="1804499760">
    <w:abstractNumId w:val="19"/>
  </w:num>
  <w:num w:numId="10" w16cid:durableId="1830517165">
    <w:abstractNumId w:val="16"/>
  </w:num>
  <w:num w:numId="11" w16cid:durableId="1866795974">
    <w:abstractNumId w:val="21"/>
  </w:num>
  <w:num w:numId="12" w16cid:durableId="2069838239">
    <w:abstractNumId w:val="10"/>
  </w:num>
  <w:num w:numId="13" w16cid:durableId="352075534">
    <w:abstractNumId w:val="18"/>
  </w:num>
  <w:num w:numId="14" w16cid:durableId="644508627">
    <w:abstractNumId w:val="23"/>
  </w:num>
  <w:num w:numId="15" w16cid:durableId="503781293">
    <w:abstractNumId w:val="8"/>
  </w:num>
  <w:num w:numId="16" w16cid:durableId="1962225589">
    <w:abstractNumId w:val="12"/>
  </w:num>
  <w:num w:numId="17" w16cid:durableId="1763984905">
    <w:abstractNumId w:val="6"/>
  </w:num>
  <w:num w:numId="18" w16cid:durableId="222831233">
    <w:abstractNumId w:val="9"/>
  </w:num>
  <w:num w:numId="19" w16cid:durableId="1137840393">
    <w:abstractNumId w:val="20"/>
  </w:num>
  <w:num w:numId="20" w16cid:durableId="539435610">
    <w:abstractNumId w:val="7"/>
  </w:num>
  <w:num w:numId="21" w16cid:durableId="550387792">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50A"/>
    <w:rsid w:val="00000ED7"/>
    <w:rsid w:val="00001315"/>
    <w:rsid w:val="00001ADC"/>
    <w:rsid w:val="00002F70"/>
    <w:rsid w:val="000034F7"/>
    <w:rsid w:val="0000584E"/>
    <w:rsid w:val="000100FD"/>
    <w:rsid w:val="00011429"/>
    <w:rsid w:val="00011761"/>
    <w:rsid w:val="00013379"/>
    <w:rsid w:val="0001456D"/>
    <w:rsid w:val="00014816"/>
    <w:rsid w:val="00014C93"/>
    <w:rsid w:val="00020961"/>
    <w:rsid w:val="00020A89"/>
    <w:rsid w:val="00025103"/>
    <w:rsid w:val="00030347"/>
    <w:rsid w:val="0003090A"/>
    <w:rsid w:val="0003307F"/>
    <w:rsid w:val="000379F7"/>
    <w:rsid w:val="000400CE"/>
    <w:rsid w:val="000403B2"/>
    <w:rsid w:val="000418A9"/>
    <w:rsid w:val="00041AC5"/>
    <w:rsid w:val="00041BFE"/>
    <w:rsid w:val="000426C0"/>
    <w:rsid w:val="00043134"/>
    <w:rsid w:val="00043324"/>
    <w:rsid w:val="000435AA"/>
    <w:rsid w:val="00050505"/>
    <w:rsid w:val="00052F26"/>
    <w:rsid w:val="000538AD"/>
    <w:rsid w:val="00054FBE"/>
    <w:rsid w:val="00055812"/>
    <w:rsid w:val="00060CB7"/>
    <w:rsid w:val="0006658F"/>
    <w:rsid w:val="000776DB"/>
    <w:rsid w:val="0008467B"/>
    <w:rsid w:val="0008478C"/>
    <w:rsid w:val="00085C4E"/>
    <w:rsid w:val="000861DD"/>
    <w:rsid w:val="00095B55"/>
    <w:rsid w:val="000A0170"/>
    <w:rsid w:val="000A14AD"/>
    <w:rsid w:val="000A1942"/>
    <w:rsid w:val="000A43E7"/>
    <w:rsid w:val="000A4AB9"/>
    <w:rsid w:val="000A4E01"/>
    <w:rsid w:val="000B28C5"/>
    <w:rsid w:val="000B37E9"/>
    <w:rsid w:val="000B3C12"/>
    <w:rsid w:val="000B3E7D"/>
    <w:rsid w:val="000C1146"/>
    <w:rsid w:val="000C178E"/>
    <w:rsid w:val="000C4384"/>
    <w:rsid w:val="000D0814"/>
    <w:rsid w:val="000D4022"/>
    <w:rsid w:val="000D56B2"/>
    <w:rsid w:val="000E2C37"/>
    <w:rsid w:val="000E4A53"/>
    <w:rsid w:val="000E6A13"/>
    <w:rsid w:val="000F0514"/>
    <w:rsid w:val="000F0751"/>
    <w:rsid w:val="000F1FBE"/>
    <w:rsid w:val="000F288F"/>
    <w:rsid w:val="000F293F"/>
    <w:rsid w:val="000F3381"/>
    <w:rsid w:val="000F7390"/>
    <w:rsid w:val="001012F4"/>
    <w:rsid w:val="001033CE"/>
    <w:rsid w:val="001039DF"/>
    <w:rsid w:val="00104494"/>
    <w:rsid w:val="001136CB"/>
    <w:rsid w:val="00120BA1"/>
    <w:rsid w:val="00120E8C"/>
    <w:rsid w:val="00120ED8"/>
    <w:rsid w:val="00121113"/>
    <w:rsid w:val="00121446"/>
    <w:rsid w:val="00121F4C"/>
    <w:rsid w:val="0012206C"/>
    <w:rsid w:val="00123E64"/>
    <w:rsid w:val="001244FC"/>
    <w:rsid w:val="001249E0"/>
    <w:rsid w:val="001305B9"/>
    <w:rsid w:val="001322BF"/>
    <w:rsid w:val="001347DD"/>
    <w:rsid w:val="00134E7C"/>
    <w:rsid w:val="00134FA7"/>
    <w:rsid w:val="00140B4D"/>
    <w:rsid w:val="00144F99"/>
    <w:rsid w:val="001460D1"/>
    <w:rsid w:val="00147719"/>
    <w:rsid w:val="001504FF"/>
    <w:rsid w:val="00152962"/>
    <w:rsid w:val="00153F2B"/>
    <w:rsid w:val="00154D6D"/>
    <w:rsid w:val="00155465"/>
    <w:rsid w:val="00161524"/>
    <w:rsid w:val="00161F62"/>
    <w:rsid w:val="00165446"/>
    <w:rsid w:val="00165DFE"/>
    <w:rsid w:val="00171641"/>
    <w:rsid w:val="00171F27"/>
    <w:rsid w:val="00172BD9"/>
    <w:rsid w:val="00172E4E"/>
    <w:rsid w:val="0017406D"/>
    <w:rsid w:val="00176331"/>
    <w:rsid w:val="001806C1"/>
    <w:rsid w:val="00184261"/>
    <w:rsid w:val="001878F0"/>
    <w:rsid w:val="001A08CF"/>
    <w:rsid w:val="001A5541"/>
    <w:rsid w:val="001A5955"/>
    <w:rsid w:val="001A6573"/>
    <w:rsid w:val="001A74E6"/>
    <w:rsid w:val="001B18D5"/>
    <w:rsid w:val="001B3C83"/>
    <w:rsid w:val="001B492D"/>
    <w:rsid w:val="001B686D"/>
    <w:rsid w:val="001B6E01"/>
    <w:rsid w:val="001C3D24"/>
    <w:rsid w:val="001C59F2"/>
    <w:rsid w:val="001C686A"/>
    <w:rsid w:val="001C7C5A"/>
    <w:rsid w:val="001D1E22"/>
    <w:rsid w:val="001D3AFE"/>
    <w:rsid w:val="001D6A10"/>
    <w:rsid w:val="001E2067"/>
    <w:rsid w:val="001E67F2"/>
    <w:rsid w:val="001F365C"/>
    <w:rsid w:val="001F6344"/>
    <w:rsid w:val="00200CE2"/>
    <w:rsid w:val="00201241"/>
    <w:rsid w:val="00201767"/>
    <w:rsid w:val="00201C5D"/>
    <w:rsid w:val="0020295B"/>
    <w:rsid w:val="00210AA5"/>
    <w:rsid w:val="00210C25"/>
    <w:rsid w:val="00215EA3"/>
    <w:rsid w:val="00224383"/>
    <w:rsid w:val="00225FCF"/>
    <w:rsid w:val="00226356"/>
    <w:rsid w:val="002319F5"/>
    <w:rsid w:val="00233101"/>
    <w:rsid w:val="00241A45"/>
    <w:rsid w:val="00241A8D"/>
    <w:rsid w:val="002423F9"/>
    <w:rsid w:val="0024321D"/>
    <w:rsid w:val="00245190"/>
    <w:rsid w:val="00247646"/>
    <w:rsid w:val="0025085D"/>
    <w:rsid w:val="00251B73"/>
    <w:rsid w:val="0025211C"/>
    <w:rsid w:val="00253B54"/>
    <w:rsid w:val="002564FC"/>
    <w:rsid w:val="0025710C"/>
    <w:rsid w:val="00261DDB"/>
    <w:rsid w:val="00263C06"/>
    <w:rsid w:val="002642A7"/>
    <w:rsid w:val="00271050"/>
    <w:rsid w:val="0027238E"/>
    <w:rsid w:val="00273BB6"/>
    <w:rsid w:val="00275BB2"/>
    <w:rsid w:val="00275F9B"/>
    <w:rsid w:val="00277ED2"/>
    <w:rsid w:val="00280303"/>
    <w:rsid w:val="002833EF"/>
    <w:rsid w:val="00285C74"/>
    <w:rsid w:val="00290E7D"/>
    <w:rsid w:val="00291A01"/>
    <w:rsid w:val="00294C9F"/>
    <w:rsid w:val="002958AB"/>
    <w:rsid w:val="00296731"/>
    <w:rsid w:val="00297159"/>
    <w:rsid w:val="00297191"/>
    <w:rsid w:val="00297285"/>
    <w:rsid w:val="00297DFC"/>
    <w:rsid w:val="002A24B2"/>
    <w:rsid w:val="002A3530"/>
    <w:rsid w:val="002A357A"/>
    <w:rsid w:val="002A3C7F"/>
    <w:rsid w:val="002A6F8B"/>
    <w:rsid w:val="002B085D"/>
    <w:rsid w:val="002B3C96"/>
    <w:rsid w:val="002B4471"/>
    <w:rsid w:val="002B574E"/>
    <w:rsid w:val="002B5ED4"/>
    <w:rsid w:val="002B7D16"/>
    <w:rsid w:val="002C524F"/>
    <w:rsid w:val="002C70D1"/>
    <w:rsid w:val="002D110A"/>
    <w:rsid w:val="002D11CA"/>
    <w:rsid w:val="002D3010"/>
    <w:rsid w:val="002D693C"/>
    <w:rsid w:val="002D6FA6"/>
    <w:rsid w:val="002D7BA7"/>
    <w:rsid w:val="002D7DD4"/>
    <w:rsid w:val="002E2E77"/>
    <w:rsid w:val="002F345C"/>
    <w:rsid w:val="002F5857"/>
    <w:rsid w:val="002F5E1A"/>
    <w:rsid w:val="00300854"/>
    <w:rsid w:val="00302E7E"/>
    <w:rsid w:val="00303BFA"/>
    <w:rsid w:val="003058D5"/>
    <w:rsid w:val="00312627"/>
    <w:rsid w:val="00313F9E"/>
    <w:rsid w:val="00316482"/>
    <w:rsid w:val="00316963"/>
    <w:rsid w:val="00317BBA"/>
    <w:rsid w:val="00320D8B"/>
    <w:rsid w:val="00320F2F"/>
    <w:rsid w:val="003217FA"/>
    <w:rsid w:val="003221CF"/>
    <w:rsid w:val="003230F5"/>
    <w:rsid w:val="00323BA1"/>
    <w:rsid w:val="003252BD"/>
    <w:rsid w:val="00325C24"/>
    <w:rsid w:val="00326086"/>
    <w:rsid w:val="00326954"/>
    <w:rsid w:val="00331147"/>
    <w:rsid w:val="00331E24"/>
    <w:rsid w:val="00335903"/>
    <w:rsid w:val="00335BAD"/>
    <w:rsid w:val="003365AF"/>
    <w:rsid w:val="00336848"/>
    <w:rsid w:val="00337320"/>
    <w:rsid w:val="00341DCB"/>
    <w:rsid w:val="00345A98"/>
    <w:rsid w:val="0034780D"/>
    <w:rsid w:val="00351FAF"/>
    <w:rsid w:val="00356D7E"/>
    <w:rsid w:val="00357E32"/>
    <w:rsid w:val="0036184E"/>
    <w:rsid w:val="00363136"/>
    <w:rsid w:val="00364E81"/>
    <w:rsid w:val="00365F17"/>
    <w:rsid w:val="00374108"/>
    <w:rsid w:val="003759BA"/>
    <w:rsid w:val="00375A64"/>
    <w:rsid w:val="0038016F"/>
    <w:rsid w:val="00382A7B"/>
    <w:rsid w:val="00383841"/>
    <w:rsid w:val="00383A8A"/>
    <w:rsid w:val="003848A2"/>
    <w:rsid w:val="00385E7A"/>
    <w:rsid w:val="00391397"/>
    <w:rsid w:val="00393689"/>
    <w:rsid w:val="00393A6A"/>
    <w:rsid w:val="00393B44"/>
    <w:rsid w:val="00394D09"/>
    <w:rsid w:val="003A10D3"/>
    <w:rsid w:val="003A31A4"/>
    <w:rsid w:val="003A74D6"/>
    <w:rsid w:val="003B243A"/>
    <w:rsid w:val="003B3E10"/>
    <w:rsid w:val="003B4B65"/>
    <w:rsid w:val="003B5918"/>
    <w:rsid w:val="003C0025"/>
    <w:rsid w:val="003C0CB6"/>
    <w:rsid w:val="003C17EE"/>
    <w:rsid w:val="003C2696"/>
    <w:rsid w:val="003C3F6C"/>
    <w:rsid w:val="003C4750"/>
    <w:rsid w:val="003C5371"/>
    <w:rsid w:val="003D11B8"/>
    <w:rsid w:val="003D2CCD"/>
    <w:rsid w:val="003D2E78"/>
    <w:rsid w:val="003D4176"/>
    <w:rsid w:val="003D5C4D"/>
    <w:rsid w:val="003D64B7"/>
    <w:rsid w:val="003E1053"/>
    <w:rsid w:val="003E29D2"/>
    <w:rsid w:val="003E396C"/>
    <w:rsid w:val="003E4F18"/>
    <w:rsid w:val="003E6DE9"/>
    <w:rsid w:val="003F0DB3"/>
    <w:rsid w:val="004010D9"/>
    <w:rsid w:val="004026D3"/>
    <w:rsid w:val="00402DE4"/>
    <w:rsid w:val="004034A9"/>
    <w:rsid w:val="0040546C"/>
    <w:rsid w:val="004123DD"/>
    <w:rsid w:val="00413D7C"/>
    <w:rsid w:val="00414AB7"/>
    <w:rsid w:val="004155CA"/>
    <w:rsid w:val="00415885"/>
    <w:rsid w:val="00416CF4"/>
    <w:rsid w:val="00417B02"/>
    <w:rsid w:val="00417CD1"/>
    <w:rsid w:val="0042089D"/>
    <w:rsid w:val="00420AFD"/>
    <w:rsid w:val="00421701"/>
    <w:rsid w:val="00423DD9"/>
    <w:rsid w:val="00426953"/>
    <w:rsid w:val="00427CB1"/>
    <w:rsid w:val="00431642"/>
    <w:rsid w:val="00432786"/>
    <w:rsid w:val="00433588"/>
    <w:rsid w:val="00436641"/>
    <w:rsid w:val="00436F68"/>
    <w:rsid w:val="00437759"/>
    <w:rsid w:val="00440795"/>
    <w:rsid w:val="00440BB7"/>
    <w:rsid w:val="00440F60"/>
    <w:rsid w:val="00443D53"/>
    <w:rsid w:val="00445C2C"/>
    <w:rsid w:val="00446CCC"/>
    <w:rsid w:val="0044766B"/>
    <w:rsid w:val="00451C5B"/>
    <w:rsid w:val="00452D19"/>
    <w:rsid w:val="004543E0"/>
    <w:rsid w:val="00455BB4"/>
    <w:rsid w:val="00457407"/>
    <w:rsid w:val="004616B1"/>
    <w:rsid w:val="00462CBF"/>
    <w:rsid w:val="0046326E"/>
    <w:rsid w:val="004667E7"/>
    <w:rsid w:val="00472134"/>
    <w:rsid w:val="00473076"/>
    <w:rsid w:val="00475029"/>
    <w:rsid w:val="00475B6A"/>
    <w:rsid w:val="0048045E"/>
    <w:rsid w:val="004808BF"/>
    <w:rsid w:val="00481088"/>
    <w:rsid w:val="0048661A"/>
    <w:rsid w:val="004921D0"/>
    <w:rsid w:val="00492C44"/>
    <w:rsid w:val="00493005"/>
    <w:rsid w:val="00493945"/>
    <w:rsid w:val="004A1031"/>
    <w:rsid w:val="004A24D9"/>
    <w:rsid w:val="004A2C25"/>
    <w:rsid w:val="004A4DBE"/>
    <w:rsid w:val="004A4FC4"/>
    <w:rsid w:val="004B036C"/>
    <w:rsid w:val="004B2D15"/>
    <w:rsid w:val="004B5107"/>
    <w:rsid w:val="004B51BA"/>
    <w:rsid w:val="004C0B99"/>
    <w:rsid w:val="004C0D6B"/>
    <w:rsid w:val="004C10A1"/>
    <w:rsid w:val="004C1662"/>
    <w:rsid w:val="004C342A"/>
    <w:rsid w:val="004C367F"/>
    <w:rsid w:val="004C54E6"/>
    <w:rsid w:val="004C56F9"/>
    <w:rsid w:val="004C7D5C"/>
    <w:rsid w:val="004D0B2C"/>
    <w:rsid w:val="004D2171"/>
    <w:rsid w:val="004D2AB9"/>
    <w:rsid w:val="004D2E1F"/>
    <w:rsid w:val="004D3A2C"/>
    <w:rsid w:val="004D4E5F"/>
    <w:rsid w:val="004E0ECC"/>
    <w:rsid w:val="004E1B9E"/>
    <w:rsid w:val="004E6F9A"/>
    <w:rsid w:val="004F0019"/>
    <w:rsid w:val="004F2DD6"/>
    <w:rsid w:val="004F3F3E"/>
    <w:rsid w:val="004F4B46"/>
    <w:rsid w:val="004F646C"/>
    <w:rsid w:val="004F6699"/>
    <w:rsid w:val="004F68BB"/>
    <w:rsid w:val="004F76C2"/>
    <w:rsid w:val="004F7A26"/>
    <w:rsid w:val="004F7D9B"/>
    <w:rsid w:val="0050459E"/>
    <w:rsid w:val="005113DF"/>
    <w:rsid w:val="00513901"/>
    <w:rsid w:val="00514284"/>
    <w:rsid w:val="00515139"/>
    <w:rsid w:val="00520620"/>
    <w:rsid w:val="00520EA2"/>
    <w:rsid w:val="005217DD"/>
    <w:rsid w:val="00521FEB"/>
    <w:rsid w:val="005229C5"/>
    <w:rsid w:val="005237AE"/>
    <w:rsid w:val="005249AC"/>
    <w:rsid w:val="00526D6D"/>
    <w:rsid w:val="00527F0E"/>
    <w:rsid w:val="0053249C"/>
    <w:rsid w:val="00535A17"/>
    <w:rsid w:val="00536FC8"/>
    <w:rsid w:val="00540A07"/>
    <w:rsid w:val="00542C4B"/>
    <w:rsid w:val="00543AA6"/>
    <w:rsid w:val="0054543E"/>
    <w:rsid w:val="005518DB"/>
    <w:rsid w:val="005522EF"/>
    <w:rsid w:val="005534BF"/>
    <w:rsid w:val="00553CB0"/>
    <w:rsid w:val="005605B7"/>
    <w:rsid w:val="00563AC6"/>
    <w:rsid w:val="0056705D"/>
    <w:rsid w:val="0056799B"/>
    <w:rsid w:val="00571D70"/>
    <w:rsid w:val="005810C8"/>
    <w:rsid w:val="005819B5"/>
    <w:rsid w:val="005826D6"/>
    <w:rsid w:val="0058369F"/>
    <w:rsid w:val="0058582D"/>
    <w:rsid w:val="005908FE"/>
    <w:rsid w:val="005910E1"/>
    <w:rsid w:val="005925E7"/>
    <w:rsid w:val="005A1782"/>
    <w:rsid w:val="005A35F6"/>
    <w:rsid w:val="005A3F00"/>
    <w:rsid w:val="005A470F"/>
    <w:rsid w:val="005A5088"/>
    <w:rsid w:val="005A5556"/>
    <w:rsid w:val="005A634E"/>
    <w:rsid w:val="005A683B"/>
    <w:rsid w:val="005B24A3"/>
    <w:rsid w:val="005B25B3"/>
    <w:rsid w:val="005B2D71"/>
    <w:rsid w:val="005B2EE8"/>
    <w:rsid w:val="005B58FD"/>
    <w:rsid w:val="005B6A5B"/>
    <w:rsid w:val="005C09CC"/>
    <w:rsid w:val="005C30E1"/>
    <w:rsid w:val="005C6547"/>
    <w:rsid w:val="005C766A"/>
    <w:rsid w:val="005D0F6E"/>
    <w:rsid w:val="005D75EB"/>
    <w:rsid w:val="005E246D"/>
    <w:rsid w:val="005E5F3C"/>
    <w:rsid w:val="005E654C"/>
    <w:rsid w:val="005E707F"/>
    <w:rsid w:val="005E757F"/>
    <w:rsid w:val="005F0D43"/>
    <w:rsid w:val="005F4B6D"/>
    <w:rsid w:val="005F5636"/>
    <w:rsid w:val="005F6C12"/>
    <w:rsid w:val="00600232"/>
    <w:rsid w:val="00600376"/>
    <w:rsid w:val="00600BCC"/>
    <w:rsid w:val="00602872"/>
    <w:rsid w:val="00602F3D"/>
    <w:rsid w:val="006052B2"/>
    <w:rsid w:val="00607699"/>
    <w:rsid w:val="00612DBD"/>
    <w:rsid w:val="00622878"/>
    <w:rsid w:val="006236DD"/>
    <w:rsid w:val="00624B51"/>
    <w:rsid w:val="00625938"/>
    <w:rsid w:val="006260F5"/>
    <w:rsid w:val="006274AE"/>
    <w:rsid w:val="00627EEA"/>
    <w:rsid w:val="00632EB4"/>
    <w:rsid w:val="0063442F"/>
    <w:rsid w:val="00634AB7"/>
    <w:rsid w:val="00640C2D"/>
    <w:rsid w:val="00641901"/>
    <w:rsid w:val="00641DD9"/>
    <w:rsid w:val="00642EF4"/>
    <w:rsid w:val="0064382F"/>
    <w:rsid w:val="0064782E"/>
    <w:rsid w:val="00652526"/>
    <w:rsid w:val="00654E00"/>
    <w:rsid w:val="006603B1"/>
    <w:rsid w:val="00660B34"/>
    <w:rsid w:val="006622F4"/>
    <w:rsid w:val="00663C43"/>
    <w:rsid w:val="006644D2"/>
    <w:rsid w:val="006667F5"/>
    <w:rsid w:val="00667C75"/>
    <w:rsid w:val="00671E99"/>
    <w:rsid w:val="0067208F"/>
    <w:rsid w:val="006745F7"/>
    <w:rsid w:val="00675A3B"/>
    <w:rsid w:val="00676AC7"/>
    <w:rsid w:val="00681D3B"/>
    <w:rsid w:val="00682ED8"/>
    <w:rsid w:val="00683474"/>
    <w:rsid w:val="00684212"/>
    <w:rsid w:val="00684B1E"/>
    <w:rsid w:val="00684D8C"/>
    <w:rsid w:val="006865AE"/>
    <w:rsid w:val="00690170"/>
    <w:rsid w:val="00690F9C"/>
    <w:rsid w:val="006970CB"/>
    <w:rsid w:val="006A48E6"/>
    <w:rsid w:val="006B1D3B"/>
    <w:rsid w:val="006B2B57"/>
    <w:rsid w:val="006B6F79"/>
    <w:rsid w:val="006C241D"/>
    <w:rsid w:val="006C5551"/>
    <w:rsid w:val="006C6157"/>
    <w:rsid w:val="006C6F96"/>
    <w:rsid w:val="006C7676"/>
    <w:rsid w:val="006D0EF2"/>
    <w:rsid w:val="006D15BE"/>
    <w:rsid w:val="006D25CF"/>
    <w:rsid w:val="006D3364"/>
    <w:rsid w:val="006D55F1"/>
    <w:rsid w:val="006D64A1"/>
    <w:rsid w:val="006E0976"/>
    <w:rsid w:val="006E2921"/>
    <w:rsid w:val="006E3EAF"/>
    <w:rsid w:val="006F34D1"/>
    <w:rsid w:val="006F4133"/>
    <w:rsid w:val="006F45B1"/>
    <w:rsid w:val="006F6DDE"/>
    <w:rsid w:val="006F7EDA"/>
    <w:rsid w:val="00700B6C"/>
    <w:rsid w:val="00704EEC"/>
    <w:rsid w:val="00710C92"/>
    <w:rsid w:val="00711701"/>
    <w:rsid w:val="00713B06"/>
    <w:rsid w:val="007141FF"/>
    <w:rsid w:val="00715424"/>
    <w:rsid w:val="0071587F"/>
    <w:rsid w:val="00717613"/>
    <w:rsid w:val="0072144F"/>
    <w:rsid w:val="00722AB6"/>
    <w:rsid w:val="007233F5"/>
    <w:rsid w:val="007239CD"/>
    <w:rsid w:val="007249E9"/>
    <w:rsid w:val="00725249"/>
    <w:rsid w:val="00726324"/>
    <w:rsid w:val="00726536"/>
    <w:rsid w:val="00726CEA"/>
    <w:rsid w:val="00730A04"/>
    <w:rsid w:val="007312E4"/>
    <w:rsid w:val="007336CA"/>
    <w:rsid w:val="0074000A"/>
    <w:rsid w:val="007424FB"/>
    <w:rsid w:val="00744F89"/>
    <w:rsid w:val="00745271"/>
    <w:rsid w:val="00747B6E"/>
    <w:rsid w:val="00751FAD"/>
    <w:rsid w:val="007526C1"/>
    <w:rsid w:val="007547F6"/>
    <w:rsid w:val="007556EB"/>
    <w:rsid w:val="0075635C"/>
    <w:rsid w:val="0076026F"/>
    <w:rsid w:val="0076449F"/>
    <w:rsid w:val="00764FD5"/>
    <w:rsid w:val="00765B44"/>
    <w:rsid w:val="00765F79"/>
    <w:rsid w:val="00771715"/>
    <w:rsid w:val="007727B8"/>
    <w:rsid w:val="007737A5"/>
    <w:rsid w:val="00775230"/>
    <w:rsid w:val="007760C6"/>
    <w:rsid w:val="00776151"/>
    <w:rsid w:val="007778B3"/>
    <w:rsid w:val="007827BF"/>
    <w:rsid w:val="00782FAA"/>
    <w:rsid w:val="007866BE"/>
    <w:rsid w:val="00786B29"/>
    <w:rsid w:val="00787812"/>
    <w:rsid w:val="007918B7"/>
    <w:rsid w:val="00791C4C"/>
    <w:rsid w:val="00793F2D"/>
    <w:rsid w:val="00796FFD"/>
    <w:rsid w:val="00797A0D"/>
    <w:rsid w:val="007A06D5"/>
    <w:rsid w:val="007A1296"/>
    <w:rsid w:val="007A1F78"/>
    <w:rsid w:val="007A2A78"/>
    <w:rsid w:val="007A2F83"/>
    <w:rsid w:val="007A38CA"/>
    <w:rsid w:val="007A4C61"/>
    <w:rsid w:val="007A4DF9"/>
    <w:rsid w:val="007B19B6"/>
    <w:rsid w:val="007B2794"/>
    <w:rsid w:val="007B2F04"/>
    <w:rsid w:val="007B415B"/>
    <w:rsid w:val="007B41E8"/>
    <w:rsid w:val="007C0F62"/>
    <w:rsid w:val="007C15E0"/>
    <w:rsid w:val="007C1A48"/>
    <w:rsid w:val="007C3DB2"/>
    <w:rsid w:val="007C66AA"/>
    <w:rsid w:val="007D03D3"/>
    <w:rsid w:val="007D0923"/>
    <w:rsid w:val="007D0C35"/>
    <w:rsid w:val="007D16C3"/>
    <w:rsid w:val="007D202A"/>
    <w:rsid w:val="007D4B19"/>
    <w:rsid w:val="007D6368"/>
    <w:rsid w:val="007D79FF"/>
    <w:rsid w:val="007E2747"/>
    <w:rsid w:val="007E451E"/>
    <w:rsid w:val="007E75D3"/>
    <w:rsid w:val="007E7C71"/>
    <w:rsid w:val="007F11C1"/>
    <w:rsid w:val="007F16CD"/>
    <w:rsid w:val="007F3000"/>
    <w:rsid w:val="007F3507"/>
    <w:rsid w:val="007F3909"/>
    <w:rsid w:val="007F3FC6"/>
    <w:rsid w:val="007F4184"/>
    <w:rsid w:val="007F41DC"/>
    <w:rsid w:val="007F42BB"/>
    <w:rsid w:val="007F451E"/>
    <w:rsid w:val="008018A0"/>
    <w:rsid w:val="00802B9A"/>
    <w:rsid w:val="00804FBB"/>
    <w:rsid w:val="00807E21"/>
    <w:rsid w:val="00810479"/>
    <w:rsid w:val="008115AE"/>
    <w:rsid w:val="008126B9"/>
    <w:rsid w:val="00820FFC"/>
    <w:rsid w:val="00826F44"/>
    <w:rsid w:val="008309BA"/>
    <w:rsid w:val="00830D2C"/>
    <w:rsid w:val="00831B5B"/>
    <w:rsid w:val="0083209D"/>
    <w:rsid w:val="00836991"/>
    <w:rsid w:val="008407D1"/>
    <w:rsid w:val="00844850"/>
    <w:rsid w:val="00846159"/>
    <w:rsid w:val="00847CBC"/>
    <w:rsid w:val="0085011A"/>
    <w:rsid w:val="008512C4"/>
    <w:rsid w:val="00854853"/>
    <w:rsid w:val="008549D8"/>
    <w:rsid w:val="00862626"/>
    <w:rsid w:val="00863502"/>
    <w:rsid w:val="0086394C"/>
    <w:rsid w:val="00864411"/>
    <w:rsid w:val="00865DED"/>
    <w:rsid w:val="00872B78"/>
    <w:rsid w:val="00876B19"/>
    <w:rsid w:val="0088679C"/>
    <w:rsid w:val="00891091"/>
    <w:rsid w:val="008947C2"/>
    <w:rsid w:val="008948CB"/>
    <w:rsid w:val="00894E70"/>
    <w:rsid w:val="008A1F09"/>
    <w:rsid w:val="008A3B1E"/>
    <w:rsid w:val="008B512D"/>
    <w:rsid w:val="008B7841"/>
    <w:rsid w:val="008C0388"/>
    <w:rsid w:val="008C0D34"/>
    <w:rsid w:val="008C1B5F"/>
    <w:rsid w:val="008C56E9"/>
    <w:rsid w:val="008D315E"/>
    <w:rsid w:val="008E17B8"/>
    <w:rsid w:val="008E65A4"/>
    <w:rsid w:val="008E663E"/>
    <w:rsid w:val="008E669F"/>
    <w:rsid w:val="008E7DCF"/>
    <w:rsid w:val="008F15AE"/>
    <w:rsid w:val="008F2C3B"/>
    <w:rsid w:val="008F32C9"/>
    <w:rsid w:val="008F537F"/>
    <w:rsid w:val="008F5CF3"/>
    <w:rsid w:val="008F7711"/>
    <w:rsid w:val="008F7C34"/>
    <w:rsid w:val="00900A98"/>
    <w:rsid w:val="009018A0"/>
    <w:rsid w:val="00902C27"/>
    <w:rsid w:val="00902FBC"/>
    <w:rsid w:val="0090635B"/>
    <w:rsid w:val="0090688C"/>
    <w:rsid w:val="00911FAA"/>
    <w:rsid w:val="00912F32"/>
    <w:rsid w:val="00913102"/>
    <w:rsid w:val="00925A6C"/>
    <w:rsid w:val="0092655D"/>
    <w:rsid w:val="00930F4B"/>
    <w:rsid w:val="00934C02"/>
    <w:rsid w:val="009369A8"/>
    <w:rsid w:val="009478F9"/>
    <w:rsid w:val="0095350A"/>
    <w:rsid w:val="0095399B"/>
    <w:rsid w:val="00953A53"/>
    <w:rsid w:val="00955CA2"/>
    <w:rsid w:val="00956B48"/>
    <w:rsid w:val="009616D3"/>
    <w:rsid w:val="0096274D"/>
    <w:rsid w:val="00964840"/>
    <w:rsid w:val="00965B0B"/>
    <w:rsid w:val="00966FEA"/>
    <w:rsid w:val="0096765F"/>
    <w:rsid w:val="00970CB5"/>
    <w:rsid w:val="00973617"/>
    <w:rsid w:val="00973CD1"/>
    <w:rsid w:val="00977298"/>
    <w:rsid w:val="009828FA"/>
    <w:rsid w:val="00986C64"/>
    <w:rsid w:val="009907B8"/>
    <w:rsid w:val="00991062"/>
    <w:rsid w:val="00991B22"/>
    <w:rsid w:val="00992F00"/>
    <w:rsid w:val="0099358F"/>
    <w:rsid w:val="00994095"/>
    <w:rsid w:val="00994BBC"/>
    <w:rsid w:val="00996FE5"/>
    <w:rsid w:val="009A19BC"/>
    <w:rsid w:val="009A2892"/>
    <w:rsid w:val="009A4C6C"/>
    <w:rsid w:val="009A50A0"/>
    <w:rsid w:val="009A521D"/>
    <w:rsid w:val="009A531A"/>
    <w:rsid w:val="009B1976"/>
    <w:rsid w:val="009B1B2F"/>
    <w:rsid w:val="009B1D2D"/>
    <w:rsid w:val="009B33AC"/>
    <w:rsid w:val="009B5019"/>
    <w:rsid w:val="009B51BC"/>
    <w:rsid w:val="009B6E4C"/>
    <w:rsid w:val="009C2493"/>
    <w:rsid w:val="009C290E"/>
    <w:rsid w:val="009C2B4B"/>
    <w:rsid w:val="009C3E98"/>
    <w:rsid w:val="009C4C35"/>
    <w:rsid w:val="009C52B6"/>
    <w:rsid w:val="009C59B1"/>
    <w:rsid w:val="009D0561"/>
    <w:rsid w:val="009D51AB"/>
    <w:rsid w:val="009D589C"/>
    <w:rsid w:val="009D5ADD"/>
    <w:rsid w:val="009E08FD"/>
    <w:rsid w:val="009E1396"/>
    <w:rsid w:val="009E2D47"/>
    <w:rsid w:val="009E4F82"/>
    <w:rsid w:val="009E56EA"/>
    <w:rsid w:val="009E5AE3"/>
    <w:rsid w:val="009E611B"/>
    <w:rsid w:val="009F1A76"/>
    <w:rsid w:val="009F3742"/>
    <w:rsid w:val="00A037C5"/>
    <w:rsid w:val="00A10071"/>
    <w:rsid w:val="00A109D1"/>
    <w:rsid w:val="00A12474"/>
    <w:rsid w:val="00A13A34"/>
    <w:rsid w:val="00A1494F"/>
    <w:rsid w:val="00A17F20"/>
    <w:rsid w:val="00A17F6D"/>
    <w:rsid w:val="00A23CBB"/>
    <w:rsid w:val="00A240AC"/>
    <w:rsid w:val="00A25047"/>
    <w:rsid w:val="00A273C9"/>
    <w:rsid w:val="00A32C59"/>
    <w:rsid w:val="00A34D3C"/>
    <w:rsid w:val="00A40294"/>
    <w:rsid w:val="00A44F94"/>
    <w:rsid w:val="00A50C5B"/>
    <w:rsid w:val="00A50F7D"/>
    <w:rsid w:val="00A5380D"/>
    <w:rsid w:val="00A66E01"/>
    <w:rsid w:val="00A71954"/>
    <w:rsid w:val="00A751D4"/>
    <w:rsid w:val="00A75C0F"/>
    <w:rsid w:val="00A75D7F"/>
    <w:rsid w:val="00A76F1D"/>
    <w:rsid w:val="00A810AF"/>
    <w:rsid w:val="00A82911"/>
    <w:rsid w:val="00A9105F"/>
    <w:rsid w:val="00A91175"/>
    <w:rsid w:val="00A933B9"/>
    <w:rsid w:val="00A9512F"/>
    <w:rsid w:val="00A9740C"/>
    <w:rsid w:val="00AA3F76"/>
    <w:rsid w:val="00AA77D5"/>
    <w:rsid w:val="00AB1901"/>
    <w:rsid w:val="00AB394B"/>
    <w:rsid w:val="00AB61E1"/>
    <w:rsid w:val="00AB648F"/>
    <w:rsid w:val="00AB6601"/>
    <w:rsid w:val="00AB6857"/>
    <w:rsid w:val="00AB7994"/>
    <w:rsid w:val="00AC0F38"/>
    <w:rsid w:val="00AC1E30"/>
    <w:rsid w:val="00AC36C6"/>
    <w:rsid w:val="00AC57B3"/>
    <w:rsid w:val="00AC5F89"/>
    <w:rsid w:val="00AC63AC"/>
    <w:rsid w:val="00AD337F"/>
    <w:rsid w:val="00AD538D"/>
    <w:rsid w:val="00AD59F5"/>
    <w:rsid w:val="00AD6134"/>
    <w:rsid w:val="00AE0EB6"/>
    <w:rsid w:val="00AE137B"/>
    <w:rsid w:val="00AE44DA"/>
    <w:rsid w:val="00AE55CF"/>
    <w:rsid w:val="00AE5C1D"/>
    <w:rsid w:val="00AF0566"/>
    <w:rsid w:val="00AF7265"/>
    <w:rsid w:val="00AF761A"/>
    <w:rsid w:val="00AF7EE9"/>
    <w:rsid w:val="00B02711"/>
    <w:rsid w:val="00B02A19"/>
    <w:rsid w:val="00B115C5"/>
    <w:rsid w:val="00B145F9"/>
    <w:rsid w:val="00B212A1"/>
    <w:rsid w:val="00B21666"/>
    <w:rsid w:val="00B23058"/>
    <w:rsid w:val="00B25B87"/>
    <w:rsid w:val="00B315FB"/>
    <w:rsid w:val="00B3348E"/>
    <w:rsid w:val="00B339F1"/>
    <w:rsid w:val="00B35553"/>
    <w:rsid w:val="00B35D83"/>
    <w:rsid w:val="00B362A2"/>
    <w:rsid w:val="00B36783"/>
    <w:rsid w:val="00B3722B"/>
    <w:rsid w:val="00B43A11"/>
    <w:rsid w:val="00B440CA"/>
    <w:rsid w:val="00B4473C"/>
    <w:rsid w:val="00B50472"/>
    <w:rsid w:val="00B51F14"/>
    <w:rsid w:val="00B52643"/>
    <w:rsid w:val="00B53626"/>
    <w:rsid w:val="00B5433F"/>
    <w:rsid w:val="00B54DEA"/>
    <w:rsid w:val="00B6089D"/>
    <w:rsid w:val="00B63A51"/>
    <w:rsid w:val="00B63C96"/>
    <w:rsid w:val="00B64E77"/>
    <w:rsid w:val="00B65F98"/>
    <w:rsid w:val="00B676AF"/>
    <w:rsid w:val="00B70B79"/>
    <w:rsid w:val="00B716A9"/>
    <w:rsid w:val="00B7692F"/>
    <w:rsid w:val="00B76B8A"/>
    <w:rsid w:val="00B776A0"/>
    <w:rsid w:val="00B8137F"/>
    <w:rsid w:val="00B83F92"/>
    <w:rsid w:val="00B8463E"/>
    <w:rsid w:val="00B87D50"/>
    <w:rsid w:val="00BA092C"/>
    <w:rsid w:val="00BB004A"/>
    <w:rsid w:val="00BB20AF"/>
    <w:rsid w:val="00BB24AB"/>
    <w:rsid w:val="00BB250A"/>
    <w:rsid w:val="00BB2D3E"/>
    <w:rsid w:val="00BB3245"/>
    <w:rsid w:val="00BB3C81"/>
    <w:rsid w:val="00BC0B8B"/>
    <w:rsid w:val="00BC4C84"/>
    <w:rsid w:val="00BC7233"/>
    <w:rsid w:val="00BD041D"/>
    <w:rsid w:val="00BD184A"/>
    <w:rsid w:val="00BD1950"/>
    <w:rsid w:val="00BD1CD5"/>
    <w:rsid w:val="00BD4325"/>
    <w:rsid w:val="00BE25E3"/>
    <w:rsid w:val="00BE4248"/>
    <w:rsid w:val="00BE57CB"/>
    <w:rsid w:val="00BE6526"/>
    <w:rsid w:val="00BF1E51"/>
    <w:rsid w:val="00BF5792"/>
    <w:rsid w:val="00BF5A1E"/>
    <w:rsid w:val="00C015D3"/>
    <w:rsid w:val="00C017AF"/>
    <w:rsid w:val="00C029E8"/>
    <w:rsid w:val="00C02EEE"/>
    <w:rsid w:val="00C03370"/>
    <w:rsid w:val="00C0434C"/>
    <w:rsid w:val="00C07304"/>
    <w:rsid w:val="00C075CA"/>
    <w:rsid w:val="00C10222"/>
    <w:rsid w:val="00C10D0F"/>
    <w:rsid w:val="00C153BE"/>
    <w:rsid w:val="00C229A2"/>
    <w:rsid w:val="00C23AE3"/>
    <w:rsid w:val="00C24678"/>
    <w:rsid w:val="00C25227"/>
    <w:rsid w:val="00C30011"/>
    <w:rsid w:val="00C3302D"/>
    <w:rsid w:val="00C34662"/>
    <w:rsid w:val="00C35193"/>
    <w:rsid w:val="00C356AB"/>
    <w:rsid w:val="00C36B3A"/>
    <w:rsid w:val="00C37A74"/>
    <w:rsid w:val="00C41730"/>
    <w:rsid w:val="00C419B1"/>
    <w:rsid w:val="00C44080"/>
    <w:rsid w:val="00C442DE"/>
    <w:rsid w:val="00C44379"/>
    <w:rsid w:val="00C444D2"/>
    <w:rsid w:val="00C4660E"/>
    <w:rsid w:val="00C4713F"/>
    <w:rsid w:val="00C47901"/>
    <w:rsid w:val="00C52FC1"/>
    <w:rsid w:val="00C53172"/>
    <w:rsid w:val="00C53AE0"/>
    <w:rsid w:val="00C5402D"/>
    <w:rsid w:val="00C558F1"/>
    <w:rsid w:val="00C57027"/>
    <w:rsid w:val="00C608F4"/>
    <w:rsid w:val="00C62CA2"/>
    <w:rsid w:val="00C65640"/>
    <w:rsid w:val="00C67640"/>
    <w:rsid w:val="00C70A1D"/>
    <w:rsid w:val="00C70DAB"/>
    <w:rsid w:val="00C737B8"/>
    <w:rsid w:val="00C75F35"/>
    <w:rsid w:val="00C779AA"/>
    <w:rsid w:val="00C8050E"/>
    <w:rsid w:val="00C80B76"/>
    <w:rsid w:val="00C8409A"/>
    <w:rsid w:val="00C9064F"/>
    <w:rsid w:val="00C913DE"/>
    <w:rsid w:val="00C922CE"/>
    <w:rsid w:val="00C924E8"/>
    <w:rsid w:val="00C95950"/>
    <w:rsid w:val="00C96CC7"/>
    <w:rsid w:val="00CA165C"/>
    <w:rsid w:val="00CA24D1"/>
    <w:rsid w:val="00CA3E2A"/>
    <w:rsid w:val="00CA46FA"/>
    <w:rsid w:val="00CA4E31"/>
    <w:rsid w:val="00CA7A09"/>
    <w:rsid w:val="00CB0C43"/>
    <w:rsid w:val="00CB4861"/>
    <w:rsid w:val="00CB6DB0"/>
    <w:rsid w:val="00CC2CB6"/>
    <w:rsid w:val="00CC4A69"/>
    <w:rsid w:val="00CC578A"/>
    <w:rsid w:val="00CC5FE1"/>
    <w:rsid w:val="00CD02A7"/>
    <w:rsid w:val="00CD1163"/>
    <w:rsid w:val="00CD3297"/>
    <w:rsid w:val="00CD66A8"/>
    <w:rsid w:val="00CD7271"/>
    <w:rsid w:val="00CE0C93"/>
    <w:rsid w:val="00CE2F7D"/>
    <w:rsid w:val="00CE5EEE"/>
    <w:rsid w:val="00CE77FB"/>
    <w:rsid w:val="00CF480E"/>
    <w:rsid w:val="00CF5912"/>
    <w:rsid w:val="00CF6BC6"/>
    <w:rsid w:val="00CF6E57"/>
    <w:rsid w:val="00CF7B3E"/>
    <w:rsid w:val="00D00A51"/>
    <w:rsid w:val="00D05C9A"/>
    <w:rsid w:val="00D06661"/>
    <w:rsid w:val="00D066AE"/>
    <w:rsid w:val="00D15179"/>
    <w:rsid w:val="00D15E90"/>
    <w:rsid w:val="00D16B89"/>
    <w:rsid w:val="00D17439"/>
    <w:rsid w:val="00D2012C"/>
    <w:rsid w:val="00D20216"/>
    <w:rsid w:val="00D221E6"/>
    <w:rsid w:val="00D22638"/>
    <w:rsid w:val="00D2264F"/>
    <w:rsid w:val="00D23565"/>
    <w:rsid w:val="00D25830"/>
    <w:rsid w:val="00D27122"/>
    <w:rsid w:val="00D27135"/>
    <w:rsid w:val="00D277FE"/>
    <w:rsid w:val="00D329DA"/>
    <w:rsid w:val="00D344FC"/>
    <w:rsid w:val="00D36E38"/>
    <w:rsid w:val="00D37F7B"/>
    <w:rsid w:val="00D40259"/>
    <w:rsid w:val="00D4282D"/>
    <w:rsid w:val="00D452BB"/>
    <w:rsid w:val="00D513C0"/>
    <w:rsid w:val="00D5593A"/>
    <w:rsid w:val="00D62F3B"/>
    <w:rsid w:val="00D63387"/>
    <w:rsid w:val="00D65A3D"/>
    <w:rsid w:val="00D65DCA"/>
    <w:rsid w:val="00D669DB"/>
    <w:rsid w:val="00D66A66"/>
    <w:rsid w:val="00D67B66"/>
    <w:rsid w:val="00D70B77"/>
    <w:rsid w:val="00D70CAC"/>
    <w:rsid w:val="00D711F3"/>
    <w:rsid w:val="00D731F9"/>
    <w:rsid w:val="00D7383F"/>
    <w:rsid w:val="00D756DE"/>
    <w:rsid w:val="00D825DA"/>
    <w:rsid w:val="00D83DE7"/>
    <w:rsid w:val="00D85AF2"/>
    <w:rsid w:val="00D92CC8"/>
    <w:rsid w:val="00D93784"/>
    <w:rsid w:val="00D95341"/>
    <w:rsid w:val="00D956FA"/>
    <w:rsid w:val="00D95BDB"/>
    <w:rsid w:val="00D97181"/>
    <w:rsid w:val="00DA27B7"/>
    <w:rsid w:val="00DA3310"/>
    <w:rsid w:val="00DA3910"/>
    <w:rsid w:val="00DA3B14"/>
    <w:rsid w:val="00DB0CD3"/>
    <w:rsid w:val="00DB3856"/>
    <w:rsid w:val="00DB4D55"/>
    <w:rsid w:val="00DB4DDF"/>
    <w:rsid w:val="00DB5F2B"/>
    <w:rsid w:val="00DC0051"/>
    <w:rsid w:val="00DC4833"/>
    <w:rsid w:val="00DC5611"/>
    <w:rsid w:val="00DC6B38"/>
    <w:rsid w:val="00DD082E"/>
    <w:rsid w:val="00DD18C9"/>
    <w:rsid w:val="00DD2739"/>
    <w:rsid w:val="00DD4A37"/>
    <w:rsid w:val="00DD744B"/>
    <w:rsid w:val="00DD7883"/>
    <w:rsid w:val="00DE0751"/>
    <w:rsid w:val="00DE342A"/>
    <w:rsid w:val="00DE76B5"/>
    <w:rsid w:val="00DF39F8"/>
    <w:rsid w:val="00DF461B"/>
    <w:rsid w:val="00DF5E27"/>
    <w:rsid w:val="00E043DD"/>
    <w:rsid w:val="00E07207"/>
    <w:rsid w:val="00E129E6"/>
    <w:rsid w:val="00E13C4E"/>
    <w:rsid w:val="00E15BFC"/>
    <w:rsid w:val="00E1777C"/>
    <w:rsid w:val="00E22680"/>
    <w:rsid w:val="00E3005F"/>
    <w:rsid w:val="00E31824"/>
    <w:rsid w:val="00E33D39"/>
    <w:rsid w:val="00E37E5B"/>
    <w:rsid w:val="00E40AD5"/>
    <w:rsid w:val="00E41B4D"/>
    <w:rsid w:val="00E42B90"/>
    <w:rsid w:val="00E46D82"/>
    <w:rsid w:val="00E51329"/>
    <w:rsid w:val="00E51CBE"/>
    <w:rsid w:val="00E54B36"/>
    <w:rsid w:val="00E550A0"/>
    <w:rsid w:val="00E57C34"/>
    <w:rsid w:val="00E57C68"/>
    <w:rsid w:val="00E639D2"/>
    <w:rsid w:val="00E6766D"/>
    <w:rsid w:val="00E70111"/>
    <w:rsid w:val="00E742A7"/>
    <w:rsid w:val="00E74A92"/>
    <w:rsid w:val="00E75276"/>
    <w:rsid w:val="00E768CC"/>
    <w:rsid w:val="00E771F2"/>
    <w:rsid w:val="00E77441"/>
    <w:rsid w:val="00E84E8B"/>
    <w:rsid w:val="00E86E4D"/>
    <w:rsid w:val="00E90474"/>
    <w:rsid w:val="00E909D6"/>
    <w:rsid w:val="00E92767"/>
    <w:rsid w:val="00E94682"/>
    <w:rsid w:val="00EA1FC0"/>
    <w:rsid w:val="00EA3A4B"/>
    <w:rsid w:val="00EA3F65"/>
    <w:rsid w:val="00EA584C"/>
    <w:rsid w:val="00EA76FA"/>
    <w:rsid w:val="00EB0078"/>
    <w:rsid w:val="00EB4CA8"/>
    <w:rsid w:val="00EB556C"/>
    <w:rsid w:val="00EB5AD0"/>
    <w:rsid w:val="00EB7FDB"/>
    <w:rsid w:val="00EC03EC"/>
    <w:rsid w:val="00EC3CE6"/>
    <w:rsid w:val="00ED1794"/>
    <w:rsid w:val="00ED2FF8"/>
    <w:rsid w:val="00ED325C"/>
    <w:rsid w:val="00ED3E34"/>
    <w:rsid w:val="00ED5151"/>
    <w:rsid w:val="00ED7A8A"/>
    <w:rsid w:val="00EE3EC4"/>
    <w:rsid w:val="00EE454C"/>
    <w:rsid w:val="00EE550C"/>
    <w:rsid w:val="00EF0162"/>
    <w:rsid w:val="00EF372F"/>
    <w:rsid w:val="00EF3797"/>
    <w:rsid w:val="00EF77D3"/>
    <w:rsid w:val="00F02A4D"/>
    <w:rsid w:val="00F059C5"/>
    <w:rsid w:val="00F061B7"/>
    <w:rsid w:val="00F064D5"/>
    <w:rsid w:val="00F153E8"/>
    <w:rsid w:val="00F15767"/>
    <w:rsid w:val="00F16A10"/>
    <w:rsid w:val="00F17030"/>
    <w:rsid w:val="00F179A7"/>
    <w:rsid w:val="00F22AC9"/>
    <w:rsid w:val="00F26C89"/>
    <w:rsid w:val="00F30D38"/>
    <w:rsid w:val="00F316FE"/>
    <w:rsid w:val="00F351EE"/>
    <w:rsid w:val="00F373EC"/>
    <w:rsid w:val="00F4184F"/>
    <w:rsid w:val="00F42C61"/>
    <w:rsid w:val="00F47DA0"/>
    <w:rsid w:val="00F52EB1"/>
    <w:rsid w:val="00F5348B"/>
    <w:rsid w:val="00F54CB9"/>
    <w:rsid w:val="00F557DA"/>
    <w:rsid w:val="00F57666"/>
    <w:rsid w:val="00F6024D"/>
    <w:rsid w:val="00F61B8B"/>
    <w:rsid w:val="00F64275"/>
    <w:rsid w:val="00F665E5"/>
    <w:rsid w:val="00F74436"/>
    <w:rsid w:val="00F74D47"/>
    <w:rsid w:val="00F75DAC"/>
    <w:rsid w:val="00F76094"/>
    <w:rsid w:val="00F766B0"/>
    <w:rsid w:val="00F77F63"/>
    <w:rsid w:val="00F820BF"/>
    <w:rsid w:val="00F82CDD"/>
    <w:rsid w:val="00F840C8"/>
    <w:rsid w:val="00F8527D"/>
    <w:rsid w:val="00F85A9C"/>
    <w:rsid w:val="00F86072"/>
    <w:rsid w:val="00F900FD"/>
    <w:rsid w:val="00F90DAB"/>
    <w:rsid w:val="00F916EB"/>
    <w:rsid w:val="00F9337F"/>
    <w:rsid w:val="00F93C9D"/>
    <w:rsid w:val="00F940DF"/>
    <w:rsid w:val="00FA0711"/>
    <w:rsid w:val="00FA78AF"/>
    <w:rsid w:val="00FB11F3"/>
    <w:rsid w:val="00FB3123"/>
    <w:rsid w:val="00FB4F25"/>
    <w:rsid w:val="00FB59F3"/>
    <w:rsid w:val="00FB7EFD"/>
    <w:rsid w:val="00FC1566"/>
    <w:rsid w:val="00FC2892"/>
    <w:rsid w:val="00FC60A6"/>
    <w:rsid w:val="00FD1989"/>
    <w:rsid w:val="00FD2AC0"/>
    <w:rsid w:val="00FD4256"/>
    <w:rsid w:val="00FE1C0D"/>
    <w:rsid w:val="00FE2C27"/>
    <w:rsid w:val="00FE5DC7"/>
    <w:rsid w:val="00FF06B8"/>
    <w:rsid w:val="00FF19F9"/>
    <w:rsid w:val="00FF4EF3"/>
    <w:rsid w:val="00FF7936"/>
    <w:rsid w:val="00FF7BA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AD5CA"/>
  <w15:docId w15:val="{830435CB-5093-41E3-A15C-DAE032903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5350A"/>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autoRedefine/>
    <w:qFormat/>
    <w:rsid w:val="00AD337F"/>
    <w:pPr>
      <w:keepNext/>
      <w:pBdr>
        <w:bottom w:val="single" w:sz="4" w:space="1" w:color="auto"/>
      </w:pBdr>
      <w:tabs>
        <w:tab w:val="num" w:pos="567"/>
      </w:tabs>
      <w:jc w:val="center"/>
      <w:outlineLvl w:val="0"/>
    </w:pPr>
    <w:rPr>
      <w:rFonts w:ascii="Tahoma" w:hAnsi="Tahoma" w:cs="Tahoma"/>
      <w:b/>
      <w:szCs w:val="20"/>
    </w:rPr>
  </w:style>
  <w:style w:type="paragraph" w:styleId="Titolo2">
    <w:name w:val="heading 2"/>
    <w:aliases w:val="Tit. 2,2 Heading,2ndOrd (A.),Appendix Title,ah1,A1,Main Hd,Second-Order Heading,CAPITOLO,Tit2,Paragrafo,H2,Attribute Heading 2,Chapter Number/Appendix Letter,chn,h2,Level 2 Topic Heading,(1.1,1.2,1.3 etc),Prophead 2,2,A,A.B.C.,R2,H21,heading"/>
    <w:basedOn w:val="Titolo"/>
    <w:next w:val="Normale"/>
    <w:link w:val="Titolo2Carattere"/>
    <w:autoRedefine/>
    <w:uiPriority w:val="9"/>
    <w:qFormat/>
    <w:rsid w:val="00F900FD"/>
    <w:pPr>
      <w:pBdr>
        <w:bottom w:val="single" w:sz="4" w:space="0" w:color="auto"/>
      </w:pBdr>
      <w:jc w:val="both"/>
      <w:outlineLvl w:val="1"/>
    </w:pPr>
    <w:rPr>
      <w:sz w:val="24"/>
      <w:lang w:eastAsia="zh-CN"/>
    </w:rPr>
  </w:style>
  <w:style w:type="paragraph" w:styleId="Titolo3">
    <w:name w:val="heading 3"/>
    <w:basedOn w:val="Normale"/>
    <w:next w:val="Normale"/>
    <w:link w:val="Titolo3Carattere"/>
    <w:autoRedefine/>
    <w:qFormat/>
    <w:rsid w:val="0095350A"/>
    <w:pPr>
      <w:outlineLvl w:val="2"/>
    </w:pPr>
    <w:rPr>
      <w:rFonts w:ascii="Arial" w:hAnsi="Arial" w:cs="Arial"/>
      <w:b/>
      <w:sz w:val="20"/>
      <w:szCs w:val="20"/>
    </w:rPr>
  </w:style>
  <w:style w:type="paragraph" w:styleId="Titolo4">
    <w:name w:val="heading 4"/>
    <w:basedOn w:val="Normale"/>
    <w:next w:val="Normale"/>
    <w:link w:val="Titolo4Carattere"/>
    <w:uiPriority w:val="9"/>
    <w:qFormat/>
    <w:rsid w:val="0095350A"/>
    <w:pPr>
      <w:keepNext/>
      <w:jc w:val="center"/>
      <w:outlineLvl w:val="3"/>
    </w:pPr>
    <w:rPr>
      <w:rFonts w:ascii="Tahoma" w:hAnsi="Tahoma"/>
      <w:b/>
      <w:bCs/>
      <w:sz w:val="20"/>
    </w:rPr>
  </w:style>
  <w:style w:type="paragraph" w:styleId="Titolo5">
    <w:name w:val="heading 5"/>
    <w:basedOn w:val="Normale"/>
    <w:next w:val="Normale"/>
    <w:link w:val="Titolo5Carattere"/>
    <w:uiPriority w:val="9"/>
    <w:qFormat/>
    <w:rsid w:val="0095350A"/>
    <w:pPr>
      <w:keepNext/>
      <w:outlineLvl w:val="4"/>
    </w:pPr>
    <w:rPr>
      <w:szCs w:val="20"/>
    </w:rPr>
  </w:style>
  <w:style w:type="paragraph" w:styleId="Titolo6">
    <w:name w:val="heading 6"/>
    <w:basedOn w:val="Normale"/>
    <w:next w:val="Normale"/>
    <w:link w:val="Titolo6Carattere"/>
    <w:uiPriority w:val="9"/>
    <w:qFormat/>
    <w:rsid w:val="0095350A"/>
    <w:pPr>
      <w:keepNext/>
      <w:numPr>
        <w:ilvl w:val="3"/>
        <w:numId w:val="1"/>
      </w:numPr>
      <w:spacing w:after="120"/>
      <w:outlineLvl w:val="5"/>
    </w:pPr>
    <w:rPr>
      <w:rFonts w:ascii="Arial" w:hAnsi="Arial" w:cs="Arial"/>
      <w:b/>
    </w:rPr>
  </w:style>
  <w:style w:type="paragraph" w:styleId="Titolo7">
    <w:name w:val="heading 7"/>
    <w:basedOn w:val="Normale"/>
    <w:next w:val="Normale"/>
    <w:link w:val="Titolo7Carattere"/>
    <w:qFormat/>
    <w:rsid w:val="0095350A"/>
    <w:pPr>
      <w:keepNext/>
      <w:jc w:val="both"/>
      <w:outlineLvl w:val="6"/>
    </w:pPr>
    <w:rPr>
      <w:rFonts w:ascii="Tahoma" w:hAnsi="Tahoma" w:cs="Tahoma"/>
      <w:sz w:val="20"/>
      <w:u w:val="single"/>
    </w:rPr>
  </w:style>
  <w:style w:type="paragraph" w:styleId="Titolo8">
    <w:name w:val="heading 8"/>
    <w:basedOn w:val="Normale"/>
    <w:next w:val="Normale"/>
    <w:link w:val="Titolo8Carattere"/>
    <w:qFormat/>
    <w:rsid w:val="0095350A"/>
    <w:pPr>
      <w:keepNext/>
      <w:jc w:val="both"/>
      <w:outlineLvl w:val="7"/>
    </w:pPr>
    <w:rPr>
      <w:rFonts w:ascii="Tahoma" w:hAnsi="Tahoma" w:cs="Tahoma"/>
      <w:b/>
      <w:bCs/>
      <w:sz w:val="20"/>
      <w:u w:val="single"/>
    </w:rPr>
  </w:style>
  <w:style w:type="paragraph" w:styleId="Titolo9">
    <w:name w:val="heading 9"/>
    <w:basedOn w:val="Normale"/>
    <w:next w:val="Normale"/>
    <w:link w:val="Titolo9Carattere"/>
    <w:qFormat/>
    <w:rsid w:val="0095350A"/>
    <w:pPr>
      <w:keepNext/>
      <w:numPr>
        <w:numId w:val="2"/>
      </w:numPr>
      <w:tabs>
        <w:tab w:val="center" w:pos="4468"/>
        <w:tab w:val="left" w:pos="4928"/>
        <w:tab w:val="left" w:pos="5648"/>
        <w:tab w:val="left" w:pos="6368"/>
        <w:tab w:val="left" w:pos="7088"/>
        <w:tab w:val="left" w:pos="7808"/>
        <w:tab w:val="left" w:pos="8528"/>
      </w:tabs>
      <w:jc w:val="both"/>
      <w:outlineLvl w:val="8"/>
    </w:pPr>
    <w:rPr>
      <w:b/>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AD337F"/>
    <w:rPr>
      <w:rFonts w:ascii="Tahoma" w:eastAsia="Times New Roman" w:hAnsi="Tahoma" w:cs="Tahoma"/>
      <w:b/>
      <w:sz w:val="24"/>
      <w:szCs w:val="20"/>
      <w:lang w:eastAsia="it-IT"/>
    </w:rPr>
  </w:style>
  <w:style w:type="character" w:customStyle="1" w:styleId="Titolo2Carattere">
    <w:name w:val="Titolo 2 Carattere"/>
    <w:aliases w:val="Tit. 2 Carattere,2 Heading Carattere,2ndOrd (A.) Carattere,Appendix Title Carattere,ah1 Carattere,A1 Carattere,Main Hd Carattere,Second-Order Heading Carattere,CAPITOLO Carattere,Tit2 Carattere,Paragrafo Carattere,H2 Carattere"/>
    <w:basedOn w:val="Carpredefinitoparagrafo"/>
    <w:link w:val="Titolo2"/>
    <w:uiPriority w:val="9"/>
    <w:rsid w:val="00F900FD"/>
    <w:rPr>
      <w:rFonts w:ascii="Tahoma" w:eastAsia="Times New Roman" w:hAnsi="Tahoma" w:cs="Tahoma"/>
      <w:b/>
      <w:bCs/>
      <w:sz w:val="24"/>
      <w:szCs w:val="24"/>
      <w:lang w:eastAsia="zh-CN"/>
    </w:rPr>
  </w:style>
  <w:style w:type="character" w:customStyle="1" w:styleId="Titolo3Carattere">
    <w:name w:val="Titolo 3 Carattere"/>
    <w:basedOn w:val="Carpredefinitoparagrafo"/>
    <w:link w:val="Titolo3"/>
    <w:rsid w:val="0095350A"/>
    <w:rPr>
      <w:rFonts w:ascii="Arial" w:eastAsia="Times New Roman" w:hAnsi="Arial" w:cs="Arial"/>
      <w:b/>
      <w:sz w:val="20"/>
      <w:szCs w:val="20"/>
      <w:lang w:eastAsia="it-IT"/>
    </w:rPr>
  </w:style>
  <w:style w:type="character" w:customStyle="1" w:styleId="Titolo4Carattere">
    <w:name w:val="Titolo 4 Carattere"/>
    <w:basedOn w:val="Carpredefinitoparagrafo"/>
    <w:link w:val="Titolo4"/>
    <w:uiPriority w:val="9"/>
    <w:qFormat/>
    <w:rsid w:val="0095350A"/>
    <w:rPr>
      <w:rFonts w:ascii="Tahoma" w:eastAsia="Times New Roman" w:hAnsi="Tahoma" w:cs="Times New Roman"/>
      <w:b/>
      <w:bCs/>
      <w:sz w:val="20"/>
      <w:szCs w:val="24"/>
      <w:lang w:eastAsia="it-IT"/>
    </w:rPr>
  </w:style>
  <w:style w:type="character" w:customStyle="1" w:styleId="Titolo5Carattere">
    <w:name w:val="Titolo 5 Carattere"/>
    <w:basedOn w:val="Carpredefinitoparagrafo"/>
    <w:link w:val="Titolo5"/>
    <w:uiPriority w:val="9"/>
    <w:rsid w:val="0095350A"/>
    <w:rPr>
      <w:rFonts w:ascii="Times New Roman" w:eastAsia="Times New Roman" w:hAnsi="Times New Roman" w:cs="Times New Roman"/>
      <w:sz w:val="24"/>
      <w:szCs w:val="20"/>
      <w:lang w:eastAsia="it-IT"/>
    </w:rPr>
  </w:style>
  <w:style w:type="character" w:customStyle="1" w:styleId="Titolo6Carattere">
    <w:name w:val="Titolo 6 Carattere"/>
    <w:basedOn w:val="Carpredefinitoparagrafo"/>
    <w:link w:val="Titolo6"/>
    <w:uiPriority w:val="9"/>
    <w:rsid w:val="0095350A"/>
    <w:rPr>
      <w:rFonts w:ascii="Arial" w:eastAsia="Times New Roman" w:hAnsi="Arial" w:cs="Arial"/>
      <w:b/>
      <w:sz w:val="24"/>
      <w:szCs w:val="24"/>
      <w:lang w:eastAsia="it-IT"/>
    </w:rPr>
  </w:style>
  <w:style w:type="character" w:customStyle="1" w:styleId="Titolo7Carattere">
    <w:name w:val="Titolo 7 Carattere"/>
    <w:basedOn w:val="Carpredefinitoparagrafo"/>
    <w:link w:val="Titolo7"/>
    <w:rsid w:val="0095350A"/>
    <w:rPr>
      <w:rFonts w:ascii="Tahoma" w:eastAsia="Times New Roman" w:hAnsi="Tahoma" w:cs="Tahoma"/>
      <w:sz w:val="20"/>
      <w:szCs w:val="24"/>
      <w:u w:val="single"/>
      <w:lang w:eastAsia="it-IT"/>
    </w:rPr>
  </w:style>
  <w:style w:type="character" w:customStyle="1" w:styleId="Titolo8Carattere">
    <w:name w:val="Titolo 8 Carattere"/>
    <w:basedOn w:val="Carpredefinitoparagrafo"/>
    <w:link w:val="Titolo8"/>
    <w:qFormat/>
    <w:rsid w:val="0095350A"/>
    <w:rPr>
      <w:rFonts w:ascii="Tahoma" w:eastAsia="Times New Roman" w:hAnsi="Tahoma" w:cs="Tahoma"/>
      <w:b/>
      <w:bCs/>
      <w:sz w:val="20"/>
      <w:szCs w:val="24"/>
      <w:u w:val="single"/>
      <w:lang w:eastAsia="it-IT"/>
    </w:rPr>
  </w:style>
  <w:style w:type="character" w:customStyle="1" w:styleId="Titolo9Carattere">
    <w:name w:val="Titolo 9 Carattere"/>
    <w:basedOn w:val="Carpredefinitoparagrafo"/>
    <w:link w:val="Titolo9"/>
    <w:rsid w:val="0095350A"/>
    <w:rPr>
      <w:rFonts w:ascii="Times New Roman" w:eastAsia="Times New Roman" w:hAnsi="Times New Roman" w:cs="Times New Roman"/>
      <w:b/>
      <w:sz w:val="24"/>
      <w:szCs w:val="20"/>
      <w:lang w:eastAsia="it-IT"/>
    </w:rPr>
  </w:style>
  <w:style w:type="paragraph" w:styleId="Titolo">
    <w:name w:val="Title"/>
    <w:basedOn w:val="Normale"/>
    <w:link w:val="TitoloCarattere"/>
    <w:qFormat/>
    <w:rsid w:val="0095350A"/>
    <w:pPr>
      <w:jc w:val="center"/>
    </w:pPr>
    <w:rPr>
      <w:rFonts w:ascii="Tahoma" w:hAnsi="Tahoma" w:cs="Tahoma"/>
      <w:b/>
      <w:bCs/>
      <w:sz w:val="28"/>
    </w:rPr>
  </w:style>
  <w:style w:type="character" w:customStyle="1" w:styleId="TitoloCarattere">
    <w:name w:val="Titolo Carattere"/>
    <w:basedOn w:val="Carpredefinitoparagrafo"/>
    <w:link w:val="Titolo"/>
    <w:rsid w:val="0095350A"/>
    <w:rPr>
      <w:rFonts w:ascii="Tahoma" w:eastAsia="Times New Roman" w:hAnsi="Tahoma" w:cs="Tahoma"/>
      <w:b/>
      <w:bCs/>
      <w:sz w:val="28"/>
      <w:szCs w:val="24"/>
      <w:lang w:eastAsia="it-IT"/>
    </w:rPr>
  </w:style>
  <w:style w:type="paragraph" w:styleId="Corpotesto">
    <w:name w:val="Body Text"/>
    <w:aliases w:val="Tempo Body Text,descriptionbullets,Starbucks Body Text,heading3,body text,3 indent,heading31,body text1,3 indent1,heading32,body text2,3 indent2,heading33,body text3,3 indent3,heading34,body text4,3 indent4,bt,heading_txt"/>
    <w:basedOn w:val="Normale"/>
    <w:link w:val="CorpotestoCarattere"/>
    <w:uiPriority w:val="1"/>
    <w:qFormat/>
    <w:rsid w:val="0095350A"/>
    <w:pPr>
      <w:jc w:val="both"/>
    </w:pPr>
    <w:rPr>
      <w:szCs w:val="20"/>
    </w:rPr>
  </w:style>
  <w:style w:type="character" w:customStyle="1" w:styleId="CorpotestoCarattere">
    <w:name w:val="Corpo testo Carattere"/>
    <w:aliases w:val="Tempo Body Text Carattere1,descriptionbullets Carattere1,Starbucks Body Text Carattere1,heading3 Carattere1,body text Carattere1,3 indent Carattere1,heading31 Carattere1,body text1 Carattere1,3 indent1 Carattere1,bt Carattere"/>
    <w:basedOn w:val="Carpredefinitoparagrafo"/>
    <w:link w:val="Corpotesto"/>
    <w:uiPriority w:val="1"/>
    <w:qFormat/>
    <w:rsid w:val="0095350A"/>
    <w:rPr>
      <w:rFonts w:ascii="Times New Roman" w:eastAsia="Times New Roman" w:hAnsi="Times New Roman" w:cs="Times New Roman"/>
      <w:sz w:val="24"/>
      <w:szCs w:val="20"/>
      <w:lang w:eastAsia="it-IT"/>
    </w:rPr>
  </w:style>
  <w:style w:type="paragraph" w:styleId="Testonotaapidipagina">
    <w:name w:val="footnote text"/>
    <w:basedOn w:val="Normale"/>
    <w:link w:val="TestonotaapidipaginaCarattere"/>
    <w:uiPriority w:val="99"/>
    <w:rsid w:val="0095350A"/>
    <w:rPr>
      <w:sz w:val="20"/>
      <w:szCs w:val="20"/>
    </w:rPr>
  </w:style>
  <w:style w:type="character" w:customStyle="1" w:styleId="TestonotaapidipaginaCarattere">
    <w:name w:val="Testo nota a piè di pagina Carattere"/>
    <w:basedOn w:val="Carpredefinitoparagrafo"/>
    <w:link w:val="Testonotaapidipagina"/>
    <w:uiPriority w:val="99"/>
    <w:qFormat/>
    <w:rsid w:val="0095350A"/>
    <w:rPr>
      <w:rFonts w:ascii="Times New Roman" w:eastAsia="Times New Roman" w:hAnsi="Times New Roman" w:cs="Times New Roman"/>
      <w:sz w:val="20"/>
      <w:szCs w:val="20"/>
      <w:lang w:eastAsia="it-IT"/>
    </w:rPr>
  </w:style>
  <w:style w:type="paragraph" w:styleId="Corpodeltesto2">
    <w:name w:val="Body Text 2"/>
    <w:basedOn w:val="Normale"/>
    <w:link w:val="Corpodeltesto2Carattere"/>
    <w:uiPriority w:val="99"/>
    <w:qFormat/>
    <w:rsid w:val="0095350A"/>
    <w:pPr>
      <w:jc w:val="both"/>
    </w:pPr>
    <w:rPr>
      <w:rFonts w:ascii="Arial" w:hAnsi="Arial"/>
      <w:color w:val="3366FF"/>
      <w:sz w:val="22"/>
    </w:rPr>
  </w:style>
  <w:style w:type="character" w:customStyle="1" w:styleId="Corpodeltesto2Carattere">
    <w:name w:val="Corpo del testo 2 Carattere"/>
    <w:basedOn w:val="Carpredefinitoparagrafo"/>
    <w:link w:val="Corpodeltesto2"/>
    <w:uiPriority w:val="99"/>
    <w:rsid w:val="0095350A"/>
    <w:rPr>
      <w:rFonts w:ascii="Arial" w:eastAsia="Times New Roman" w:hAnsi="Arial" w:cs="Times New Roman"/>
      <w:color w:val="3366FF"/>
      <w:szCs w:val="24"/>
      <w:lang w:eastAsia="it-IT"/>
    </w:rPr>
  </w:style>
  <w:style w:type="paragraph" w:styleId="Rientrocorpodeltesto">
    <w:name w:val="Body Text Indent"/>
    <w:basedOn w:val="Normale"/>
    <w:link w:val="RientrocorpodeltestoCarattere"/>
    <w:rsid w:val="0095350A"/>
    <w:pPr>
      <w:ind w:left="1134" w:hanging="1134"/>
    </w:pPr>
    <w:rPr>
      <w:szCs w:val="20"/>
    </w:rPr>
  </w:style>
  <w:style w:type="character" w:customStyle="1" w:styleId="RientrocorpodeltestoCarattere">
    <w:name w:val="Rientro corpo del testo Carattere"/>
    <w:basedOn w:val="Carpredefinitoparagrafo"/>
    <w:link w:val="Rientrocorpodeltesto"/>
    <w:rsid w:val="0095350A"/>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rsid w:val="0095350A"/>
    <w:pPr>
      <w:tabs>
        <w:tab w:val="center" w:pos="4819"/>
        <w:tab w:val="right" w:pos="9638"/>
      </w:tabs>
    </w:pPr>
  </w:style>
  <w:style w:type="character" w:customStyle="1" w:styleId="PidipaginaCarattere">
    <w:name w:val="Piè di pagina Carattere"/>
    <w:basedOn w:val="Carpredefinitoparagrafo"/>
    <w:link w:val="Pidipagina"/>
    <w:uiPriority w:val="99"/>
    <w:rsid w:val="0095350A"/>
    <w:rPr>
      <w:rFonts w:ascii="Times New Roman" w:eastAsia="Times New Roman" w:hAnsi="Times New Roman" w:cs="Times New Roman"/>
      <w:sz w:val="24"/>
      <w:szCs w:val="24"/>
      <w:lang w:eastAsia="it-IT"/>
    </w:rPr>
  </w:style>
  <w:style w:type="paragraph" w:styleId="Rientrocorpodeltesto3">
    <w:name w:val="Body Text Indent 3"/>
    <w:basedOn w:val="Normale"/>
    <w:link w:val="Rientrocorpodeltesto3Carattere"/>
    <w:semiHidden/>
    <w:rsid w:val="0095350A"/>
    <w:pPr>
      <w:tabs>
        <w:tab w:val="left" w:pos="-1289"/>
        <w:tab w:val="left" w:pos="-832"/>
        <w:tab w:val="left" w:pos="0"/>
        <w:tab w:val="left" w:pos="261"/>
        <w:tab w:val="left" w:pos="608"/>
        <w:tab w:val="left" w:pos="1328"/>
        <w:tab w:val="left" w:pos="1701"/>
        <w:tab w:val="left" w:pos="2768"/>
        <w:tab w:val="left" w:pos="3488"/>
        <w:tab w:val="left" w:pos="4208"/>
        <w:tab w:val="left" w:pos="4928"/>
        <w:tab w:val="left" w:pos="5648"/>
        <w:tab w:val="left" w:pos="6368"/>
        <w:tab w:val="left" w:pos="7088"/>
        <w:tab w:val="left" w:pos="7808"/>
        <w:tab w:val="left" w:pos="8528"/>
      </w:tabs>
      <w:ind w:hanging="112"/>
      <w:jc w:val="both"/>
    </w:pPr>
    <w:rPr>
      <w:szCs w:val="20"/>
    </w:rPr>
  </w:style>
  <w:style w:type="character" w:customStyle="1" w:styleId="Rientrocorpodeltesto3Carattere">
    <w:name w:val="Rientro corpo del testo 3 Carattere"/>
    <w:basedOn w:val="Carpredefinitoparagrafo"/>
    <w:link w:val="Rientrocorpodeltesto3"/>
    <w:semiHidden/>
    <w:rsid w:val="0095350A"/>
    <w:rPr>
      <w:rFonts w:ascii="Times New Roman" w:eastAsia="Times New Roman" w:hAnsi="Times New Roman" w:cs="Times New Roman"/>
      <w:sz w:val="24"/>
      <w:szCs w:val="20"/>
      <w:lang w:eastAsia="it-IT"/>
    </w:rPr>
  </w:style>
  <w:style w:type="paragraph" w:styleId="Corpodeltesto3">
    <w:name w:val="Body Text 3"/>
    <w:basedOn w:val="Normale"/>
    <w:link w:val="Corpodeltesto3Carattere"/>
    <w:qFormat/>
    <w:rsid w:val="0095350A"/>
    <w:pPr>
      <w:autoSpaceDE w:val="0"/>
      <w:autoSpaceDN w:val="0"/>
      <w:adjustRightInd w:val="0"/>
      <w:jc w:val="both"/>
    </w:pPr>
    <w:rPr>
      <w:rFonts w:ascii="Tahoma" w:hAnsi="Tahoma"/>
      <w:sz w:val="20"/>
    </w:rPr>
  </w:style>
  <w:style w:type="character" w:customStyle="1" w:styleId="Corpodeltesto3Carattere">
    <w:name w:val="Corpo del testo 3 Carattere"/>
    <w:basedOn w:val="Carpredefinitoparagrafo"/>
    <w:link w:val="Corpodeltesto3"/>
    <w:rsid w:val="0095350A"/>
    <w:rPr>
      <w:rFonts w:ascii="Tahoma" w:eastAsia="Times New Roman" w:hAnsi="Tahoma" w:cs="Times New Roman"/>
      <w:sz w:val="20"/>
      <w:szCs w:val="24"/>
      <w:lang w:eastAsia="it-IT"/>
    </w:rPr>
  </w:style>
  <w:style w:type="paragraph" w:styleId="Testodelblocco">
    <w:name w:val="Block Text"/>
    <w:basedOn w:val="Normale"/>
    <w:semiHidden/>
    <w:rsid w:val="0095350A"/>
    <w:pPr>
      <w:tabs>
        <w:tab w:val="left" w:pos="426"/>
      </w:tabs>
      <w:spacing w:line="360" w:lineRule="auto"/>
      <w:ind w:left="360" w:right="113" w:hanging="360"/>
      <w:jc w:val="both"/>
    </w:pPr>
    <w:rPr>
      <w:rFonts w:ascii="Arial" w:hAnsi="Arial"/>
      <w:szCs w:val="20"/>
    </w:rPr>
  </w:style>
  <w:style w:type="character" w:styleId="Rimandonotaapidipagina">
    <w:name w:val="footnote reference"/>
    <w:aliases w:val="Footnote symbol"/>
    <w:uiPriority w:val="99"/>
    <w:qFormat/>
    <w:rsid w:val="0095350A"/>
    <w:rPr>
      <w:vertAlign w:val="superscript"/>
    </w:rPr>
  </w:style>
  <w:style w:type="character" w:styleId="Numeropagina">
    <w:name w:val="page number"/>
    <w:basedOn w:val="Carpredefinitoparagrafo"/>
    <w:qFormat/>
    <w:rsid w:val="0095350A"/>
  </w:style>
  <w:style w:type="paragraph" w:styleId="Rientrocorpodeltesto2">
    <w:name w:val="Body Text Indent 2"/>
    <w:basedOn w:val="Normale"/>
    <w:link w:val="Rientrocorpodeltesto2Carattere"/>
    <w:semiHidden/>
    <w:rsid w:val="0095350A"/>
    <w:pPr>
      <w:tabs>
        <w:tab w:val="left" w:pos="426"/>
        <w:tab w:val="num" w:pos="1080"/>
      </w:tabs>
      <w:ind w:left="360"/>
      <w:jc w:val="both"/>
    </w:pPr>
    <w:rPr>
      <w:rFonts w:ascii="Tahoma" w:hAnsi="Tahoma" w:cs="Tahoma"/>
      <w:sz w:val="20"/>
    </w:rPr>
  </w:style>
  <w:style w:type="character" w:customStyle="1" w:styleId="Rientrocorpodeltesto2Carattere">
    <w:name w:val="Rientro corpo del testo 2 Carattere"/>
    <w:basedOn w:val="Carpredefinitoparagrafo"/>
    <w:link w:val="Rientrocorpodeltesto2"/>
    <w:semiHidden/>
    <w:rsid w:val="0095350A"/>
    <w:rPr>
      <w:rFonts w:ascii="Tahoma" w:eastAsia="Times New Roman" w:hAnsi="Tahoma" w:cs="Tahoma"/>
      <w:sz w:val="20"/>
      <w:szCs w:val="24"/>
      <w:lang w:eastAsia="it-IT"/>
    </w:rPr>
  </w:style>
  <w:style w:type="paragraph" w:styleId="Intestazione">
    <w:name w:val="header"/>
    <w:basedOn w:val="Normale"/>
    <w:link w:val="IntestazioneCarattere"/>
    <w:uiPriority w:val="99"/>
    <w:rsid w:val="0095350A"/>
    <w:pPr>
      <w:tabs>
        <w:tab w:val="center" w:pos="4819"/>
        <w:tab w:val="right" w:pos="9638"/>
      </w:tabs>
    </w:pPr>
  </w:style>
  <w:style w:type="character" w:customStyle="1" w:styleId="IntestazioneCarattere">
    <w:name w:val="Intestazione Carattere"/>
    <w:basedOn w:val="Carpredefinitoparagrafo"/>
    <w:link w:val="Intestazione"/>
    <w:uiPriority w:val="99"/>
    <w:qFormat/>
    <w:rsid w:val="0095350A"/>
    <w:rPr>
      <w:rFonts w:ascii="Times New Roman" w:eastAsia="Times New Roman" w:hAnsi="Times New Roman" w:cs="Times New Roman"/>
      <w:sz w:val="24"/>
      <w:szCs w:val="24"/>
      <w:lang w:eastAsia="it-IT"/>
    </w:rPr>
  </w:style>
  <w:style w:type="paragraph" w:customStyle="1" w:styleId="Default">
    <w:name w:val="Default"/>
    <w:qFormat/>
    <w:rsid w:val="0095350A"/>
    <w:pPr>
      <w:autoSpaceDE w:val="0"/>
      <w:autoSpaceDN w:val="0"/>
      <w:adjustRightInd w:val="0"/>
      <w:spacing w:after="0" w:line="240" w:lineRule="auto"/>
    </w:pPr>
    <w:rPr>
      <w:rFonts w:ascii="Arial" w:eastAsia="Times New Roman" w:hAnsi="Arial" w:cs="Arial"/>
      <w:color w:val="000000"/>
      <w:sz w:val="24"/>
      <w:szCs w:val="24"/>
      <w:lang w:eastAsia="it-IT"/>
    </w:rPr>
  </w:style>
  <w:style w:type="paragraph" w:customStyle="1" w:styleId="NormaleIRER">
    <w:name w:val="Normale IRER"/>
    <w:qFormat/>
    <w:rsid w:val="0095350A"/>
    <w:pPr>
      <w:spacing w:after="0" w:line="240" w:lineRule="auto"/>
      <w:jc w:val="both"/>
    </w:pPr>
    <w:rPr>
      <w:rFonts w:ascii="Times New Roman" w:eastAsia="Times New Roman" w:hAnsi="Times New Roman" w:cs="Times New Roman"/>
      <w:sz w:val="24"/>
      <w:szCs w:val="20"/>
      <w:lang w:eastAsia="it-IT"/>
    </w:rPr>
  </w:style>
  <w:style w:type="paragraph" w:styleId="Testonotadichiusura">
    <w:name w:val="endnote text"/>
    <w:basedOn w:val="Normale"/>
    <w:link w:val="TestonotadichiusuraCarattere"/>
    <w:qFormat/>
    <w:rsid w:val="0095350A"/>
    <w:rPr>
      <w:rFonts w:ascii="Courier" w:hAnsi="Courier"/>
      <w:szCs w:val="20"/>
    </w:rPr>
  </w:style>
  <w:style w:type="character" w:customStyle="1" w:styleId="TestonotadichiusuraCarattere">
    <w:name w:val="Testo nota di chiusura Carattere"/>
    <w:basedOn w:val="Carpredefinitoparagrafo"/>
    <w:link w:val="Testonotadichiusura"/>
    <w:rsid w:val="0095350A"/>
    <w:rPr>
      <w:rFonts w:ascii="Courier" w:eastAsia="Times New Roman" w:hAnsi="Courier" w:cs="Times New Roman"/>
      <w:sz w:val="24"/>
      <w:szCs w:val="20"/>
      <w:lang w:eastAsia="it-IT"/>
    </w:rPr>
  </w:style>
  <w:style w:type="paragraph" w:styleId="Sottotitolo">
    <w:name w:val="Subtitle"/>
    <w:basedOn w:val="Normale"/>
    <w:link w:val="SottotitoloCarattere"/>
    <w:qFormat/>
    <w:rsid w:val="0095350A"/>
    <w:pPr>
      <w:jc w:val="both"/>
    </w:pPr>
    <w:rPr>
      <w:b/>
      <w:szCs w:val="20"/>
    </w:rPr>
  </w:style>
  <w:style w:type="character" w:customStyle="1" w:styleId="SottotitoloCarattere">
    <w:name w:val="Sottotitolo Carattere"/>
    <w:basedOn w:val="Carpredefinitoparagrafo"/>
    <w:link w:val="Sottotitolo"/>
    <w:rsid w:val="0095350A"/>
    <w:rPr>
      <w:rFonts w:ascii="Times New Roman" w:eastAsia="Times New Roman" w:hAnsi="Times New Roman" w:cs="Times New Roman"/>
      <w:b/>
      <w:sz w:val="24"/>
      <w:szCs w:val="20"/>
      <w:lang w:eastAsia="it-IT"/>
    </w:rPr>
  </w:style>
  <w:style w:type="paragraph" w:styleId="Didascalia">
    <w:name w:val="caption"/>
    <w:basedOn w:val="Normale"/>
    <w:next w:val="Normale"/>
    <w:qFormat/>
    <w:rsid w:val="0095350A"/>
    <w:pPr>
      <w:jc w:val="center"/>
    </w:pPr>
    <w:rPr>
      <w:rFonts w:ascii="Tahoma" w:hAnsi="Tahoma" w:cs="Tahoma"/>
      <w:b/>
      <w:bCs/>
      <w:sz w:val="40"/>
    </w:rPr>
  </w:style>
  <w:style w:type="paragraph" w:styleId="Sommario1">
    <w:name w:val="toc 1"/>
    <w:basedOn w:val="Normale"/>
    <w:next w:val="Normale"/>
    <w:autoRedefine/>
    <w:uiPriority w:val="39"/>
    <w:qFormat/>
    <w:rsid w:val="0095350A"/>
    <w:pPr>
      <w:tabs>
        <w:tab w:val="right" w:leader="dot" w:pos="9628"/>
      </w:tabs>
      <w:ind w:left="284"/>
    </w:pPr>
    <w:rPr>
      <w:rFonts w:ascii="Tahoma" w:hAnsi="Tahoma"/>
      <w:noProof/>
      <w:sz w:val="22"/>
    </w:rPr>
  </w:style>
  <w:style w:type="paragraph" w:styleId="Sommario2">
    <w:name w:val="toc 2"/>
    <w:basedOn w:val="Normale"/>
    <w:next w:val="Normale"/>
    <w:autoRedefine/>
    <w:uiPriority w:val="39"/>
    <w:qFormat/>
    <w:rsid w:val="0095350A"/>
    <w:pPr>
      <w:tabs>
        <w:tab w:val="right" w:leader="dot" w:pos="9628"/>
      </w:tabs>
      <w:ind w:left="567"/>
    </w:pPr>
    <w:rPr>
      <w:rFonts w:ascii="Tahoma" w:hAnsi="Tahoma"/>
      <w:sz w:val="20"/>
    </w:rPr>
  </w:style>
  <w:style w:type="paragraph" w:styleId="Sommario3">
    <w:name w:val="toc 3"/>
    <w:basedOn w:val="Normale"/>
    <w:next w:val="Normale"/>
    <w:autoRedefine/>
    <w:uiPriority w:val="39"/>
    <w:qFormat/>
    <w:rsid w:val="0095350A"/>
    <w:pPr>
      <w:ind w:left="851"/>
    </w:pPr>
    <w:rPr>
      <w:rFonts w:ascii="Tahoma" w:hAnsi="Tahoma"/>
      <w:sz w:val="18"/>
    </w:rPr>
  </w:style>
  <w:style w:type="paragraph" w:styleId="Sommario4">
    <w:name w:val="toc 4"/>
    <w:basedOn w:val="Normale"/>
    <w:next w:val="Normale"/>
    <w:autoRedefine/>
    <w:uiPriority w:val="39"/>
    <w:rsid w:val="0095350A"/>
    <w:pPr>
      <w:tabs>
        <w:tab w:val="right" w:leader="dot" w:pos="9628"/>
      </w:tabs>
      <w:ind w:left="1134"/>
    </w:pPr>
    <w:rPr>
      <w:rFonts w:ascii="Tahoma" w:hAnsi="Tahoma"/>
      <w:sz w:val="16"/>
    </w:rPr>
  </w:style>
  <w:style w:type="paragraph" w:styleId="Sommario5">
    <w:name w:val="toc 5"/>
    <w:basedOn w:val="Normale"/>
    <w:next w:val="Normale"/>
    <w:autoRedefine/>
    <w:uiPriority w:val="39"/>
    <w:rsid w:val="0095350A"/>
    <w:pPr>
      <w:ind w:left="960"/>
    </w:pPr>
  </w:style>
  <w:style w:type="paragraph" w:styleId="Sommario6">
    <w:name w:val="toc 6"/>
    <w:basedOn w:val="Normale"/>
    <w:next w:val="Normale"/>
    <w:autoRedefine/>
    <w:uiPriority w:val="39"/>
    <w:rsid w:val="0095350A"/>
    <w:pPr>
      <w:ind w:left="1200"/>
    </w:pPr>
  </w:style>
  <w:style w:type="paragraph" w:styleId="Sommario7">
    <w:name w:val="toc 7"/>
    <w:basedOn w:val="Normale"/>
    <w:next w:val="Normale"/>
    <w:autoRedefine/>
    <w:uiPriority w:val="39"/>
    <w:rsid w:val="0095350A"/>
    <w:pPr>
      <w:ind w:left="1440"/>
    </w:pPr>
  </w:style>
  <w:style w:type="paragraph" w:styleId="Sommario8">
    <w:name w:val="toc 8"/>
    <w:basedOn w:val="Normale"/>
    <w:next w:val="Normale"/>
    <w:autoRedefine/>
    <w:uiPriority w:val="39"/>
    <w:rsid w:val="0095350A"/>
    <w:pPr>
      <w:ind w:left="1680"/>
    </w:pPr>
  </w:style>
  <w:style w:type="paragraph" w:styleId="Sommario9">
    <w:name w:val="toc 9"/>
    <w:basedOn w:val="Normale"/>
    <w:next w:val="Normale"/>
    <w:autoRedefine/>
    <w:uiPriority w:val="39"/>
    <w:rsid w:val="0095350A"/>
    <w:pPr>
      <w:ind w:left="1920"/>
    </w:pPr>
  </w:style>
  <w:style w:type="character" w:styleId="Collegamentoipertestuale">
    <w:name w:val="Hyperlink"/>
    <w:uiPriority w:val="99"/>
    <w:rsid w:val="0095350A"/>
    <w:rPr>
      <w:color w:val="0000FF"/>
      <w:u w:val="single"/>
    </w:rPr>
  </w:style>
  <w:style w:type="paragraph" w:customStyle="1" w:styleId="Text1">
    <w:name w:val="Text 1"/>
    <w:basedOn w:val="Normale"/>
    <w:qFormat/>
    <w:rsid w:val="0095350A"/>
    <w:pPr>
      <w:spacing w:before="120" w:after="120"/>
      <w:ind w:left="482"/>
      <w:jc w:val="both"/>
    </w:pPr>
    <w:rPr>
      <w:b/>
      <w:szCs w:val="20"/>
      <w:u w:val="single"/>
      <w:lang w:val="en-GB" w:eastAsia="en-GB"/>
    </w:rPr>
  </w:style>
  <w:style w:type="paragraph" w:customStyle="1" w:styleId="Elencoalfabetico">
    <w:name w:val="Elenco alfabetico"/>
    <w:basedOn w:val="Normale"/>
    <w:qFormat/>
    <w:rsid w:val="0095350A"/>
    <w:pPr>
      <w:tabs>
        <w:tab w:val="num" w:pos="360"/>
      </w:tabs>
      <w:spacing w:after="120"/>
      <w:ind w:left="360" w:hanging="360"/>
      <w:jc w:val="both"/>
    </w:pPr>
    <w:rPr>
      <w:rFonts w:ascii="Garamond" w:hAnsi="Garamond"/>
      <w:szCs w:val="20"/>
    </w:rPr>
  </w:style>
  <w:style w:type="paragraph" w:styleId="Testocommento">
    <w:name w:val="annotation text"/>
    <w:basedOn w:val="Normale"/>
    <w:link w:val="TestocommentoCarattere"/>
    <w:qFormat/>
    <w:rsid w:val="0095350A"/>
    <w:rPr>
      <w:sz w:val="20"/>
      <w:szCs w:val="20"/>
    </w:rPr>
  </w:style>
  <w:style w:type="character" w:customStyle="1" w:styleId="TestocommentoCarattere">
    <w:name w:val="Testo commento Carattere"/>
    <w:basedOn w:val="Carpredefinitoparagrafo"/>
    <w:link w:val="Testocommento"/>
    <w:qFormat/>
    <w:rsid w:val="0095350A"/>
    <w:rPr>
      <w:rFonts w:ascii="Times New Roman" w:eastAsia="Times New Roman" w:hAnsi="Times New Roman" w:cs="Times New Roman"/>
      <w:sz w:val="20"/>
      <w:szCs w:val="20"/>
      <w:lang w:eastAsia="it-IT"/>
    </w:rPr>
  </w:style>
  <w:style w:type="paragraph" w:customStyle="1" w:styleId="ELENCOPALLINIAMARGINE">
    <w:name w:val="ELENCO PALLINI A MARGINE"/>
    <w:basedOn w:val="Normale"/>
    <w:qFormat/>
    <w:rsid w:val="0095350A"/>
    <w:pPr>
      <w:jc w:val="both"/>
    </w:pPr>
    <w:rPr>
      <w:rFonts w:ascii="Arial" w:hAnsi="Arial"/>
      <w:sz w:val="20"/>
      <w:szCs w:val="20"/>
    </w:rPr>
  </w:style>
  <w:style w:type="character" w:styleId="Collegamentovisitato">
    <w:name w:val="FollowedHyperlink"/>
    <w:uiPriority w:val="99"/>
    <w:qFormat/>
    <w:rsid w:val="0095350A"/>
    <w:rPr>
      <w:color w:val="800080"/>
      <w:u w:val="single"/>
    </w:rPr>
  </w:style>
  <w:style w:type="character" w:styleId="Enfasigrassetto">
    <w:name w:val="Strong"/>
    <w:uiPriority w:val="22"/>
    <w:qFormat/>
    <w:rsid w:val="0095350A"/>
    <w:rPr>
      <w:b/>
      <w:bCs/>
    </w:rPr>
  </w:style>
  <w:style w:type="paragraph" w:styleId="Testofumetto">
    <w:name w:val="Balloon Text"/>
    <w:basedOn w:val="Normale"/>
    <w:link w:val="TestofumettoCarattere1"/>
    <w:uiPriority w:val="99"/>
    <w:unhideWhenUsed/>
    <w:qFormat/>
    <w:rsid w:val="0095350A"/>
    <w:rPr>
      <w:rFonts w:ascii="Tahoma" w:hAnsi="Tahoma" w:cs="Tahoma"/>
      <w:sz w:val="16"/>
      <w:szCs w:val="16"/>
    </w:rPr>
  </w:style>
  <w:style w:type="character" w:customStyle="1" w:styleId="TestofumettoCarattere">
    <w:name w:val="Testo fumetto Carattere"/>
    <w:basedOn w:val="Carpredefinitoparagrafo"/>
    <w:uiPriority w:val="99"/>
    <w:qFormat/>
    <w:rsid w:val="0095350A"/>
    <w:rPr>
      <w:rFonts w:ascii="Segoe UI" w:eastAsia="Times New Roman" w:hAnsi="Segoe UI" w:cs="Segoe UI"/>
      <w:sz w:val="18"/>
      <w:szCs w:val="18"/>
      <w:lang w:eastAsia="it-IT"/>
    </w:rPr>
  </w:style>
  <w:style w:type="paragraph" w:styleId="Mappadocumento">
    <w:name w:val="Document Map"/>
    <w:basedOn w:val="Normale"/>
    <w:link w:val="MappadocumentoCarattere"/>
    <w:uiPriority w:val="99"/>
    <w:semiHidden/>
    <w:unhideWhenUsed/>
    <w:rsid w:val="0095350A"/>
    <w:rPr>
      <w:rFonts w:ascii="Tahoma" w:hAnsi="Tahoma"/>
      <w:sz w:val="16"/>
      <w:szCs w:val="16"/>
    </w:rPr>
  </w:style>
  <w:style w:type="character" w:customStyle="1" w:styleId="MappadocumentoCarattere">
    <w:name w:val="Mappa documento Carattere"/>
    <w:basedOn w:val="Carpredefinitoparagrafo"/>
    <w:link w:val="Mappadocumento"/>
    <w:uiPriority w:val="99"/>
    <w:semiHidden/>
    <w:qFormat/>
    <w:rsid w:val="0095350A"/>
    <w:rPr>
      <w:rFonts w:ascii="Tahoma" w:eastAsia="Times New Roman" w:hAnsi="Tahoma" w:cs="Times New Roman"/>
      <w:sz w:val="16"/>
      <w:szCs w:val="16"/>
      <w:lang w:eastAsia="it-IT"/>
    </w:rPr>
  </w:style>
  <w:style w:type="paragraph" w:styleId="Paragrafoelenco">
    <w:name w:val="List Paragraph"/>
    <w:basedOn w:val="Normale"/>
    <w:link w:val="ParagrafoelencoCarattere"/>
    <w:uiPriority w:val="34"/>
    <w:qFormat/>
    <w:rsid w:val="0095350A"/>
    <w:pPr>
      <w:spacing w:after="200" w:line="276" w:lineRule="auto"/>
      <w:ind w:left="708"/>
    </w:pPr>
    <w:rPr>
      <w:rFonts w:ascii="Calibri" w:eastAsia="Calibri" w:hAnsi="Calibri"/>
      <w:sz w:val="22"/>
      <w:szCs w:val="22"/>
      <w:lang w:eastAsia="en-US"/>
    </w:rPr>
  </w:style>
  <w:style w:type="paragraph" w:styleId="Titolosommario">
    <w:name w:val="TOC Heading"/>
    <w:basedOn w:val="Titolo1"/>
    <w:next w:val="Normale"/>
    <w:uiPriority w:val="39"/>
    <w:unhideWhenUsed/>
    <w:qFormat/>
    <w:rsid w:val="0095350A"/>
    <w:pPr>
      <w:keepLines/>
      <w:spacing w:before="480" w:line="276" w:lineRule="auto"/>
      <w:outlineLvl w:val="9"/>
    </w:pPr>
    <w:rPr>
      <w:rFonts w:ascii="Cambria" w:hAnsi="Cambria"/>
      <w:bCs/>
      <w:color w:val="365F91"/>
      <w:sz w:val="28"/>
      <w:szCs w:val="28"/>
    </w:rPr>
  </w:style>
  <w:style w:type="table" w:styleId="Grigliatabella">
    <w:name w:val="Table Grid"/>
    <w:basedOn w:val="Tabellanormale"/>
    <w:uiPriority w:val="59"/>
    <w:rsid w:val="0095350A"/>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ntoelenco">
    <w:name w:val="List Bullet"/>
    <w:basedOn w:val="Normale"/>
    <w:uiPriority w:val="99"/>
    <w:unhideWhenUsed/>
    <w:rsid w:val="0095350A"/>
    <w:pPr>
      <w:numPr>
        <w:numId w:val="3"/>
      </w:numPr>
      <w:contextualSpacing/>
    </w:pPr>
  </w:style>
  <w:style w:type="table" w:customStyle="1" w:styleId="Grigliatabella1">
    <w:name w:val="Griglia tabella1"/>
    <w:basedOn w:val="Tabellanormale"/>
    <w:next w:val="Grigliatabella"/>
    <w:rsid w:val="0095350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ltestoCarattere">
    <w:name w:val="Corpo del testo Carattere"/>
    <w:aliases w:val="Tempo Body Text Carattere,descriptionbullets Carattere,Starbucks Body Text Carattere,heading3 Carattere,body text Carattere,3 indent Carattere,heading31 Carattere,body text1 Carattere,3 indent1 Carattere,heading32 Carattere"/>
    <w:qFormat/>
    <w:rsid w:val="0095350A"/>
    <w:rPr>
      <w:rFonts w:ascii="Times New Roman" w:eastAsia="Times New Roman" w:hAnsi="Times New Roman" w:cs="Times New Roman"/>
      <w:sz w:val="24"/>
      <w:szCs w:val="20"/>
      <w:lang w:eastAsia="it-IT"/>
    </w:rPr>
  </w:style>
  <w:style w:type="character" w:styleId="Rimandocommento">
    <w:name w:val="annotation reference"/>
    <w:unhideWhenUsed/>
    <w:qFormat/>
    <w:rsid w:val="0095350A"/>
    <w:rPr>
      <w:sz w:val="16"/>
      <w:szCs w:val="16"/>
    </w:rPr>
  </w:style>
  <w:style w:type="paragraph" w:styleId="Soggettocommento">
    <w:name w:val="annotation subject"/>
    <w:basedOn w:val="Testocommento"/>
    <w:next w:val="Testocommento"/>
    <w:link w:val="SoggettocommentoCarattere"/>
    <w:uiPriority w:val="99"/>
    <w:unhideWhenUsed/>
    <w:qFormat/>
    <w:rsid w:val="0095350A"/>
    <w:rPr>
      <w:b/>
      <w:bCs/>
    </w:rPr>
  </w:style>
  <w:style w:type="character" w:customStyle="1" w:styleId="SoggettocommentoCarattere">
    <w:name w:val="Soggetto commento Carattere"/>
    <w:basedOn w:val="TestocommentoCarattere"/>
    <w:link w:val="Soggettocommento"/>
    <w:uiPriority w:val="99"/>
    <w:qFormat/>
    <w:rsid w:val="0095350A"/>
    <w:rPr>
      <w:rFonts w:ascii="Times New Roman" w:eastAsia="Times New Roman" w:hAnsi="Times New Roman" w:cs="Times New Roman"/>
      <w:b/>
      <w:bCs/>
      <w:sz w:val="20"/>
      <w:szCs w:val="20"/>
      <w:lang w:eastAsia="it-IT"/>
    </w:rPr>
  </w:style>
  <w:style w:type="paragraph" w:styleId="Revisione">
    <w:name w:val="Revision"/>
    <w:hidden/>
    <w:qFormat/>
    <w:rsid w:val="0095350A"/>
    <w:pPr>
      <w:spacing w:after="0" w:line="240" w:lineRule="auto"/>
    </w:pPr>
    <w:rPr>
      <w:rFonts w:ascii="Times New Roman" w:eastAsia="Times New Roman" w:hAnsi="Times New Roman" w:cs="Times New Roman"/>
      <w:sz w:val="24"/>
      <w:szCs w:val="24"/>
      <w:lang w:eastAsia="it-IT"/>
    </w:rPr>
  </w:style>
  <w:style w:type="character" w:customStyle="1" w:styleId="A2">
    <w:name w:val="A2"/>
    <w:qFormat/>
    <w:rsid w:val="0095350A"/>
    <w:rPr>
      <w:rFonts w:cs="ITC Avant Garde Gothic Std"/>
      <w:b/>
      <w:bCs/>
      <w:color w:val="000000"/>
      <w:sz w:val="15"/>
      <w:szCs w:val="15"/>
    </w:rPr>
  </w:style>
  <w:style w:type="paragraph" w:customStyle="1" w:styleId="Pa36">
    <w:name w:val="Pa36"/>
    <w:basedOn w:val="Default"/>
    <w:next w:val="Default"/>
    <w:uiPriority w:val="99"/>
    <w:rsid w:val="0095350A"/>
    <w:pPr>
      <w:spacing w:line="240" w:lineRule="atLeast"/>
    </w:pPr>
    <w:rPr>
      <w:rFonts w:ascii="ITC Avant Garde Std Bk" w:hAnsi="ITC Avant Garde Std Bk" w:cs="Times New Roman"/>
      <w:color w:val="auto"/>
    </w:rPr>
  </w:style>
  <w:style w:type="character" w:customStyle="1" w:styleId="A6">
    <w:name w:val="A6"/>
    <w:uiPriority w:val="99"/>
    <w:rsid w:val="0095350A"/>
    <w:rPr>
      <w:rFonts w:cs="ITC Avant Garde Std Bk"/>
      <w:color w:val="000000"/>
      <w:sz w:val="15"/>
      <w:szCs w:val="15"/>
    </w:rPr>
  </w:style>
  <w:style w:type="table" w:customStyle="1" w:styleId="Grigliatabella2">
    <w:name w:val="Griglia tabella2"/>
    <w:basedOn w:val="Tabellanormale"/>
    <w:next w:val="Grigliatabella"/>
    <w:uiPriority w:val="59"/>
    <w:rsid w:val="0095350A"/>
    <w:pPr>
      <w:spacing w:after="0" w:line="240" w:lineRule="auto"/>
    </w:pPr>
    <w:rPr>
      <w:rFonts w:eastAsiaTheme="minorEastAsia"/>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lanormale"/>
    <w:next w:val="Grigliatabella"/>
    <w:uiPriority w:val="59"/>
    <w:rsid w:val="0095350A"/>
    <w:pPr>
      <w:spacing w:after="0" w:line="240" w:lineRule="auto"/>
    </w:pPr>
    <w:rPr>
      <w:rFonts w:eastAsiaTheme="minorEastAsia"/>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foelencoCarattere">
    <w:name w:val="Paragrafo elenco Carattere"/>
    <w:basedOn w:val="Carpredefinitoparagrafo"/>
    <w:link w:val="Paragrafoelenco"/>
    <w:uiPriority w:val="34"/>
    <w:qFormat/>
    <w:rsid w:val="0095350A"/>
    <w:rPr>
      <w:rFonts w:ascii="Calibri" w:eastAsia="Calibri" w:hAnsi="Calibri" w:cs="Times New Roman"/>
    </w:rPr>
  </w:style>
  <w:style w:type="character" w:customStyle="1" w:styleId="ParagrafoelencoCarattere1">
    <w:name w:val="Paragrafo elenco Carattere1"/>
    <w:basedOn w:val="Carpredefinitoparagrafo"/>
    <w:uiPriority w:val="34"/>
    <w:rsid w:val="0095350A"/>
    <w:rPr>
      <w:rFonts w:ascii="Calibri" w:eastAsia="Calibri" w:hAnsi="Calibri" w:cs="Calibri"/>
      <w:color w:val="00000A"/>
      <w:sz w:val="22"/>
      <w:szCs w:val="22"/>
      <w:lang w:eastAsia="zh-CN"/>
    </w:rPr>
  </w:style>
  <w:style w:type="character" w:customStyle="1" w:styleId="WW8Num1z0">
    <w:name w:val="WW8Num1z0"/>
    <w:qFormat/>
    <w:rsid w:val="0095350A"/>
  </w:style>
  <w:style w:type="character" w:customStyle="1" w:styleId="WW8Num1z1">
    <w:name w:val="WW8Num1z1"/>
    <w:qFormat/>
    <w:rsid w:val="0095350A"/>
  </w:style>
  <w:style w:type="character" w:customStyle="1" w:styleId="WW8Num1z2">
    <w:name w:val="WW8Num1z2"/>
    <w:qFormat/>
    <w:rsid w:val="0095350A"/>
  </w:style>
  <w:style w:type="character" w:customStyle="1" w:styleId="WW8Num1z3">
    <w:name w:val="WW8Num1z3"/>
    <w:qFormat/>
    <w:rsid w:val="0095350A"/>
  </w:style>
  <w:style w:type="character" w:customStyle="1" w:styleId="WW8Num1z4">
    <w:name w:val="WW8Num1z4"/>
    <w:qFormat/>
    <w:rsid w:val="0095350A"/>
  </w:style>
  <w:style w:type="character" w:customStyle="1" w:styleId="WW8Num1z5">
    <w:name w:val="WW8Num1z5"/>
    <w:qFormat/>
    <w:rsid w:val="0095350A"/>
  </w:style>
  <w:style w:type="character" w:customStyle="1" w:styleId="WW8Num1z6">
    <w:name w:val="WW8Num1z6"/>
    <w:qFormat/>
    <w:rsid w:val="0095350A"/>
  </w:style>
  <w:style w:type="character" w:customStyle="1" w:styleId="WW8Num1z7">
    <w:name w:val="WW8Num1z7"/>
    <w:qFormat/>
    <w:rsid w:val="0095350A"/>
  </w:style>
  <w:style w:type="character" w:customStyle="1" w:styleId="WW8Num1z8">
    <w:name w:val="WW8Num1z8"/>
    <w:qFormat/>
    <w:rsid w:val="0095350A"/>
  </w:style>
  <w:style w:type="character" w:customStyle="1" w:styleId="WW8Num2z0">
    <w:name w:val="WW8Num2z0"/>
    <w:qFormat/>
    <w:rsid w:val="0095350A"/>
    <w:rPr>
      <w:rFonts w:ascii="Tahoma" w:eastAsia="Calibri" w:hAnsi="Tahoma" w:cs="Tahoma"/>
      <w:b/>
      <w:sz w:val="20"/>
      <w:szCs w:val="20"/>
      <w:lang w:eastAsia="en-US"/>
    </w:rPr>
  </w:style>
  <w:style w:type="character" w:customStyle="1" w:styleId="WW8Num3z0">
    <w:name w:val="WW8Num3z0"/>
    <w:qFormat/>
    <w:rsid w:val="0095350A"/>
    <w:rPr>
      <w:rFonts w:ascii="Tahoma" w:hAnsi="Tahoma" w:cs="Tahoma"/>
      <w:bCs/>
      <w:sz w:val="20"/>
      <w:szCs w:val="20"/>
      <w:lang w:eastAsia="en-GB"/>
    </w:rPr>
  </w:style>
  <w:style w:type="character" w:customStyle="1" w:styleId="WW8Num4z0">
    <w:name w:val="WW8Num4z0"/>
    <w:qFormat/>
    <w:rsid w:val="0095350A"/>
    <w:rPr>
      <w:rFonts w:ascii="Symbol" w:hAnsi="Symbol" w:cs="Symbol"/>
    </w:rPr>
  </w:style>
  <w:style w:type="character" w:customStyle="1" w:styleId="WW8Num5z0">
    <w:name w:val="WW8Num5z0"/>
    <w:qFormat/>
    <w:rsid w:val="0095350A"/>
    <w:rPr>
      <w:rFonts w:ascii="Symbol" w:hAnsi="Symbol" w:cs="Symbol"/>
      <w:sz w:val="20"/>
      <w:szCs w:val="20"/>
    </w:rPr>
  </w:style>
  <w:style w:type="character" w:customStyle="1" w:styleId="WW8Num6z0">
    <w:name w:val="WW8Num6z0"/>
    <w:qFormat/>
    <w:rsid w:val="0095350A"/>
    <w:rPr>
      <w:rFonts w:ascii="Tahoma" w:hAnsi="Tahoma" w:cs="Tahoma"/>
      <w:bCs/>
      <w:sz w:val="20"/>
      <w:szCs w:val="20"/>
      <w:lang w:eastAsia="en-GB"/>
    </w:rPr>
  </w:style>
  <w:style w:type="character" w:customStyle="1" w:styleId="WW8Num7z0">
    <w:name w:val="WW8Num7z0"/>
    <w:qFormat/>
    <w:rsid w:val="0095350A"/>
    <w:rPr>
      <w:rFonts w:ascii="Symbol" w:hAnsi="Symbol" w:cs="Symbol"/>
      <w:sz w:val="20"/>
      <w:szCs w:val="20"/>
    </w:rPr>
  </w:style>
  <w:style w:type="character" w:customStyle="1" w:styleId="WW8Num8z0">
    <w:name w:val="WW8Num8z0"/>
    <w:qFormat/>
    <w:rsid w:val="0095350A"/>
    <w:rPr>
      <w:rFonts w:ascii="Symbol" w:hAnsi="Symbol" w:cs="Symbol"/>
      <w:color w:val="00000A"/>
      <w:sz w:val="20"/>
      <w:szCs w:val="20"/>
    </w:rPr>
  </w:style>
  <w:style w:type="character" w:customStyle="1" w:styleId="WW8Num9z0">
    <w:name w:val="WW8Num9z0"/>
    <w:qFormat/>
    <w:rsid w:val="0095350A"/>
    <w:rPr>
      <w:rFonts w:ascii="Times New Roman" w:eastAsia="Symbol" w:hAnsi="Times New Roman" w:cs="Times New Roman"/>
      <w:sz w:val="20"/>
      <w:szCs w:val="20"/>
      <w:shd w:val="clear" w:color="auto" w:fill="FFFF00"/>
    </w:rPr>
  </w:style>
  <w:style w:type="character" w:customStyle="1" w:styleId="WW8Num10z0">
    <w:name w:val="WW8Num10z0"/>
    <w:qFormat/>
    <w:rsid w:val="0095350A"/>
    <w:rPr>
      <w:rFonts w:ascii="Tahoma" w:hAnsi="Tahoma" w:cs="Tahoma"/>
      <w:sz w:val="20"/>
      <w:szCs w:val="20"/>
      <w:shd w:val="clear" w:color="auto" w:fill="FFFF00"/>
      <w:lang w:eastAsia="en-GB"/>
    </w:rPr>
  </w:style>
  <w:style w:type="character" w:customStyle="1" w:styleId="WW8Num11z0">
    <w:name w:val="WW8Num11z0"/>
    <w:qFormat/>
    <w:rsid w:val="0095350A"/>
    <w:rPr>
      <w:rFonts w:ascii="Symbol" w:hAnsi="Symbol" w:cs="Symbol"/>
      <w:position w:val="0"/>
      <w:sz w:val="20"/>
      <w:szCs w:val="20"/>
      <w:vertAlign w:val="baseline"/>
    </w:rPr>
  </w:style>
  <w:style w:type="character" w:customStyle="1" w:styleId="WW8Num12z0">
    <w:name w:val="WW8Num12z0"/>
    <w:qFormat/>
    <w:rsid w:val="0095350A"/>
    <w:rPr>
      <w:rFonts w:ascii="Symbol" w:hAnsi="Symbol" w:cs="Symbol"/>
    </w:rPr>
  </w:style>
  <w:style w:type="character" w:customStyle="1" w:styleId="WW8Num13z0">
    <w:name w:val="WW8Num13z0"/>
    <w:qFormat/>
    <w:rsid w:val="0095350A"/>
    <w:rPr>
      <w:rFonts w:ascii="Tahoma" w:hAnsi="Tahoma" w:cs="Tahoma"/>
      <w:b/>
      <w:bCs/>
      <w:sz w:val="20"/>
      <w:szCs w:val="20"/>
    </w:rPr>
  </w:style>
  <w:style w:type="character" w:customStyle="1" w:styleId="WW8Num14z0">
    <w:name w:val="WW8Num14z0"/>
    <w:qFormat/>
    <w:rsid w:val="0095350A"/>
    <w:rPr>
      <w:rFonts w:ascii="Symbol" w:hAnsi="Symbol" w:cs="Symbol"/>
      <w:sz w:val="20"/>
      <w:szCs w:val="20"/>
    </w:rPr>
  </w:style>
  <w:style w:type="character" w:customStyle="1" w:styleId="WW8Num15z0">
    <w:name w:val="WW8Num15z0"/>
    <w:qFormat/>
    <w:rsid w:val="0095350A"/>
    <w:rPr>
      <w:rFonts w:ascii="Symbol" w:hAnsi="Symbol" w:cs="Symbol"/>
      <w:sz w:val="20"/>
      <w:szCs w:val="24"/>
      <w:shd w:val="clear" w:color="auto" w:fill="FFFF00"/>
      <w:lang w:eastAsia="en-GB"/>
    </w:rPr>
  </w:style>
  <w:style w:type="character" w:customStyle="1" w:styleId="WW8Num16z0">
    <w:name w:val="WW8Num16z0"/>
    <w:qFormat/>
    <w:rsid w:val="0095350A"/>
  </w:style>
  <w:style w:type="character" w:customStyle="1" w:styleId="WW8Num16z1">
    <w:name w:val="WW8Num16z1"/>
    <w:qFormat/>
    <w:rsid w:val="0095350A"/>
  </w:style>
  <w:style w:type="character" w:customStyle="1" w:styleId="WW8Num16z2">
    <w:name w:val="WW8Num16z2"/>
    <w:qFormat/>
    <w:rsid w:val="0095350A"/>
  </w:style>
  <w:style w:type="character" w:customStyle="1" w:styleId="WW8Num16z3">
    <w:name w:val="WW8Num16z3"/>
    <w:qFormat/>
    <w:rsid w:val="0095350A"/>
  </w:style>
  <w:style w:type="character" w:customStyle="1" w:styleId="WW8Num16z4">
    <w:name w:val="WW8Num16z4"/>
    <w:qFormat/>
    <w:rsid w:val="0095350A"/>
  </w:style>
  <w:style w:type="character" w:customStyle="1" w:styleId="WW8Num16z5">
    <w:name w:val="WW8Num16z5"/>
    <w:qFormat/>
    <w:rsid w:val="0095350A"/>
  </w:style>
  <w:style w:type="character" w:customStyle="1" w:styleId="WW8Num16z6">
    <w:name w:val="WW8Num16z6"/>
    <w:qFormat/>
    <w:rsid w:val="0095350A"/>
  </w:style>
  <w:style w:type="character" w:customStyle="1" w:styleId="WW8Num16z7">
    <w:name w:val="WW8Num16z7"/>
    <w:qFormat/>
    <w:rsid w:val="0095350A"/>
  </w:style>
  <w:style w:type="character" w:customStyle="1" w:styleId="WW8Num16z8">
    <w:name w:val="WW8Num16z8"/>
    <w:qFormat/>
    <w:rsid w:val="0095350A"/>
  </w:style>
  <w:style w:type="character" w:customStyle="1" w:styleId="WW8Num17z0">
    <w:name w:val="WW8Num17z0"/>
    <w:qFormat/>
    <w:rsid w:val="0095350A"/>
    <w:rPr>
      <w:rFonts w:ascii="Symbol" w:hAnsi="Symbol" w:cs="Symbol"/>
      <w:b/>
      <w:i w:val="0"/>
      <w:color w:val="00000A"/>
      <w:sz w:val="20"/>
      <w:szCs w:val="20"/>
    </w:rPr>
  </w:style>
  <w:style w:type="character" w:customStyle="1" w:styleId="WW8Num18z0">
    <w:name w:val="WW8Num18z0"/>
    <w:qFormat/>
    <w:rsid w:val="0095350A"/>
    <w:rPr>
      <w:rFonts w:ascii="Tahoma" w:hAnsi="Tahoma" w:cs="Tahoma"/>
      <w:bCs/>
      <w:sz w:val="20"/>
      <w:szCs w:val="20"/>
    </w:rPr>
  </w:style>
  <w:style w:type="character" w:customStyle="1" w:styleId="WW8Num19z0">
    <w:name w:val="WW8Num19z0"/>
    <w:qFormat/>
    <w:rsid w:val="0095350A"/>
    <w:rPr>
      <w:rFonts w:ascii="Symbol" w:hAnsi="Symbol" w:cs="Symbol"/>
    </w:rPr>
  </w:style>
  <w:style w:type="character" w:customStyle="1" w:styleId="WW8Num20z0">
    <w:name w:val="WW8Num20z0"/>
    <w:qFormat/>
    <w:rsid w:val="0095350A"/>
    <w:rPr>
      <w:rFonts w:ascii="Symbol" w:eastAsia="Calibri" w:hAnsi="Symbol" w:cs="Symbol"/>
      <w:sz w:val="20"/>
      <w:szCs w:val="20"/>
      <w:lang w:eastAsia="en-US"/>
    </w:rPr>
  </w:style>
  <w:style w:type="character" w:customStyle="1" w:styleId="WW8Num21z0">
    <w:name w:val="WW8Num21z0"/>
    <w:qFormat/>
    <w:rsid w:val="0095350A"/>
    <w:rPr>
      <w:rFonts w:ascii="Tahoma" w:eastAsia="Calibri" w:hAnsi="Tahoma" w:cs="Tahoma"/>
      <w:bCs/>
      <w:sz w:val="20"/>
      <w:szCs w:val="20"/>
    </w:rPr>
  </w:style>
  <w:style w:type="character" w:customStyle="1" w:styleId="WW8Num21z2">
    <w:name w:val="WW8Num21z2"/>
    <w:qFormat/>
    <w:rsid w:val="0095350A"/>
    <w:rPr>
      <w:rFonts w:ascii="Wingdings" w:hAnsi="Wingdings" w:cs="Wingdings"/>
    </w:rPr>
  </w:style>
  <w:style w:type="character" w:customStyle="1" w:styleId="WW8Num21z3">
    <w:name w:val="WW8Num21z3"/>
    <w:qFormat/>
    <w:rsid w:val="0095350A"/>
    <w:rPr>
      <w:rFonts w:ascii="Symbol" w:hAnsi="Symbol" w:cs="Symbol"/>
    </w:rPr>
  </w:style>
  <w:style w:type="character" w:customStyle="1" w:styleId="WW8Num21z4">
    <w:name w:val="WW8Num21z4"/>
    <w:qFormat/>
    <w:rsid w:val="0095350A"/>
    <w:rPr>
      <w:rFonts w:ascii="Courier New" w:hAnsi="Courier New" w:cs="Courier New"/>
    </w:rPr>
  </w:style>
  <w:style w:type="character" w:customStyle="1" w:styleId="WW8Num22z0">
    <w:name w:val="WW8Num22z0"/>
    <w:qFormat/>
    <w:rsid w:val="0095350A"/>
    <w:rPr>
      <w:rFonts w:ascii="Symbol" w:hAnsi="Symbol" w:cs="Symbol"/>
      <w:color w:val="00000A"/>
      <w:sz w:val="20"/>
      <w:szCs w:val="20"/>
    </w:rPr>
  </w:style>
  <w:style w:type="character" w:customStyle="1" w:styleId="WW8Num23z0">
    <w:name w:val="WW8Num23z0"/>
    <w:qFormat/>
    <w:rsid w:val="0095350A"/>
    <w:rPr>
      <w:rFonts w:ascii="Symbol" w:hAnsi="Symbol" w:cs="Symbol"/>
      <w:sz w:val="20"/>
    </w:rPr>
  </w:style>
  <w:style w:type="character" w:customStyle="1" w:styleId="WW8Num24z0">
    <w:name w:val="WW8Num24z0"/>
    <w:qFormat/>
    <w:rsid w:val="0095350A"/>
    <w:rPr>
      <w:rFonts w:ascii="Symbol" w:hAnsi="Symbol" w:cs="Symbol"/>
      <w:sz w:val="20"/>
    </w:rPr>
  </w:style>
  <w:style w:type="character" w:customStyle="1" w:styleId="WW8Num25z0">
    <w:name w:val="WW8Num25z0"/>
    <w:qFormat/>
    <w:rsid w:val="0095350A"/>
    <w:rPr>
      <w:rFonts w:ascii="Symbol" w:hAnsi="Symbol" w:cs="Symbol"/>
      <w:spacing w:val="-3"/>
      <w:sz w:val="20"/>
      <w:szCs w:val="20"/>
      <w:lang w:eastAsia="en-US"/>
    </w:rPr>
  </w:style>
  <w:style w:type="character" w:customStyle="1" w:styleId="WW8Num26z0">
    <w:name w:val="WW8Num26z0"/>
    <w:qFormat/>
    <w:rsid w:val="0095350A"/>
    <w:rPr>
      <w:rFonts w:ascii="Symbol" w:hAnsi="Symbol" w:cs="Symbol"/>
    </w:rPr>
  </w:style>
  <w:style w:type="character" w:customStyle="1" w:styleId="WW8Num27z0">
    <w:name w:val="WW8Num27z0"/>
    <w:qFormat/>
    <w:rsid w:val="0095350A"/>
    <w:rPr>
      <w:rFonts w:ascii="Symbol" w:eastAsia="Symbol" w:hAnsi="Symbol" w:cs="Symbol"/>
      <w:sz w:val="20"/>
      <w:szCs w:val="20"/>
    </w:rPr>
  </w:style>
  <w:style w:type="character" w:customStyle="1" w:styleId="WW8Num28z0">
    <w:name w:val="WW8Num28z0"/>
    <w:qFormat/>
    <w:rsid w:val="0095350A"/>
    <w:rPr>
      <w:rFonts w:ascii="Tahoma" w:hAnsi="Tahoma" w:cs="Tahoma"/>
      <w:sz w:val="20"/>
      <w:szCs w:val="20"/>
    </w:rPr>
  </w:style>
  <w:style w:type="character" w:customStyle="1" w:styleId="WW8Num29z0">
    <w:name w:val="WW8Num29z0"/>
    <w:qFormat/>
    <w:rsid w:val="0095350A"/>
  </w:style>
  <w:style w:type="character" w:customStyle="1" w:styleId="WW8Num29z1">
    <w:name w:val="WW8Num29z1"/>
    <w:qFormat/>
    <w:rsid w:val="0095350A"/>
  </w:style>
  <w:style w:type="character" w:customStyle="1" w:styleId="WW8Num29z2">
    <w:name w:val="WW8Num29z2"/>
    <w:qFormat/>
    <w:rsid w:val="0095350A"/>
  </w:style>
  <w:style w:type="character" w:customStyle="1" w:styleId="WW8Num29z3">
    <w:name w:val="WW8Num29z3"/>
    <w:qFormat/>
    <w:rsid w:val="0095350A"/>
  </w:style>
  <w:style w:type="character" w:customStyle="1" w:styleId="WW8Num29z4">
    <w:name w:val="WW8Num29z4"/>
    <w:qFormat/>
    <w:rsid w:val="0095350A"/>
  </w:style>
  <w:style w:type="character" w:customStyle="1" w:styleId="WW8Num29z5">
    <w:name w:val="WW8Num29z5"/>
    <w:qFormat/>
    <w:rsid w:val="0095350A"/>
  </w:style>
  <w:style w:type="character" w:customStyle="1" w:styleId="WW8Num29z6">
    <w:name w:val="WW8Num29z6"/>
    <w:qFormat/>
    <w:rsid w:val="0095350A"/>
  </w:style>
  <w:style w:type="character" w:customStyle="1" w:styleId="WW8Num29z7">
    <w:name w:val="WW8Num29z7"/>
    <w:qFormat/>
    <w:rsid w:val="0095350A"/>
  </w:style>
  <w:style w:type="character" w:customStyle="1" w:styleId="WW8Num29z8">
    <w:name w:val="WW8Num29z8"/>
    <w:qFormat/>
    <w:rsid w:val="0095350A"/>
  </w:style>
  <w:style w:type="character" w:customStyle="1" w:styleId="WW8Num30z0">
    <w:name w:val="WW8Num30z0"/>
    <w:qFormat/>
    <w:rsid w:val="0095350A"/>
  </w:style>
  <w:style w:type="character" w:customStyle="1" w:styleId="WW8Num30z1">
    <w:name w:val="WW8Num30z1"/>
    <w:qFormat/>
    <w:rsid w:val="0095350A"/>
  </w:style>
  <w:style w:type="character" w:customStyle="1" w:styleId="WW8Num30z2">
    <w:name w:val="WW8Num30z2"/>
    <w:qFormat/>
    <w:rsid w:val="0095350A"/>
  </w:style>
  <w:style w:type="character" w:customStyle="1" w:styleId="WW8Num30z3">
    <w:name w:val="WW8Num30z3"/>
    <w:qFormat/>
    <w:rsid w:val="0095350A"/>
  </w:style>
  <w:style w:type="character" w:customStyle="1" w:styleId="WW8Num30z4">
    <w:name w:val="WW8Num30z4"/>
    <w:qFormat/>
    <w:rsid w:val="0095350A"/>
    <w:rPr>
      <w:rFonts w:ascii="Tahoma" w:hAnsi="Tahoma" w:cs="Tahoma"/>
      <w:bCs/>
      <w:color w:val="000000"/>
      <w:sz w:val="20"/>
      <w:szCs w:val="20"/>
    </w:rPr>
  </w:style>
  <w:style w:type="character" w:customStyle="1" w:styleId="WW8Num30z5">
    <w:name w:val="WW8Num30z5"/>
    <w:qFormat/>
    <w:rsid w:val="0095350A"/>
  </w:style>
  <w:style w:type="character" w:customStyle="1" w:styleId="WW8Num30z6">
    <w:name w:val="WW8Num30z6"/>
    <w:qFormat/>
    <w:rsid w:val="0095350A"/>
  </w:style>
  <w:style w:type="character" w:customStyle="1" w:styleId="WW8Num30z7">
    <w:name w:val="WW8Num30z7"/>
    <w:qFormat/>
    <w:rsid w:val="0095350A"/>
  </w:style>
  <w:style w:type="character" w:customStyle="1" w:styleId="WW8Num30z8">
    <w:name w:val="WW8Num30z8"/>
    <w:qFormat/>
    <w:rsid w:val="0095350A"/>
  </w:style>
  <w:style w:type="character" w:customStyle="1" w:styleId="WW8Num31z0">
    <w:name w:val="WW8Num31z0"/>
    <w:qFormat/>
    <w:rsid w:val="0095350A"/>
    <w:rPr>
      <w:rFonts w:ascii="Tahoma" w:hAnsi="Tahoma" w:cs="Tahoma"/>
      <w:sz w:val="20"/>
      <w:szCs w:val="20"/>
    </w:rPr>
  </w:style>
  <w:style w:type="character" w:customStyle="1" w:styleId="WW8Num32z0">
    <w:name w:val="WW8Num32z0"/>
    <w:qFormat/>
    <w:rsid w:val="0095350A"/>
    <w:rPr>
      <w:rFonts w:ascii="Times New Roman" w:hAnsi="Times New Roman" w:cs="Times New Roman"/>
      <w:sz w:val="20"/>
    </w:rPr>
  </w:style>
  <w:style w:type="character" w:customStyle="1" w:styleId="WW8Num33z0">
    <w:name w:val="WW8Num33z0"/>
    <w:qFormat/>
    <w:rsid w:val="0095350A"/>
    <w:rPr>
      <w:rFonts w:ascii="Tahoma" w:hAnsi="Tahoma" w:cs="Tahoma"/>
      <w:sz w:val="20"/>
      <w:szCs w:val="20"/>
    </w:rPr>
  </w:style>
  <w:style w:type="character" w:customStyle="1" w:styleId="WW8Num34z0">
    <w:name w:val="WW8Num34z0"/>
    <w:qFormat/>
    <w:rsid w:val="0095350A"/>
    <w:rPr>
      <w:rFonts w:ascii="Symbol" w:hAnsi="Symbol" w:cs="Symbol"/>
    </w:rPr>
  </w:style>
  <w:style w:type="character" w:customStyle="1" w:styleId="WW8Num35z0">
    <w:name w:val="WW8Num35z0"/>
    <w:qFormat/>
    <w:rsid w:val="0095350A"/>
    <w:rPr>
      <w:rFonts w:ascii="Symbol" w:hAnsi="Symbol" w:cs="Symbol"/>
    </w:rPr>
  </w:style>
  <w:style w:type="character" w:customStyle="1" w:styleId="WW8Num36z0">
    <w:name w:val="WW8Num36z0"/>
    <w:qFormat/>
    <w:rsid w:val="0095350A"/>
    <w:rPr>
      <w:rFonts w:ascii="Tahoma" w:hAnsi="Tahoma" w:cs="Tahoma"/>
      <w:bCs/>
      <w:sz w:val="20"/>
      <w:lang w:eastAsia="en-GB"/>
    </w:rPr>
  </w:style>
  <w:style w:type="character" w:customStyle="1" w:styleId="WW8Num37z0">
    <w:name w:val="WW8Num37z0"/>
    <w:qFormat/>
    <w:rsid w:val="0095350A"/>
    <w:rPr>
      <w:rFonts w:ascii="Tahoma" w:hAnsi="Tahoma" w:cs="Tahoma"/>
      <w:sz w:val="20"/>
      <w:szCs w:val="20"/>
    </w:rPr>
  </w:style>
  <w:style w:type="character" w:customStyle="1" w:styleId="WW8Num38z0">
    <w:name w:val="WW8Num38z0"/>
    <w:qFormat/>
    <w:rsid w:val="0095350A"/>
    <w:rPr>
      <w:rFonts w:ascii="Symbol" w:hAnsi="Symbol" w:cs="Symbol"/>
      <w:color w:val="00000A"/>
      <w:sz w:val="20"/>
    </w:rPr>
  </w:style>
  <w:style w:type="character" w:customStyle="1" w:styleId="WW8Num39z0">
    <w:name w:val="WW8Num39z0"/>
    <w:qFormat/>
    <w:rsid w:val="0095350A"/>
    <w:rPr>
      <w:rFonts w:ascii="Symbol" w:hAnsi="Symbol" w:cs="Symbol"/>
      <w:sz w:val="20"/>
      <w:szCs w:val="20"/>
    </w:rPr>
  </w:style>
  <w:style w:type="character" w:customStyle="1" w:styleId="WW8Num40z0">
    <w:name w:val="WW8Num40z0"/>
    <w:qFormat/>
    <w:rsid w:val="0095350A"/>
    <w:rPr>
      <w:rFonts w:ascii="Tahoma" w:hAnsi="Tahoma" w:cs="Tahoma"/>
      <w:bCs/>
      <w:sz w:val="20"/>
      <w:szCs w:val="20"/>
      <w:lang w:eastAsia="en-GB"/>
    </w:rPr>
  </w:style>
  <w:style w:type="character" w:customStyle="1" w:styleId="WW8Num41z0">
    <w:name w:val="WW8Num41z0"/>
    <w:qFormat/>
    <w:rsid w:val="0095350A"/>
    <w:rPr>
      <w:rFonts w:ascii="Symbol" w:hAnsi="Symbol" w:cs="Symbol"/>
      <w:color w:val="00000A"/>
      <w:sz w:val="20"/>
    </w:rPr>
  </w:style>
  <w:style w:type="character" w:customStyle="1" w:styleId="WW8Num42z0">
    <w:name w:val="WW8Num42z0"/>
    <w:qFormat/>
    <w:rsid w:val="0095350A"/>
    <w:rPr>
      <w:rFonts w:ascii="Symbol" w:hAnsi="Symbol" w:cs="Symbol"/>
      <w:sz w:val="20"/>
      <w:szCs w:val="20"/>
    </w:rPr>
  </w:style>
  <w:style w:type="character" w:customStyle="1" w:styleId="WW8Num43z0">
    <w:name w:val="WW8Num43z0"/>
    <w:qFormat/>
    <w:rsid w:val="0095350A"/>
    <w:rPr>
      <w:rFonts w:ascii="Symbol" w:hAnsi="Symbol" w:cs="Symbol"/>
      <w:sz w:val="20"/>
      <w:szCs w:val="20"/>
    </w:rPr>
  </w:style>
  <w:style w:type="character" w:customStyle="1" w:styleId="WW8Num44z0">
    <w:name w:val="WW8Num44z0"/>
    <w:qFormat/>
    <w:rsid w:val="0095350A"/>
    <w:rPr>
      <w:rFonts w:ascii="Tahoma" w:hAnsi="Tahoma" w:cs="Tahoma"/>
      <w:b/>
      <w:sz w:val="20"/>
      <w:szCs w:val="20"/>
    </w:rPr>
  </w:style>
  <w:style w:type="character" w:customStyle="1" w:styleId="WW8Num45z0">
    <w:name w:val="WW8Num45z0"/>
    <w:qFormat/>
    <w:rsid w:val="0095350A"/>
    <w:rPr>
      <w:rFonts w:ascii="Tahoma" w:hAnsi="Tahoma" w:cs="Tahoma"/>
      <w:sz w:val="20"/>
      <w:szCs w:val="20"/>
    </w:rPr>
  </w:style>
  <w:style w:type="character" w:customStyle="1" w:styleId="WW8Num46z0">
    <w:name w:val="WW8Num46z0"/>
    <w:qFormat/>
    <w:rsid w:val="0095350A"/>
    <w:rPr>
      <w:rFonts w:ascii="Symbol" w:hAnsi="Symbol" w:cs="Symbol"/>
      <w:color w:val="00000A"/>
      <w:sz w:val="20"/>
    </w:rPr>
  </w:style>
  <w:style w:type="character" w:customStyle="1" w:styleId="WW8Num47z0">
    <w:name w:val="WW8Num47z0"/>
    <w:qFormat/>
    <w:rsid w:val="0095350A"/>
    <w:rPr>
      <w:rFonts w:ascii="Tahoma" w:eastAsia="Calibri" w:hAnsi="Tahoma" w:cs="Tahoma"/>
      <w:b w:val="0"/>
      <w:bCs/>
      <w:sz w:val="20"/>
      <w:szCs w:val="20"/>
      <w:lang w:val="it-IT" w:eastAsia="en-US"/>
    </w:rPr>
  </w:style>
  <w:style w:type="character" w:customStyle="1" w:styleId="WW8Num47z1">
    <w:name w:val="WW8Num47z1"/>
    <w:qFormat/>
    <w:rsid w:val="0095350A"/>
  </w:style>
  <w:style w:type="character" w:customStyle="1" w:styleId="WW8Num47z2">
    <w:name w:val="WW8Num47z2"/>
    <w:qFormat/>
    <w:rsid w:val="0095350A"/>
  </w:style>
  <w:style w:type="character" w:customStyle="1" w:styleId="WW8Num47z3">
    <w:name w:val="WW8Num47z3"/>
    <w:qFormat/>
    <w:rsid w:val="0095350A"/>
  </w:style>
  <w:style w:type="character" w:customStyle="1" w:styleId="WW8Num47z4">
    <w:name w:val="WW8Num47z4"/>
    <w:qFormat/>
    <w:rsid w:val="0095350A"/>
  </w:style>
  <w:style w:type="character" w:customStyle="1" w:styleId="WW8Num47z5">
    <w:name w:val="WW8Num47z5"/>
    <w:qFormat/>
    <w:rsid w:val="0095350A"/>
  </w:style>
  <w:style w:type="character" w:customStyle="1" w:styleId="WW8Num47z6">
    <w:name w:val="WW8Num47z6"/>
    <w:qFormat/>
    <w:rsid w:val="0095350A"/>
  </w:style>
  <w:style w:type="character" w:customStyle="1" w:styleId="WW8Num47z7">
    <w:name w:val="WW8Num47z7"/>
    <w:qFormat/>
    <w:rsid w:val="0095350A"/>
  </w:style>
  <w:style w:type="character" w:customStyle="1" w:styleId="WW8Num47z8">
    <w:name w:val="WW8Num47z8"/>
    <w:qFormat/>
    <w:rsid w:val="0095350A"/>
  </w:style>
  <w:style w:type="character" w:customStyle="1" w:styleId="WW8Num2z1">
    <w:name w:val="WW8Num2z1"/>
    <w:qFormat/>
    <w:rsid w:val="0095350A"/>
    <w:rPr>
      <w:rFonts w:ascii="Courier New" w:hAnsi="Courier New" w:cs="Courier New"/>
    </w:rPr>
  </w:style>
  <w:style w:type="character" w:customStyle="1" w:styleId="WW8Num2z2">
    <w:name w:val="WW8Num2z2"/>
    <w:qFormat/>
    <w:rsid w:val="0095350A"/>
    <w:rPr>
      <w:rFonts w:ascii="Wingdings" w:hAnsi="Wingdings" w:cs="Wingdings"/>
    </w:rPr>
  </w:style>
  <w:style w:type="character" w:customStyle="1" w:styleId="WW8Num3z1">
    <w:name w:val="WW8Num3z1"/>
    <w:qFormat/>
    <w:rsid w:val="0095350A"/>
    <w:rPr>
      <w:rFonts w:ascii="Symbol" w:hAnsi="Symbol" w:cs="Symbol"/>
    </w:rPr>
  </w:style>
  <w:style w:type="character" w:customStyle="1" w:styleId="WW8Num3z2">
    <w:name w:val="WW8Num3z2"/>
    <w:qFormat/>
    <w:rsid w:val="0095350A"/>
    <w:rPr>
      <w:rFonts w:ascii="Wingdings" w:hAnsi="Wingdings" w:cs="Wingdings"/>
    </w:rPr>
  </w:style>
  <w:style w:type="character" w:customStyle="1" w:styleId="WW8Num3z4">
    <w:name w:val="WW8Num3z4"/>
    <w:qFormat/>
    <w:rsid w:val="0095350A"/>
    <w:rPr>
      <w:rFonts w:ascii="Courier New" w:hAnsi="Courier New" w:cs="Courier New"/>
    </w:rPr>
  </w:style>
  <w:style w:type="character" w:customStyle="1" w:styleId="WW8Num4z1">
    <w:name w:val="WW8Num4z1"/>
    <w:qFormat/>
    <w:rsid w:val="0095350A"/>
  </w:style>
  <w:style w:type="character" w:customStyle="1" w:styleId="WW8Num4z2">
    <w:name w:val="WW8Num4z2"/>
    <w:qFormat/>
    <w:rsid w:val="0095350A"/>
  </w:style>
  <w:style w:type="character" w:customStyle="1" w:styleId="WW8Num4z3">
    <w:name w:val="WW8Num4z3"/>
    <w:qFormat/>
    <w:rsid w:val="0095350A"/>
  </w:style>
  <w:style w:type="character" w:customStyle="1" w:styleId="WW8Num4z4">
    <w:name w:val="WW8Num4z4"/>
    <w:qFormat/>
    <w:rsid w:val="0095350A"/>
  </w:style>
  <w:style w:type="character" w:customStyle="1" w:styleId="WW8Num4z5">
    <w:name w:val="WW8Num4z5"/>
    <w:qFormat/>
    <w:rsid w:val="0095350A"/>
  </w:style>
  <w:style w:type="character" w:customStyle="1" w:styleId="WW8Num4z6">
    <w:name w:val="WW8Num4z6"/>
    <w:qFormat/>
    <w:rsid w:val="0095350A"/>
  </w:style>
  <w:style w:type="character" w:customStyle="1" w:styleId="WW8Num4z7">
    <w:name w:val="WW8Num4z7"/>
    <w:qFormat/>
    <w:rsid w:val="0095350A"/>
  </w:style>
  <w:style w:type="character" w:customStyle="1" w:styleId="WW8Num4z8">
    <w:name w:val="WW8Num4z8"/>
    <w:qFormat/>
    <w:rsid w:val="0095350A"/>
  </w:style>
  <w:style w:type="character" w:customStyle="1" w:styleId="WW8Num6z1">
    <w:name w:val="WW8Num6z1"/>
    <w:qFormat/>
    <w:rsid w:val="0095350A"/>
  </w:style>
  <w:style w:type="character" w:customStyle="1" w:styleId="WW8Num6z4">
    <w:name w:val="WW8Num6z4"/>
    <w:qFormat/>
    <w:rsid w:val="0095350A"/>
    <w:rPr>
      <w:b w:val="0"/>
    </w:rPr>
  </w:style>
  <w:style w:type="character" w:customStyle="1" w:styleId="WW8Num6z5">
    <w:name w:val="WW8Num6z5"/>
    <w:qFormat/>
    <w:rsid w:val="0095350A"/>
  </w:style>
  <w:style w:type="character" w:customStyle="1" w:styleId="WW8Num6z7">
    <w:name w:val="WW8Num6z7"/>
    <w:qFormat/>
    <w:rsid w:val="0095350A"/>
    <w:rPr>
      <w:rFonts w:ascii="Courier New" w:hAnsi="Courier New" w:cs="Courier New"/>
    </w:rPr>
  </w:style>
  <w:style w:type="character" w:customStyle="1" w:styleId="WW8Num6z8">
    <w:name w:val="WW8Num6z8"/>
    <w:qFormat/>
    <w:rsid w:val="0095350A"/>
    <w:rPr>
      <w:rFonts w:ascii="Wingdings" w:hAnsi="Wingdings" w:cs="Wingdings"/>
    </w:rPr>
  </w:style>
  <w:style w:type="character" w:customStyle="1" w:styleId="WW8Num7z1">
    <w:name w:val="WW8Num7z1"/>
    <w:qFormat/>
    <w:rsid w:val="0095350A"/>
    <w:rPr>
      <w:rFonts w:ascii="Times New Roman" w:eastAsia="Times New Roman" w:hAnsi="Times New Roman" w:cs="Times New Roman"/>
    </w:rPr>
  </w:style>
  <w:style w:type="character" w:customStyle="1" w:styleId="WW8Num7z2">
    <w:name w:val="WW8Num7z2"/>
    <w:qFormat/>
    <w:rsid w:val="0095350A"/>
    <w:rPr>
      <w:rFonts w:ascii="Wingdings" w:hAnsi="Wingdings" w:cs="Wingdings"/>
    </w:rPr>
  </w:style>
  <w:style w:type="character" w:customStyle="1" w:styleId="WW8Num7z4">
    <w:name w:val="WW8Num7z4"/>
    <w:qFormat/>
    <w:rsid w:val="0095350A"/>
    <w:rPr>
      <w:rFonts w:ascii="Courier New" w:hAnsi="Courier New" w:cs="Courier New"/>
    </w:rPr>
  </w:style>
  <w:style w:type="character" w:customStyle="1" w:styleId="WW8Num8z1">
    <w:name w:val="WW8Num8z1"/>
    <w:qFormat/>
    <w:rsid w:val="0095350A"/>
  </w:style>
  <w:style w:type="character" w:customStyle="1" w:styleId="WW8Num8z2">
    <w:name w:val="WW8Num8z2"/>
    <w:qFormat/>
    <w:rsid w:val="0095350A"/>
  </w:style>
  <w:style w:type="character" w:customStyle="1" w:styleId="WW8Num8z3">
    <w:name w:val="WW8Num8z3"/>
    <w:qFormat/>
    <w:rsid w:val="0095350A"/>
  </w:style>
  <w:style w:type="character" w:customStyle="1" w:styleId="WW8Num8z4">
    <w:name w:val="WW8Num8z4"/>
    <w:qFormat/>
    <w:rsid w:val="0095350A"/>
  </w:style>
  <w:style w:type="character" w:customStyle="1" w:styleId="WW8Num8z5">
    <w:name w:val="WW8Num8z5"/>
    <w:qFormat/>
    <w:rsid w:val="0095350A"/>
  </w:style>
  <w:style w:type="character" w:customStyle="1" w:styleId="WW8Num8z6">
    <w:name w:val="WW8Num8z6"/>
    <w:qFormat/>
    <w:rsid w:val="0095350A"/>
  </w:style>
  <w:style w:type="character" w:customStyle="1" w:styleId="WW8Num8z7">
    <w:name w:val="WW8Num8z7"/>
    <w:qFormat/>
    <w:rsid w:val="0095350A"/>
  </w:style>
  <w:style w:type="character" w:customStyle="1" w:styleId="WW8Num8z8">
    <w:name w:val="WW8Num8z8"/>
    <w:qFormat/>
    <w:rsid w:val="0095350A"/>
  </w:style>
  <w:style w:type="character" w:customStyle="1" w:styleId="WW8Num9z1">
    <w:name w:val="WW8Num9z1"/>
    <w:qFormat/>
    <w:rsid w:val="0095350A"/>
    <w:rPr>
      <w:rFonts w:ascii="Courier New" w:hAnsi="Courier New" w:cs="Courier New"/>
    </w:rPr>
  </w:style>
  <w:style w:type="character" w:customStyle="1" w:styleId="WW8Num9z2">
    <w:name w:val="WW8Num9z2"/>
    <w:qFormat/>
    <w:rsid w:val="0095350A"/>
    <w:rPr>
      <w:rFonts w:ascii="Wingdings" w:hAnsi="Wingdings" w:cs="Wingdings"/>
    </w:rPr>
  </w:style>
  <w:style w:type="character" w:customStyle="1" w:styleId="WW8Num11z1">
    <w:name w:val="WW8Num11z1"/>
    <w:qFormat/>
    <w:rsid w:val="0095350A"/>
  </w:style>
  <w:style w:type="character" w:customStyle="1" w:styleId="WW8Num11z2">
    <w:name w:val="WW8Num11z2"/>
    <w:qFormat/>
    <w:rsid w:val="0095350A"/>
  </w:style>
  <w:style w:type="character" w:customStyle="1" w:styleId="WW8Num11z3">
    <w:name w:val="WW8Num11z3"/>
    <w:qFormat/>
    <w:rsid w:val="0095350A"/>
  </w:style>
  <w:style w:type="character" w:customStyle="1" w:styleId="WW8Num11z4">
    <w:name w:val="WW8Num11z4"/>
    <w:qFormat/>
    <w:rsid w:val="0095350A"/>
  </w:style>
  <w:style w:type="character" w:customStyle="1" w:styleId="WW8Num11z5">
    <w:name w:val="WW8Num11z5"/>
    <w:qFormat/>
    <w:rsid w:val="0095350A"/>
  </w:style>
  <w:style w:type="character" w:customStyle="1" w:styleId="WW8Num11z6">
    <w:name w:val="WW8Num11z6"/>
    <w:qFormat/>
    <w:rsid w:val="0095350A"/>
  </w:style>
  <w:style w:type="character" w:customStyle="1" w:styleId="WW8Num11z7">
    <w:name w:val="WW8Num11z7"/>
    <w:qFormat/>
    <w:rsid w:val="0095350A"/>
  </w:style>
  <w:style w:type="character" w:customStyle="1" w:styleId="WW8Num11z8">
    <w:name w:val="WW8Num11z8"/>
    <w:qFormat/>
    <w:rsid w:val="0095350A"/>
  </w:style>
  <w:style w:type="character" w:customStyle="1" w:styleId="WW8Num12z1">
    <w:name w:val="WW8Num12z1"/>
    <w:qFormat/>
    <w:rsid w:val="0095350A"/>
    <w:rPr>
      <w:rFonts w:ascii="Courier New" w:hAnsi="Courier New" w:cs="Courier New"/>
    </w:rPr>
  </w:style>
  <w:style w:type="character" w:customStyle="1" w:styleId="WW8Num12z2">
    <w:name w:val="WW8Num12z2"/>
    <w:qFormat/>
    <w:rsid w:val="0095350A"/>
    <w:rPr>
      <w:rFonts w:ascii="Wingdings" w:hAnsi="Wingdings" w:cs="Wingdings"/>
    </w:rPr>
  </w:style>
  <w:style w:type="character" w:customStyle="1" w:styleId="WW8Num12z3">
    <w:name w:val="WW8Num12z3"/>
    <w:qFormat/>
    <w:rsid w:val="0095350A"/>
    <w:rPr>
      <w:rFonts w:ascii="Symbol" w:hAnsi="Symbol" w:cs="Symbol"/>
    </w:rPr>
  </w:style>
  <w:style w:type="character" w:customStyle="1" w:styleId="WW8Num13z1">
    <w:name w:val="WW8Num13z1"/>
    <w:qFormat/>
    <w:rsid w:val="0095350A"/>
    <w:rPr>
      <w:rFonts w:ascii="Courier New" w:hAnsi="Courier New" w:cs="Courier New"/>
    </w:rPr>
  </w:style>
  <w:style w:type="character" w:customStyle="1" w:styleId="WW8Num13z2">
    <w:name w:val="WW8Num13z2"/>
    <w:qFormat/>
    <w:rsid w:val="0095350A"/>
    <w:rPr>
      <w:rFonts w:ascii="Wingdings" w:hAnsi="Wingdings" w:cs="Wingdings"/>
    </w:rPr>
  </w:style>
  <w:style w:type="character" w:customStyle="1" w:styleId="WW8Num13z3">
    <w:name w:val="WW8Num13z3"/>
    <w:qFormat/>
    <w:rsid w:val="0095350A"/>
    <w:rPr>
      <w:rFonts w:ascii="Symbol" w:hAnsi="Symbol" w:cs="Symbol"/>
    </w:rPr>
  </w:style>
  <w:style w:type="character" w:customStyle="1" w:styleId="WW8Num14z1">
    <w:name w:val="WW8Num14z1"/>
    <w:qFormat/>
    <w:rsid w:val="0095350A"/>
  </w:style>
  <w:style w:type="character" w:customStyle="1" w:styleId="WW8Num14z2">
    <w:name w:val="WW8Num14z2"/>
    <w:qFormat/>
    <w:rsid w:val="0095350A"/>
  </w:style>
  <w:style w:type="character" w:customStyle="1" w:styleId="WW8Num14z3">
    <w:name w:val="WW8Num14z3"/>
    <w:qFormat/>
    <w:rsid w:val="0095350A"/>
  </w:style>
  <w:style w:type="character" w:customStyle="1" w:styleId="WW8Num14z4">
    <w:name w:val="WW8Num14z4"/>
    <w:qFormat/>
    <w:rsid w:val="0095350A"/>
  </w:style>
  <w:style w:type="character" w:customStyle="1" w:styleId="WW8Num14z5">
    <w:name w:val="WW8Num14z5"/>
    <w:qFormat/>
    <w:rsid w:val="0095350A"/>
  </w:style>
  <w:style w:type="character" w:customStyle="1" w:styleId="WW8Num14z6">
    <w:name w:val="WW8Num14z6"/>
    <w:qFormat/>
    <w:rsid w:val="0095350A"/>
  </w:style>
  <w:style w:type="character" w:customStyle="1" w:styleId="WW8Num14z7">
    <w:name w:val="WW8Num14z7"/>
    <w:qFormat/>
    <w:rsid w:val="0095350A"/>
  </w:style>
  <w:style w:type="character" w:customStyle="1" w:styleId="WW8Num14z8">
    <w:name w:val="WW8Num14z8"/>
    <w:qFormat/>
    <w:rsid w:val="0095350A"/>
  </w:style>
  <w:style w:type="character" w:customStyle="1" w:styleId="WW8Num15z1">
    <w:name w:val="WW8Num15z1"/>
    <w:qFormat/>
    <w:rsid w:val="0095350A"/>
    <w:rPr>
      <w:rFonts w:ascii="Courier New" w:hAnsi="Courier New" w:cs="Courier New"/>
    </w:rPr>
  </w:style>
  <w:style w:type="character" w:customStyle="1" w:styleId="WW8Num15z2">
    <w:name w:val="WW8Num15z2"/>
    <w:qFormat/>
    <w:rsid w:val="0095350A"/>
    <w:rPr>
      <w:rFonts w:ascii="Wingdings" w:hAnsi="Wingdings" w:cs="Wingdings"/>
    </w:rPr>
  </w:style>
  <w:style w:type="character" w:customStyle="1" w:styleId="WW8Num15z3">
    <w:name w:val="WW8Num15z3"/>
    <w:qFormat/>
    <w:rsid w:val="0095350A"/>
    <w:rPr>
      <w:rFonts w:ascii="Symbol" w:hAnsi="Symbol" w:cs="Symbol"/>
    </w:rPr>
  </w:style>
  <w:style w:type="character" w:customStyle="1" w:styleId="WW8Num17z1">
    <w:name w:val="WW8Num17z1"/>
    <w:qFormat/>
    <w:rsid w:val="0095350A"/>
    <w:rPr>
      <w:rFonts w:ascii="Courier New" w:hAnsi="Courier New" w:cs="Courier New"/>
    </w:rPr>
  </w:style>
  <w:style w:type="character" w:customStyle="1" w:styleId="WW8Num17z2">
    <w:name w:val="WW8Num17z2"/>
    <w:qFormat/>
    <w:rsid w:val="0095350A"/>
    <w:rPr>
      <w:rFonts w:ascii="Wingdings" w:hAnsi="Wingdings" w:cs="Wingdings"/>
    </w:rPr>
  </w:style>
  <w:style w:type="character" w:customStyle="1" w:styleId="WW8Num18z1">
    <w:name w:val="WW8Num18z1"/>
    <w:qFormat/>
    <w:rsid w:val="0095350A"/>
  </w:style>
  <w:style w:type="character" w:customStyle="1" w:styleId="WW8Num18z2">
    <w:name w:val="WW8Num18z2"/>
    <w:qFormat/>
    <w:rsid w:val="0095350A"/>
  </w:style>
  <w:style w:type="character" w:customStyle="1" w:styleId="WW8Num18z3">
    <w:name w:val="WW8Num18z3"/>
    <w:qFormat/>
    <w:rsid w:val="0095350A"/>
  </w:style>
  <w:style w:type="character" w:customStyle="1" w:styleId="WW8Num18z4">
    <w:name w:val="WW8Num18z4"/>
    <w:qFormat/>
    <w:rsid w:val="0095350A"/>
  </w:style>
  <w:style w:type="character" w:customStyle="1" w:styleId="WW8Num18z5">
    <w:name w:val="WW8Num18z5"/>
    <w:qFormat/>
    <w:rsid w:val="0095350A"/>
  </w:style>
  <w:style w:type="character" w:customStyle="1" w:styleId="WW8Num18z6">
    <w:name w:val="WW8Num18z6"/>
    <w:qFormat/>
    <w:rsid w:val="0095350A"/>
  </w:style>
  <w:style w:type="character" w:customStyle="1" w:styleId="WW8Num18z7">
    <w:name w:val="WW8Num18z7"/>
    <w:qFormat/>
    <w:rsid w:val="0095350A"/>
  </w:style>
  <w:style w:type="character" w:customStyle="1" w:styleId="WW8Num18z8">
    <w:name w:val="WW8Num18z8"/>
    <w:qFormat/>
    <w:rsid w:val="0095350A"/>
  </w:style>
  <w:style w:type="character" w:customStyle="1" w:styleId="WW8Num19z1">
    <w:name w:val="WW8Num19z1"/>
    <w:qFormat/>
    <w:rsid w:val="0095350A"/>
    <w:rPr>
      <w:rFonts w:ascii="Courier New" w:hAnsi="Courier New" w:cs="Courier New"/>
    </w:rPr>
  </w:style>
  <w:style w:type="character" w:customStyle="1" w:styleId="WW8Num19z2">
    <w:name w:val="WW8Num19z2"/>
    <w:qFormat/>
    <w:rsid w:val="0095350A"/>
    <w:rPr>
      <w:rFonts w:ascii="Wingdings" w:hAnsi="Wingdings" w:cs="Wingdings"/>
    </w:rPr>
  </w:style>
  <w:style w:type="character" w:customStyle="1" w:styleId="WW8Num19z3">
    <w:name w:val="WW8Num19z3"/>
    <w:qFormat/>
    <w:rsid w:val="0095350A"/>
    <w:rPr>
      <w:rFonts w:ascii="Symbol" w:hAnsi="Symbol" w:cs="Symbol"/>
    </w:rPr>
  </w:style>
  <w:style w:type="character" w:customStyle="1" w:styleId="WW8Num20z1">
    <w:name w:val="WW8Num20z1"/>
    <w:qFormat/>
    <w:rsid w:val="0095350A"/>
    <w:rPr>
      <w:rFonts w:ascii="Courier New" w:hAnsi="Courier New" w:cs="Courier New"/>
    </w:rPr>
  </w:style>
  <w:style w:type="character" w:customStyle="1" w:styleId="WW8Num20z2">
    <w:name w:val="WW8Num20z2"/>
    <w:qFormat/>
    <w:rsid w:val="0095350A"/>
    <w:rPr>
      <w:rFonts w:ascii="Wingdings" w:hAnsi="Wingdings" w:cs="Wingdings"/>
    </w:rPr>
  </w:style>
  <w:style w:type="character" w:customStyle="1" w:styleId="WW8Num21z1">
    <w:name w:val="WW8Num21z1"/>
    <w:qFormat/>
    <w:rsid w:val="0095350A"/>
    <w:rPr>
      <w:rFonts w:ascii="Courier New" w:hAnsi="Courier New" w:cs="Courier New"/>
    </w:rPr>
  </w:style>
  <w:style w:type="character" w:customStyle="1" w:styleId="WW8Num23z1">
    <w:name w:val="WW8Num23z1"/>
    <w:qFormat/>
    <w:rsid w:val="0095350A"/>
    <w:rPr>
      <w:rFonts w:ascii="Courier New" w:hAnsi="Courier New" w:cs="Courier New"/>
    </w:rPr>
  </w:style>
  <w:style w:type="character" w:customStyle="1" w:styleId="WW8Num23z2">
    <w:name w:val="WW8Num23z2"/>
    <w:qFormat/>
    <w:rsid w:val="0095350A"/>
    <w:rPr>
      <w:rFonts w:ascii="Wingdings" w:hAnsi="Wingdings" w:cs="Wingdings"/>
    </w:rPr>
  </w:style>
  <w:style w:type="character" w:customStyle="1" w:styleId="WW8Num23z3">
    <w:name w:val="WW8Num23z3"/>
    <w:qFormat/>
    <w:rsid w:val="0095350A"/>
    <w:rPr>
      <w:rFonts w:ascii="Symbol" w:hAnsi="Symbol" w:cs="Symbol"/>
    </w:rPr>
  </w:style>
  <w:style w:type="character" w:customStyle="1" w:styleId="WW8Num24z1">
    <w:name w:val="WW8Num24z1"/>
    <w:qFormat/>
    <w:rsid w:val="0095350A"/>
  </w:style>
  <w:style w:type="character" w:customStyle="1" w:styleId="WW8Num24z2">
    <w:name w:val="WW8Num24z2"/>
    <w:qFormat/>
    <w:rsid w:val="0095350A"/>
  </w:style>
  <w:style w:type="character" w:customStyle="1" w:styleId="WW8Num24z3">
    <w:name w:val="WW8Num24z3"/>
    <w:qFormat/>
    <w:rsid w:val="0095350A"/>
  </w:style>
  <w:style w:type="character" w:customStyle="1" w:styleId="WW8Num24z4">
    <w:name w:val="WW8Num24z4"/>
    <w:qFormat/>
    <w:rsid w:val="0095350A"/>
  </w:style>
  <w:style w:type="character" w:customStyle="1" w:styleId="WW8Num24z5">
    <w:name w:val="WW8Num24z5"/>
    <w:qFormat/>
    <w:rsid w:val="0095350A"/>
  </w:style>
  <w:style w:type="character" w:customStyle="1" w:styleId="WW8Num24z6">
    <w:name w:val="WW8Num24z6"/>
    <w:qFormat/>
    <w:rsid w:val="0095350A"/>
  </w:style>
  <w:style w:type="character" w:customStyle="1" w:styleId="WW8Num24z7">
    <w:name w:val="WW8Num24z7"/>
    <w:qFormat/>
    <w:rsid w:val="0095350A"/>
  </w:style>
  <w:style w:type="character" w:customStyle="1" w:styleId="WW8Num24z8">
    <w:name w:val="WW8Num24z8"/>
    <w:qFormat/>
    <w:rsid w:val="0095350A"/>
  </w:style>
  <w:style w:type="character" w:customStyle="1" w:styleId="WW8Num25z1">
    <w:name w:val="WW8Num25z1"/>
    <w:qFormat/>
    <w:rsid w:val="0095350A"/>
    <w:rPr>
      <w:rFonts w:ascii="Courier New" w:hAnsi="Courier New" w:cs="Courier New"/>
    </w:rPr>
  </w:style>
  <w:style w:type="character" w:customStyle="1" w:styleId="WW8Num25z2">
    <w:name w:val="WW8Num25z2"/>
    <w:qFormat/>
    <w:rsid w:val="0095350A"/>
    <w:rPr>
      <w:rFonts w:ascii="Wingdings" w:hAnsi="Wingdings" w:cs="Wingdings"/>
    </w:rPr>
  </w:style>
  <w:style w:type="character" w:customStyle="1" w:styleId="WW8Num26z1">
    <w:name w:val="WW8Num26z1"/>
    <w:qFormat/>
    <w:rsid w:val="0095350A"/>
  </w:style>
  <w:style w:type="character" w:customStyle="1" w:styleId="WW8Num26z2">
    <w:name w:val="WW8Num26z2"/>
    <w:qFormat/>
    <w:rsid w:val="0095350A"/>
  </w:style>
  <w:style w:type="character" w:customStyle="1" w:styleId="WW8Num26z3">
    <w:name w:val="WW8Num26z3"/>
    <w:qFormat/>
    <w:rsid w:val="0095350A"/>
  </w:style>
  <w:style w:type="character" w:customStyle="1" w:styleId="WW8Num26z4">
    <w:name w:val="WW8Num26z4"/>
    <w:qFormat/>
    <w:rsid w:val="0095350A"/>
  </w:style>
  <w:style w:type="character" w:customStyle="1" w:styleId="WW8Num26z5">
    <w:name w:val="WW8Num26z5"/>
    <w:qFormat/>
    <w:rsid w:val="0095350A"/>
  </w:style>
  <w:style w:type="character" w:customStyle="1" w:styleId="WW8Num26z6">
    <w:name w:val="WW8Num26z6"/>
    <w:qFormat/>
    <w:rsid w:val="0095350A"/>
  </w:style>
  <w:style w:type="character" w:customStyle="1" w:styleId="WW8Num26z7">
    <w:name w:val="WW8Num26z7"/>
    <w:qFormat/>
    <w:rsid w:val="0095350A"/>
  </w:style>
  <w:style w:type="character" w:customStyle="1" w:styleId="WW8Num26z8">
    <w:name w:val="WW8Num26z8"/>
    <w:qFormat/>
    <w:rsid w:val="0095350A"/>
  </w:style>
  <w:style w:type="character" w:customStyle="1" w:styleId="WW8Num27z1">
    <w:name w:val="WW8Num27z1"/>
    <w:qFormat/>
    <w:rsid w:val="0095350A"/>
    <w:rPr>
      <w:rFonts w:ascii="Courier New" w:hAnsi="Courier New" w:cs="Courier New"/>
    </w:rPr>
  </w:style>
  <w:style w:type="character" w:customStyle="1" w:styleId="WW8Num27z2">
    <w:name w:val="WW8Num27z2"/>
    <w:qFormat/>
    <w:rsid w:val="0095350A"/>
    <w:rPr>
      <w:rFonts w:ascii="Wingdings" w:hAnsi="Wingdings" w:cs="Wingdings"/>
    </w:rPr>
  </w:style>
  <w:style w:type="character" w:customStyle="1" w:styleId="WW8Num28z1">
    <w:name w:val="WW8Num28z1"/>
    <w:qFormat/>
    <w:rsid w:val="0095350A"/>
    <w:rPr>
      <w:rFonts w:ascii="Courier New" w:hAnsi="Courier New" w:cs="Courier New"/>
    </w:rPr>
  </w:style>
  <w:style w:type="character" w:customStyle="1" w:styleId="WW8Num28z2">
    <w:name w:val="WW8Num28z2"/>
    <w:qFormat/>
    <w:rsid w:val="0095350A"/>
    <w:rPr>
      <w:rFonts w:ascii="Wingdings" w:hAnsi="Wingdings" w:cs="Wingdings"/>
    </w:rPr>
  </w:style>
  <w:style w:type="character" w:customStyle="1" w:styleId="WW8Num31z1">
    <w:name w:val="WW8Num31z1"/>
    <w:qFormat/>
    <w:rsid w:val="0095350A"/>
  </w:style>
  <w:style w:type="character" w:customStyle="1" w:styleId="WW8Num31z2">
    <w:name w:val="WW8Num31z2"/>
    <w:qFormat/>
    <w:rsid w:val="0095350A"/>
  </w:style>
  <w:style w:type="character" w:customStyle="1" w:styleId="WW8Num31z3">
    <w:name w:val="WW8Num31z3"/>
    <w:qFormat/>
    <w:rsid w:val="0095350A"/>
  </w:style>
  <w:style w:type="character" w:customStyle="1" w:styleId="WW8Num31z4">
    <w:name w:val="WW8Num31z4"/>
    <w:qFormat/>
    <w:rsid w:val="0095350A"/>
  </w:style>
  <w:style w:type="character" w:customStyle="1" w:styleId="WW8Num31z5">
    <w:name w:val="WW8Num31z5"/>
    <w:qFormat/>
    <w:rsid w:val="0095350A"/>
  </w:style>
  <w:style w:type="character" w:customStyle="1" w:styleId="WW8Num31z6">
    <w:name w:val="WW8Num31z6"/>
    <w:qFormat/>
    <w:rsid w:val="0095350A"/>
  </w:style>
  <w:style w:type="character" w:customStyle="1" w:styleId="WW8Num31z7">
    <w:name w:val="WW8Num31z7"/>
    <w:qFormat/>
    <w:rsid w:val="0095350A"/>
  </w:style>
  <w:style w:type="character" w:customStyle="1" w:styleId="WW8Num31z8">
    <w:name w:val="WW8Num31z8"/>
    <w:qFormat/>
    <w:rsid w:val="0095350A"/>
  </w:style>
  <w:style w:type="character" w:customStyle="1" w:styleId="WW8Num32z1">
    <w:name w:val="WW8Num32z1"/>
    <w:qFormat/>
    <w:rsid w:val="0095350A"/>
    <w:rPr>
      <w:rFonts w:ascii="Courier New" w:hAnsi="Courier New" w:cs="Courier New"/>
    </w:rPr>
  </w:style>
  <w:style w:type="character" w:customStyle="1" w:styleId="WW8Num32z2">
    <w:name w:val="WW8Num32z2"/>
    <w:qFormat/>
    <w:rsid w:val="0095350A"/>
    <w:rPr>
      <w:rFonts w:ascii="Wingdings" w:hAnsi="Wingdings" w:cs="Wingdings"/>
    </w:rPr>
  </w:style>
  <w:style w:type="character" w:customStyle="1" w:styleId="WW8Num33z2">
    <w:name w:val="WW8Num33z2"/>
    <w:qFormat/>
    <w:rsid w:val="0095350A"/>
    <w:rPr>
      <w:rFonts w:ascii="Wingdings" w:hAnsi="Wingdings" w:cs="Wingdings"/>
    </w:rPr>
  </w:style>
  <w:style w:type="character" w:customStyle="1" w:styleId="WW8Num33z3">
    <w:name w:val="WW8Num33z3"/>
    <w:qFormat/>
    <w:rsid w:val="0095350A"/>
    <w:rPr>
      <w:rFonts w:ascii="Symbol" w:hAnsi="Symbol" w:cs="Symbol"/>
    </w:rPr>
  </w:style>
  <w:style w:type="character" w:customStyle="1" w:styleId="WW8Num33z4">
    <w:name w:val="WW8Num33z4"/>
    <w:qFormat/>
    <w:rsid w:val="0095350A"/>
    <w:rPr>
      <w:rFonts w:ascii="Courier New" w:hAnsi="Courier New" w:cs="Courier New"/>
    </w:rPr>
  </w:style>
  <w:style w:type="character" w:customStyle="1" w:styleId="WW8Num34z1">
    <w:name w:val="WW8Num34z1"/>
    <w:qFormat/>
    <w:rsid w:val="0095350A"/>
    <w:rPr>
      <w:rFonts w:ascii="Courier New" w:hAnsi="Courier New" w:cs="Courier New"/>
    </w:rPr>
  </w:style>
  <w:style w:type="character" w:customStyle="1" w:styleId="WW8Num34z3">
    <w:name w:val="WW8Num34z3"/>
    <w:qFormat/>
    <w:rsid w:val="0095350A"/>
    <w:rPr>
      <w:rFonts w:ascii="Symbol" w:hAnsi="Symbol" w:cs="Symbol"/>
    </w:rPr>
  </w:style>
  <w:style w:type="character" w:customStyle="1" w:styleId="WW8Num35z1">
    <w:name w:val="WW8Num35z1"/>
    <w:qFormat/>
    <w:rsid w:val="0095350A"/>
    <w:rPr>
      <w:rFonts w:ascii="Courier New" w:hAnsi="Courier New" w:cs="Courier New"/>
    </w:rPr>
  </w:style>
  <w:style w:type="character" w:customStyle="1" w:styleId="WW8Num35z2">
    <w:name w:val="WW8Num35z2"/>
    <w:qFormat/>
    <w:rsid w:val="0095350A"/>
    <w:rPr>
      <w:rFonts w:ascii="Wingdings" w:hAnsi="Wingdings" w:cs="Wingdings"/>
    </w:rPr>
  </w:style>
  <w:style w:type="character" w:customStyle="1" w:styleId="WW8Num35z3">
    <w:name w:val="WW8Num35z3"/>
    <w:qFormat/>
    <w:rsid w:val="0095350A"/>
    <w:rPr>
      <w:rFonts w:ascii="Symbol" w:hAnsi="Symbol" w:cs="Symbol"/>
    </w:rPr>
  </w:style>
  <w:style w:type="character" w:customStyle="1" w:styleId="WW8Num36z1">
    <w:name w:val="WW8Num36z1"/>
    <w:qFormat/>
    <w:rsid w:val="0095350A"/>
    <w:rPr>
      <w:rFonts w:ascii="Courier New" w:hAnsi="Courier New" w:cs="Courier New"/>
    </w:rPr>
  </w:style>
  <w:style w:type="character" w:customStyle="1" w:styleId="WW8Num36z2">
    <w:name w:val="WW8Num36z2"/>
    <w:qFormat/>
    <w:rsid w:val="0095350A"/>
    <w:rPr>
      <w:rFonts w:ascii="Wingdings" w:hAnsi="Wingdings" w:cs="Wingdings"/>
    </w:rPr>
  </w:style>
  <w:style w:type="character" w:customStyle="1" w:styleId="WW8Num37z1">
    <w:name w:val="WW8Num37z1"/>
    <w:qFormat/>
    <w:rsid w:val="0095350A"/>
  </w:style>
  <w:style w:type="character" w:customStyle="1" w:styleId="WW8Num37z2">
    <w:name w:val="WW8Num37z2"/>
    <w:qFormat/>
    <w:rsid w:val="0095350A"/>
  </w:style>
  <w:style w:type="character" w:customStyle="1" w:styleId="WW8Num37z4">
    <w:name w:val="WW8Num37z4"/>
    <w:qFormat/>
    <w:rsid w:val="0095350A"/>
  </w:style>
  <w:style w:type="character" w:customStyle="1" w:styleId="WW8Num37z5">
    <w:name w:val="WW8Num37z5"/>
    <w:qFormat/>
    <w:rsid w:val="0095350A"/>
  </w:style>
  <w:style w:type="character" w:customStyle="1" w:styleId="WW8Num37z6">
    <w:name w:val="WW8Num37z6"/>
    <w:qFormat/>
    <w:rsid w:val="0095350A"/>
  </w:style>
  <w:style w:type="character" w:customStyle="1" w:styleId="WW8Num37z7">
    <w:name w:val="WW8Num37z7"/>
    <w:qFormat/>
    <w:rsid w:val="0095350A"/>
  </w:style>
  <w:style w:type="character" w:customStyle="1" w:styleId="WW8Num37z8">
    <w:name w:val="WW8Num37z8"/>
    <w:qFormat/>
    <w:rsid w:val="0095350A"/>
  </w:style>
  <w:style w:type="character" w:customStyle="1" w:styleId="WW8Num38z1">
    <w:name w:val="WW8Num38z1"/>
    <w:qFormat/>
    <w:rsid w:val="0095350A"/>
    <w:rPr>
      <w:rFonts w:ascii="Courier New" w:hAnsi="Courier New" w:cs="Courier New"/>
    </w:rPr>
  </w:style>
  <w:style w:type="character" w:customStyle="1" w:styleId="WW8Num38z2">
    <w:name w:val="WW8Num38z2"/>
    <w:qFormat/>
    <w:rsid w:val="0095350A"/>
    <w:rPr>
      <w:rFonts w:ascii="Wingdings" w:hAnsi="Wingdings" w:cs="Wingdings"/>
    </w:rPr>
  </w:style>
  <w:style w:type="character" w:customStyle="1" w:styleId="WW8Num39z1">
    <w:name w:val="WW8Num39z1"/>
    <w:qFormat/>
    <w:rsid w:val="0095350A"/>
    <w:rPr>
      <w:rFonts w:ascii="Courier New" w:hAnsi="Courier New" w:cs="Courier New"/>
    </w:rPr>
  </w:style>
  <w:style w:type="character" w:customStyle="1" w:styleId="WW8Num39z2">
    <w:name w:val="WW8Num39z2"/>
    <w:qFormat/>
    <w:rsid w:val="0095350A"/>
    <w:rPr>
      <w:rFonts w:ascii="Wingdings" w:hAnsi="Wingdings" w:cs="Wingdings"/>
    </w:rPr>
  </w:style>
  <w:style w:type="character" w:customStyle="1" w:styleId="WW8Num40z1">
    <w:name w:val="WW8Num40z1"/>
    <w:qFormat/>
    <w:rsid w:val="0095350A"/>
  </w:style>
  <w:style w:type="character" w:customStyle="1" w:styleId="WW8Num40z2">
    <w:name w:val="WW8Num40z2"/>
    <w:qFormat/>
    <w:rsid w:val="0095350A"/>
  </w:style>
  <w:style w:type="character" w:customStyle="1" w:styleId="WW8Num40z3">
    <w:name w:val="WW8Num40z3"/>
    <w:qFormat/>
    <w:rsid w:val="0095350A"/>
  </w:style>
  <w:style w:type="character" w:customStyle="1" w:styleId="WW8Num40z4">
    <w:name w:val="WW8Num40z4"/>
    <w:qFormat/>
    <w:rsid w:val="0095350A"/>
  </w:style>
  <w:style w:type="character" w:customStyle="1" w:styleId="WW8Num40z5">
    <w:name w:val="WW8Num40z5"/>
    <w:qFormat/>
    <w:rsid w:val="0095350A"/>
  </w:style>
  <w:style w:type="character" w:customStyle="1" w:styleId="WW8Num40z6">
    <w:name w:val="WW8Num40z6"/>
    <w:qFormat/>
    <w:rsid w:val="0095350A"/>
  </w:style>
  <w:style w:type="character" w:customStyle="1" w:styleId="WW8Num40z7">
    <w:name w:val="WW8Num40z7"/>
    <w:qFormat/>
    <w:rsid w:val="0095350A"/>
  </w:style>
  <w:style w:type="character" w:customStyle="1" w:styleId="WW8Num40z8">
    <w:name w:val="WW8Num40z8"/>
    <w:qFormat/>
    <w:rsid w:val="0095350A"/>
  </w:style>
  <w:style w:type="character" w:customStyle="1" w:styleId="WW8Num41z1">
    <w:name w:val="WW8Num41z1"/>
    <w:qFormat/>
    <w:rsid w:val="0095350A"/>
    <w:rPr>
      <w:rFonts w:ascii="Courier New" w:hAnsi="Courier New" w:cs="Courier New"/>
    </w:rPr>
  </w:style>
  <w:style w:type="character" w:customStyle="1" w:styleId="WW8Num41z2">
    <w:name w:val="WW8Num41z2"/>
    <w:qFormat/>
    <w:rsid w:val="0095350A"/>
    <w:rPr>
      <w:rFonts w:ascii="Wingdings" w:hAnsi="Wingdings" w:cs="Wingdings"/>
    </w:rPr>
  </w:style>
  <w:style w:type="character" w:customStyle="1" w:styleId="WW8Num42z1">
    <w:name w:val="WW8Num42z1"/>
    <w:qFormat/>
    <w:rsid w:val="0095350A"/>
    <w:rPr>
      <w:rFonts w:ascii="Courier New" w:hAnsi="Courier New" w:cs="Courier New"/>
    </w:rPr>
  </w:style>
  <w:style w:type="character" w:customStyle="1" w:styleId="WW8Num42z2">
    <w:name w:val="WW8Num42z2"/>
    <w:qFormat/>
    <w:rsid w:val="0095350A"/>
    <w:rPr>
      <w:rFonts w:ascii="Wingdings" w:hAnsi="Wingdings" w:cs="Wingdings"/>
    </w:rPr>
  </w:style>
  <w:style w:type="character" w:customStyle="1" w:styleId="WW8Num43z1">
    <w:name w:val="WW8Num43z1"/>
    <w:qFormat/>
    <w:rsid w:val="0095350A"/>
    <w:rPr>
      <w:rFonts w:ascii="Courier New" w:hAnsi="Courier New" w:cs="Courier New"/>
    </w:rPr>
  </w:style>
  <w:style w:type="character" w:customStyle="1" w:styleId="WW8Num43z2">
    <w:name w:val="WW8Num43z2"/>
    <w:qFormat/>
    <w:rsid w:val="0095350A"/>
    <w:rPr>
      <w:rFonts w:ascii="Wingdings" w:hAnsi="Wingdings" w:cs="Wingdings"/>
    </w:rPr>
  </w:style>
  <w:style w:type="character" w:customStyle="1" w:styleId="WW8Num43z3">
    <w:name w:val="WW8Num43z3"/>
    <w:qFormat/>
    <w:rsid w:val="0095350A"/>
    <w:rPr>
      <w:rFonts w:ascii="Symbol" w:hAnsi="Symbol" w:cs="Symbol"/>
    </w:rPr>
  </w:style>
  <w:style w:type="character" w:customStyle="1" w:styleId="WW8Num44z1">
    <w:name w:val="WW8Num44z1"/>
    <w:qFormat/>
    <w:rsid w:val="0095350A"/>
  </w:style>
  <w:style w:type="character" w:customStyle="1" w:styleId="WW8Num44z4">
    <w:name w:val="WW8Num44z4"/>
    <w:qFormat/>
    <w:rsid w:val="0095350A"/>
  </w:style>
  <w:style w:type="character" w:customStyle="1" w:styleId="WW8Num44z5">
    <w:name w:val="WW8Num44z5"/>
    <w:qFormat/>
    <w:rsid w:val="0095350A"/>
  </w:style>
  <w:style w:type="character" w:customStyle="1" w:styleId="WW8Num44z6">
    <w:name w:val="WW8Num44z6"/>
    <w:qFormat/>
    <w:rsid w:val="0095350A"/>
  </w:style>
  <w:style w:type="character" w:customStyle="1" w:styleId="WW8Num44z7">
    <w:name w:val="WW8Num44z7"/>
    <w:qFormat/>
    <w:rsid w:val="0095350A"/>
  </w:style>
  <w:style w:type="character" w:customStyle="1" w:styleId="WW8Num44z8">
    <w:name w:val="WW8Num44z8"/>
    <w:qFormat/>
    <w:rsid w:val="0095350A"/>
  </w:style>
  <w:style w:type="character" w:customStyle="1" w:styleId="WW8Num45z1">
    <w:name w:val="WW8Num45z1"/>
    <w:qFormat/>
    <w:rsid w:val="0095350A"/>
  </w:style>
  <w:style w:type="character" w:customStyle="1" w:styleId="WW8Num45z2">
    <w:name w:val="WW8Num45z2"/>
    <w:qFormat/>
    <w:rsid w:val="0095350A"/>
  </w:style>
  <w:style w:type="character" w:customStyle="1" w:styleId="WW8Num45z3">
    <w:name w:val="WW8Num45z3"/>
    <w:qFormat/>
    <w:rsid w:val="0095350A"/>
  </w:style>
  <w:style w:type="character" w:customStyle="1" w:styleId="WW8Num45z4">
    <w:name w:val="WW8Num45z4"/>
    <w:qFormat/>
    <w:rsid w:val="0095350A"/>
    <w:rPr>
      <w:rFonts w:ascii="Tahoma" w:hAnsi="Tahoma" w:cs="Tahoma"/>
      <w:bCs/>
      <w:sz w:val="20"/>
      <w:szCs w:val="20"/>
    </w:rPr>
  </w:style>
  <w:style w:type="character" w:customStyle="1" w:styleId="WW8Num45z5">
    <w:name w:val="WW8Num45z5"/>
    <w:qFormat/>
    <w:rsid w:val="0095350A"/>
  </w:style>
  <w:style w:type="character" w:customStyle="1" w:styleId="WW8Num45z6">
    <w:name w:val="WW8Num45z6"/>
    <w:qFormat/>
    <w:rsid w:val="0095350A"/>
  </w:style>
  <w:style w:type="character" w:customStyle="1" w:styleId="WW8Num45z7">
    <w:name w:val="WW8Num45z7"/>
    <w:qFormat/>
    <w:rsid w:val="0095350A"/>
  </w:style>
  <w:style w:type="character" w:customStyle="1" w:styleId="WW8Num45z8">
    <w:name w:val="WW8Num45z8"/>
    <w:qFormat/>
    <w:rsid w:val="0095350A"/>
  </w:style>
  <w:style w:type="character" w:customStyle="1" w:styleId="WW8Num46z1">
    <w:name w:val="WW8Num46z1"/>
    <w:qFormat/>
    <w:rsid w:val="0095350A"/>
    <w:rPr>
      <w:rFonts w:ascii="Courier New" w:hAnsi="Courier New" w:cs="Courier New"/>
    </w:rPr>
  </w:style>
  <w:style w:type="character" w:customStyle="1" w:styleId="WW8Num46z2">
    <w:name w:val="WW8Num46z2"/>
    <w:qFormat/>
    <w:rsid w:val="0095350A"/>
    <w:rPr>
      <w:rFonts w:ascii="Wingdings" w:hAnsi="Wingdings" w:cs="Wingdings"/>
    </w:rPr>
  </w:style>
  <w:style w:type="character" w:customStyle="1" w:styleId="WW8Num46z3">
    <w:name w:val="WW8Num46z3"/>
    <w:qFormat/>
    <w:rsid w:val="0095350A"/>
    <w:rPr>
      <w:rFonts w:ascii="Symbol" w:hAnsi="Symbol" w:cs="Symbol"/>
    </w:rPr>
  </w:style>
  <w:style w:type="character" w:customStyle="1" w:styleId="WW8Num48z0">
    <w:name w:val="WW8Num48z0"/>
    <w:qFormat/>
    <w:rsid w:val="0095350A"/>
    <w:rPr>
      <w:rFonts w:ascii="Symbol" w:hAnsi="Symbol" w:cs="Symbol"/>
    </w:rPr>
  </w:style>
  <w:style w:type="character" w:customStyle="1" w:styleId="WW8Num48z1">
    <w:name w:val="WW8Num48z1"/>
    <w:qFormat/>
    <w:rsid w:val="0095350A"/>
    <w:rPr>
      <w:rFonts w:ascii="Courier New" w:hAnsi="Courier New" w:cs="Courier New"/>
    </w:rPr>
  </w:style>
  <w:style w:type="character" w:customStyle="1" w:styleId="WW8Num48z2">
    <w:name w:val="WW8Num48z2"/>
    <w:qFormat/>
    <w:rsid w:val="0095350A"/>
    <w:rPr>
      <w:rFonts w:ascii="Wingdings" w:hAnsi="Wingdings" w:cs="Wingdings"/>
    </w:rPr>
  </w:style>
  <w:style w:type="character" w:customStyle="1" w:styleId="WW8Num49z0">
    <w:name w:val="WW8Num49z0"/>
    <w:qFormat/>
    <w:rsid w:val="0095350A"/>
    <w:rPr>
      <w:rFonts w:ascii="Times New Roman" w:eastAsia="Times New Roman" w:hAnsi="Times New Roman" w:cs="Times New Roman"/>
      <w:sz w:val="20"/>
    </w:rPr>
  </w:style>
  <w:style w:type="character" w:customStyle="1" w:styleId="WW8Num49z1">
    <w:name w:val="WW8Num49z1"/>
    <w:qFormat/>
    <w:rsid w:val="0095350A"/>
    <w:rPr>
      <w:rFonts w:ascii="Courier New" w:hAnsi="Courier New" w:cs="Courier New"/>
    </w:rPr>
  </w:style>
  <w:style w:type="character" w:customStyle="1" w:styleId="WW8Num49z2">
    <w:name w:val="WW8Num49z2"/>
    <w:qFormat/>
    <w:rsid w:val="0095350A"/>
    <w:rPr>
      <w:rFonts w:ascii="Wingdings" w:hAnsi="Wingdings" w:cs="Wingdings"/>
    </w:rPr>
  </w:style>
  <w:style w:type="character" w:customStyle="1" w:styleId="WW8Num49z3">
    <w:name w:val="WW8Num49z3"/>
    <w:qFormat/>
    <w:rsid w:val="0095350A"/>
    <w:rPr>
      <w:rFonts w:ascii="Symbol" w:hAnsi="Symbol" w:cs="Symbol"/>
    </w:rPr>
  </w:style>
  <w:style w:type="character" w:customStyle="1" w:styleId="WW8Num50z0">
    <w:name w:val="WW8Num50z0"/>
    <w:qFormat/>
    <w:rsid w:val="0095350A"/>
    <w:rPr>
      <w:rFonts w:ascii="Symbol" w:hAnsi="Symbol" w:cs="Symbol"/>
    </w:rPr>
  </w:style>
  <w:style w:type="character" w:customStyle="1" w:styleId="WW8Num50z1">
    <w:name w:val="WW8Num50z1"/>
    <w:qFormat/>
    <w:rsid w:val="0095350A"/>
    <w:rPr>
      <w:rFonts w:ascii="Courier New" w:hAnsi="Courier New" w:cs="Courier New"/>
    </w:rPr>
  </w:style>
  <w:style w:type="character" w:customStyle="1" w:styleId="WW8Num50z2">
    <w:name w:val="WW8Num50z2"/>
    <w:qFormat/>
    <w:rsid w:val="0095350A"/>
    <w:rPr>
      <w:rFonts w:ascii="Wingdings" w:hAnsi="Wingdings" w:cs="Wingdings"/>
    </w:rPr>
  </w:style>
  <w:style w:type="character" w:customStyle="1" w:styleId="WW8Num51z0">
    <w:name w:val="WW8Num51z0"/>
    <w:qFormat/>
    <w:rsid w:val="0095350A"/>
    <w:rPr>
      <w:rFonts w:ascii="Tahoma" w:hAnsi="Tahoma" w:cs="Tahoma"/>
      <w:sz w:val="20"/>
      <w:szCs w:val="20"/>
    </w:rPr>
  </w:style>
  <w:style w:type="character" w:customStyle="1" w:styleId="WW8Num51z1">
    <w:name w:val="WW8Num51z1"/>
    <w:qFormat/>
    <w:rsid w:val="0095350A"/>
  </w:style>
  <w:style w:type="character" w:customStyle="1" w:styleId="WW8Num51z2">
    <w:name w:val="WW8Num51z2"/>
    <w:qFormat/>
    <w:rsid w:val="0095350A"/>
  </w:style>
  <w:style w:type="character" w:customStyle="1" w:styleId="WW8Num51z3">
    <w:name w:val="WW8Num51z3"/>
    <w:qFormat/>
    <w:rsid w:val="0095350A"/>
  </w:style>
  <w:style w:type="character" w:customStyle="1" w:styleId="WW8Num51z4">
    <w:name w:val="WW8Num51z4"/>
    <w:qFormat/>
    <w:rsid w:val="0095350A"/>
  </w:style>
  <w:style w:type="character" w:customStyle="1" w:styleId="WW8Num51z5">
    <w:name w:val="WW8Num51z5"/>
    <w:qFormat/>
    <w:rsid w:val="0095350A"/>
  </w:style>
  <w:style w:type="character" w:customStyle="1" w:styleId="WW8Num51z6">
    <w:name w:val="WW8Num51z6"/>
    <w:qFormat/>
    <w:rsid w:val="0095350A"/>
  </w:style>
  <w:style w:type="character" w:customStyle="1" w:styleId="WW8Num51z7">
    <w:name w:val="WW8Num51z7"/>
    <w:qFormat/>
    <w:rsid w:val="0095350A"/>
  </w:style>
  <w:style w:type="character" w:customStyle="1" w:styleId="WW8Num51z8">
    <w:name w:val="WW8Num51z8"/>
    <w:qFormat/>
    <w:rsid w:val="0095350A"/>
  </w:style>
  <w:style w:type="character" w:customStyle="1" w:styleId="WW8Num52z0">
    <w:name w:val="WW8Num52z0"/>
    <w:qFormat/>
    <w:rsid w:val="0095350A"/>
    <w:rPr>
      <w:rFonts w:ascii="Symbol" w:hAnsi="Symbol" w:cs="Symbol"/>
    </w:rPr>
  </w:style>
  <w:style w:type="character" w:customStyle="1" w:styleId="WW8Num52z1">
    <w:name w:val="WW8Num52z1"/>
    <w:qFormat/>
    <w:rsid w:val="0095350A"/>
    <w:rPr>
      <w:rFonts w:ascii="Courier New" w:hAnsi="Courier New" w:cs="Courier New"/>
    </w:rPr>
  </w:style>
  <w:style w:type="character" w:customStyle="1" w:styleId="WW8Num52z2">
    <w:name w:val="WW8Num52z2"/>
    <w:qFormat/>
    <w:rsid w:val="0095350A"/>
    <w:rPr>
      <w:rFonts w:ascii="Wingdings" w:hAnsi="Wingdings" w:cs="Wingdings"/>
    </w:rPr>
  </w:style>
  <w:style w:type="character" w:customStyle="1" w:styleId="WW8Num53z0">
    <w:name w:val="WW8Num53z0"/>
    <w:qFormat/>
    <w:rsid w:val="0095350A"/>
    <w:rPr>
      <w:rFonts w:ascii="Symbol" w:hAnsi="Symbol" w:cs="Symbol"/>
    </w:rPr>
  </w:style>
  <w:style w:type="character" w:customStyle="1" w:styleId="WW8Num53z1">
    <w:name w:val="WW8Num53z1"/>
    <w:qFormat/>
    <w:rsid w:val="0095350A"/>
    <w:rPr>
      <w:rFonts w:ascii="Courier New" w:hAnsi="Courier New" w:cs="Courier New"/>
    </w:rPr>
  </w:style>
  <w:style w:type="character" w:customStyle="1" w:styleId="WW8Num53z2">
    <w:name w:val="WW8Num53z2"/>
    <w:qFormat/>
    <w:rsid w:val="0095350A"/>
    <w:rPr>
      <w:rFonts w:ascii="Wingdings" w:hAnsi="Wingdings" w:cs="Wingdings"/>
    </w:rPr>
  </w:style>
  <w:style w:type="character" w:customStyle="1" w:styleId="WW8Num54z0">
    <w:name w:val="WW8Num54z0"/>
    <w:qFormat/>
    <w:rsid w:val="0095350A"/>
    <w:rPr>
      <w:rFonts w:ascii="Symbol" w:hAnsi="Symbol" w:cs="Symbol"/>
    </w:rPr>
  </w:style>
  <w:style w:type="character" w:customStyle="1" w:styleId="WW8Num54z1">
    <w:name w:val="WW8Num54z1"/>
    <w:qFormat/>
    <w:rsid w:val="0095350A"/>
    <w:rPr>
      <w:rFonts w:ascii="Courier New" w:hAnsi="Courier New" w:cs="Courier New"/>
    </w:rPr>
  </w:style>
  <w:style w:type="character" w:customStyle="1" w:styleId="WW8Num54z2">
    <w:name w:val="WW8Num54z2"/>
    <w:qFormat/>
    <w:rsid w:val="0095350A"/>
    <w:rPr>
      <w:rFonts w:ascii="Wingdings" w:hAnsi="Wingdings" w:cs="Wingdings"/>
    </w:rPr>
  </w:style>
  <w:style w:type="character" w:customStyle="1" w:styleId="WW8Num55z0">
    <w:name w:val="WW8Num55z0"/>
    <w:qFormat/>
    <w:rsid w:val="0095350A"/>
    <w:rPr>
      <w:rFonts w:ascii="Symbol" w:hAnsi="Symbol" w:cs="Symbol"/>
    </w:rPr>
  </w:style>
  <w:style w:type="character" w:customStyle="1" w:styleId="WW8Num55z1">
    <w:name w:val="WW8Num55z1"/>
    <w:qFormat/>
    <w:rsid w:val="0095350A"/>
    <w:rPr>
      <w:rFonts w:ascii="Courier New" w:hAnsi="Courier New" w:cs="Courier New"/>
    </w:rPr>
  </w:style>
  <w:style w:type="character" w:customStyle="1" w:styleId="WW8Num55z2">
    <w:name w:val="WW8Num55z2"/>
    <w:qFormat/>
    <w:rsid w:val="0095350A"/>
    <w:rPr>
      <w:rFonts w:ascii="Wingdings" w:hAnsi="Wingdings" w:cs="Wingdings"/>
    </w:rPr>
  </w:style>
  <w:style w:type="character" w:customStyle="1" w:styleId="WW8Num56z0">
    <w:name w:val="WW8Num56z0"/>
    <w:qFormat/>
    <w:rsid w:val="0095350A"/>
  </w:style>
  <w:style w:type="character" w:customStyle="1" w:styleId="WW8Num56z1">
    <w:name w:val="WW8Num56z1"/>
    <w:qFormat/>
    <w:rsid w:val="0095350A"/>
    <w:rPr>
      <w:rFonts w:ascii="Symbol" w:hAnsi="Symbol" w:cs="Symbol"/>
    </w:rPr>
  </w:style>
  <w:style w:type="character" w:customStyle="1" w:styleId="WW8Num56z2">
    <w:name w:val="WW8Num56z2"/>
    <w:qFormat/>
    <w:rsid w:val="0095350A"/>
    <w:rPr>
      <w:rFonts w:ascii="Wingdings" w:hAnsi="Wingdings" w:cs="Wingdings"/>
    </w:rPr>
  </w:style>
  <w:style w:type="character" w:customStyle="1" w:styleId="WW8Num56z4">
    <w:name w:val="WW8Num56z4"/>
    <w:qFormat/>
    <w:rsid w:val="0095350A"/>
    <w:rPr>
      <w:rFonts w:ascii="Courier New" w:hAnsi="Courier New" w:cs="Courier New"/>
    </w:rPr>
  </w:style>
  <w:style w:type="character" w:customStyle="1" w:styleId="WW8Num57z0">
    <w:name w:val="WW8Num57z0"/>
    <w:qFormat/>
    <w:rsid w:val="0095350A"/>
    <w:rPr>
      <w:rFonts w:ascii="Symbol" w:hAnsi="Symbol" w:cs="Symbol"/>
    </w:rPr>
  </w:style>
  <w:style w:type="character" w:customStyle="1" w:styleId="WW8Num57z1">
    <w:name w:val="WW8Num57z1"/>
    <w:qFormat/>
    <w:rsid w:val="0095350A"/>
    <w:rPr>
      <w:rFonts w:ascii="Courier New" w:hAnsi="Courier New" w:cs="Courier New"/>
    </w:rPr>
  </w:style>
  <w:style w:type="character" w:customStyle="1" w:styleId="WW8Num57z2">
    <w:name w:val="WW8Num57z2"/>
    <w:qFormat/>
    <w:rsid w:val="0095350A"/>
    <w:rPr>
      <w:rFonts w:ascii="Wingdings" w:hAnsi="Wingdings" w:cs="Wingdings"/>
    </w:rPr>
  </w:style>
  <w:style w:type="character" w:customStyle="1" w:styleId="WW8Num58z0">
    <w:name w:val="WW8Num58z0"/>
    <w:qFormat/>
    <w:rsid w:val="0095350A"/>
    <w:rPr>
      <w:rFonts w:ascii="Symbol" w:hAnsi="Symbol" w:cs="Symbol"/>
    </w:rPr>
  </w:style>
  <w:style w:type="character" w:customStyle="1" w:styleId="WW8Num58z1">
    <w:name w:val="WW8Num58z1"/>
    <w:qFormat/>
    <w:rsid w:val="0095350A"/>
  </w:style>
  <w:style w:type="character" w:customStyle="1" w:styleId="WW8Num58z2">
    <w:name w:val="WW8Num58z2"/>
    <w:qFormat/>
    <w:rsid w:val="0095350A"/>
    <w:rPr>
      <w:rFonts w:ascii="Wingdings" w:hAnsi="Wingdings" w:cs="Wingdings"/>
    </w:rPr>
  </w:style>
  <w:style w:type="character" w:customStyle="1" w:styleId="WW8Num58z4">
    <w:name w:val="WW8Num58z4"/>
    <w:qFormat/>
    <w:rsid w:val="0095350A"/>
    <w:rPr>
      <w:rFonts w:ascii="Courier New" w:hAnsi="Courier New" w:cs="Courier New"/>
    </w:rPr>
  </w:style>
  <w:style w:type="character" w:customStyle="1" w:styleId="WW8Num59z0">
    <w:name w:val="WW8Num59z0"/>
    <w:qFormat/>
    <w:rsid w:val="0095350A"/>
    <w:rPr>
      <w:rFonts w:ascii="Tahoma" w:hAnsi="Tahoma" w:cs="Tahoma"/>
      <w:bCs/>
      <w:sz w:val="20"/>
      <w:lang w:eastAsia="en-GB"/>
    </w:rPr>
  </w:style>
  <w:style w:type="character" w:customStyle="1" w:styleId="WW8Num59z1">
    <w:name w:val="WW8Num59z1"/>
    <w:qFormat/>
    <w:rsid w:val="0095350A"/>
    <w:rPr>
      <w:rFonts w:ascii="Courier New" w:hAnsi="Courier New" w:cs="Courier New"/>
    </w:rPr>
  </w:style>
  <w:style w:type="character" w:customStyle="1" w:styleId="WW8Num59z2">
    <w:name w:val="WW8Num59z2"/>
    <w:qFormat/>
    <w:rsid w:val="0095350A"/>
    <w:rPr>
      <w:rFonts w:ascii="Wingdings" w:hAnsi="Wingdings" w:cs="Wingdings"/>
    </w:rPr>
  </w:style>
  <w:style w:type="character" w:customStyle="1" w:styleId="WW8Num59z3">
    <w:name w:val="WW8Num59z3"/>
    <w:qFormat/>
    <w:rsid w:val="0095350A"/>
    <w:rPr>
      <w:rFonts w:ascii="Symbol" w:hAnsi="Symbol" w:cs="Symbol"/>
    </w:rPr>
  </w:style>
  <w:style w:type="character" w:customStyle="1" w:styleId="WW8Num60z0">
    <w:name w:val="WW8Num60z0"/>
    <w:qFormat/>
    <w:rsid w:val="0095350A"/>
    <w:rPr>
      <w:rFonts w:ascii="Tahoma" w:hAnsi="Tahoma" w:cs="Tahoma"/>
      <w:sz w:val="20"/>
      <w:szCs w:val="20"/>
    </w:rPr>
  </w:style>
  <w:style w:type="character" w:customStyle="1" w:styleId="WW8Num60z1">
    <w:name w:val="WW8Num60z1"/>
    <w:qFormat/>
    <w:rsid w:val="0095350A"/>
    <w:rPr>
      <w:rFonts w:ascii="Courier New" w:hAnsi="Courier New" w:cs="Courier New"/>
    </w:rPr>
  </w:style>
  <w:style w:type="character" w:customStyle="1" w:styleId="WW8Num60z2">
    <w:name w:val="WW8Num60z2"/>
    <w:qFormat/>
    <w:rsid w:val="0095350A"/>
    <w:rPr>
      <w:rFonts w:ascii="Wingdings" w:hAnsi="Wingdings" w:cs="Wingdings"/>
    </w:rPr>
  </w:style>
  <w:style w:type="character" w:customStyle="1" w:styleId="WW8Num60z3">
    <w:name w:val="WW8Num60z3"/>
    <w:qFormat/>
    <w:rsid w:val="0095350A"/>
    <w:rPr>
      <w:rFonts w:ascii="Symbol" w:hAnsi="Symbol" w:cs="Symbol"/>
    </w:rPr>
  </w:style>
  <w:style w:type="character" w:customStyle="1" w:styleId="WW8Num61z0">
    <w:name w:val="WW8Num61z0"/>
    <w:qFormat/>
    <w:rsid w:val="0095350A"/>
    <w:rPr>
      <w:rFonts w:ascii="Symbol" w:hAnsi="Symbol" w:cs="Symbol"/>
      <w:color w:val="00000A"/>
      <w:sz w:val="20"/>
    </w:rPr>
  </w:style>
  <w:style w:type="character" w:customStyle="1" w:styleId="WW8Num61z1">
    <w:name w:val="WW8Num61z1"/>
    <w:qFormat/>
    <w:rsid w:val="0095350A"/>
    <w:rPr>
      <w:rFonts w:ascii="Courier New" w:hAnsi="Courier New" w:cs="Courier New"/>
    </w:rPr>
  </w:style>
  <w:style w:type="character" w:customStyle="1" w:styleId="WW8Num61z2">
    <w:name w:val="WW8Num61z2"/>
    <w:qFormat/>
    <w:rsid w:val="0095350A"/>
    <w:rPr>
      <w:rFonts w:ascii="Wingdings" w:hAnsi="Wingdings" w:cs="Wingdings"/>
    </w:rPr>
  </w:style>
  <w:style w:type="character" w:customStyle="1" w:styleId="WW8Num61z3">
    <w:name w:val="WW8Num61z3"/>
    <w:qFormat/>
    <w:rsid w:val="0095350A"/>
    <w:rPr>
      <w:rFonts w:ascii="Symbol" w:hAnsi="Symbol" w:cs="Symbol"/>
    </w:rPr>
  </w:style>
  <w:style w:type="character" w:customStyle="1" w:styleId="WW8Num62z0">
    <w:name w:val="WW8Num62z0"/>
    <w:qFormat/>
    <w:rsid w:val="0095350A"/>
    <w:rPr>
      <w:rFonts w:ascii="Symbol" w:hAnsi="Symbol" w:cs="Symbol"/>
      <w:sz w:val="20"/>
    </w:rPr>
  </w:style>
  <w:style w:type="character" w:customStyle="1" w:styleId="WW8Num62z1">
    <w:name w:val="WW8Num62z1"/>
    <w:qFormat/>
    <w:rsid w:val="0095350A"/>
    <w:rPr>
      <w:rFonts w:ascii="Courier New" w:hAnsi="Courier New" w:cs="Courier New"/>
    </w:rPr>
  </w:style>
  <w:style w:type="character" w:customStyle="1" w:styleId="WW8Num62z2">
    <w:name w:val="WW8Num62z2"/>
    <w:qFormat/>
    <w:rsid w:val="0095350A"/>
    <w:rPr>
      <w:rFonts w:ascii="Wingdings" w:hAnsi="Wingdings" w:cs="Wingdings"/>
    </w:rPr>
  </w:style>
  <w:style w:type="character" w:customStyle="1" w:styleId="WW8Num63z0">
    <w:name w:val="WW8Num63z0"/>
    <w:qFormat/>
    <w:rsid w:val="0095350A"/>
    <w:rPr>
      <w:rFonts w:ascii="Tahoma" w:hAnsi="Tahoma" w:cs="Tahoma"/>
      <w:bCs/>
      <w:sz w:val="20"/>
      <w:szCs w:val="20"/>
      <w:lang w:eastAsia="en-GB"/>
    </w:rPr>
  </w:style>
  <w:style w:type="character" w:customStyle="1" w:styleId="WW8Num63z1">
    <w:name w:val="WW8Num63z1"/>
    <w:qFormat/>
    <w:rsid w:val="0095350A"/>
  </w:style>
  <w:style w:type="character" w:customStyle="1" w:styleId="WW8Num63z2">
    <w:name w:val="WW8Num63z2"/>
    <w:qFormat/>
    <w:rsid w:val="0095350A"/>
    <w:rPr>
      <w:rFonts w:ascii="Wingdings" w:hAnsi="Wingdings" w:cs="Wingdings"/>
    </w:rPr>
  </w:style>
  <w:style w:type="character" w:customStyle="1" w:styleId="WW8Num63z3">
    <w:name w:val="WW8Num63z3"/>
    <w:qFormat/>
    <w:rsid w:val="0095350A"/>
  </w:style>
  <w:style w:type="character" w:customStyle="1" w:styleId="WW8Num63z4">
    <w:name w:val="WW8Num63z4"/>
    <w:qFormat/>
    <w:rsid w:val="0095350A"/>
    <w:rPr>
      <w:rFonts w:ascii="Courier New" w:hAnsi="Courier New" w:cs="Courier New"/>
    </w:rPr>
  </w:style>
  <w:style w:type="character" w:customStyle="1" w:styleId="WW8Num63z6">
    <w:name w:val="WW8Num63z6"/>
    <w:qFormat/>
    <w:rsid w:val="0095350A"/>
    <w:rPr>
      <w:rFonts w:ascii="Symbol" w:hAnsi="Symbol" w:cs="Symbol"/>
    </w:rPr>
  </w:style>
  <w:style w:type="character" w:customStyle="1" w:styleId="WW8Num64z0">
    <w:name w:val="WW8Num64z0"/>
    <w:qFormat/>
    <w:rsid w:val="0095350A"/>
    <w:rPr>
      <w:rFonts w:ascii="Symbol" w:hAnsi="Symbol" w:cs="Symbol"/>
      <w:color w:val="00000A"/>
      <w:sz w:val="20"/>
    </w:rPr>
  </w:style>
  <w:style w:type="character" w:customStyle="1" w:styleId="WW8Num64z1">
    <w:name w:val="WW8Num64z1"/>
    <w:qFormat/>
    <w:rsid w:val="0095350A"/>
  </w:style>
  <w:style w:type="character" w:customStyle="1" w:styleId="WW8Num64z2">
    <w:name w:val="WW8Num64z2"/>
    <w:qFormat/>
    <w:rsid w:val="0095350A"/>
  </w:style>
  <w:style w:type="character" w:customStyle="1" w:styleId="WW8Num64z3">
    <w:name w:val="WW8Num64z3"/>
    <w:qFormat/>
    <w:rsid w:val="0095350A"/>
  </w:style>
  <w:style w:type="character" w:customStyle="1" w:styleId="WW8Num64z4">
    <w:name w:val="WW8Num64z4"/>
    <w:qFormat/>
    <w:rsid w:val="0095350A"/>
  </w:style>
  <w:style w:type="character" w:customStyle="1" w:styleId="WW8Num64z5">
    <w:name w:val="WW8Num64z5"/>
    <w:qFormat/>
    <w:rsid w:val="0095350A"/>
  </w:style>
  <w:style w:type="character" w:customStyle="1" w:styleId="WW8Num64z6">
    <w:name w:val="WW8Num64z6"/>
    <w:qFormat/>
    <w:rsid w:val="0095350A"/>
  </w:style>
  <w:style w:type="character" w:customStyle="1" w:styleId="WW8Num64z7">
    <w:name w:val="WW8Num64z7"/>
    <w:qFormat/>
    <w:rsid w:val="0095350A"/>
  </w:style>
  <w:style w:type="character" w:customStyle="1" w:styleId="WW8Num64z8">
    <w:name w:val="WW8Num64z8"/>
    <w:qFormat/>
    <w:rsid w:val="0095350A"/>
  </w:style>
  <w:style w:type="character" w:customStyle="1" w:styleId="WW8Num65z0">
    <w:name w:val="WW8Num65z0"/>
    <w:qFormat/>
    <w:rsid w:val="0095350A"/>
    <w:rPr>
      <w:rFonts w:ascii="Symbol" w:hAnsi="Symbol" w:cs="Symbol"/>
    </w:rPr>
  </w:style>
  <w:style w:type="character" w:customStyle="1" w:styleId="WW8Num65z1">
    <w:name w:val="WW8Num65z1"/>
    <w:qFormat/>
    <w:rsid w:val="0095350A"/>
    <w:rPr>
      <w:rFonts w:ascii="Courier New" w:hAnsi="Courier New" w:cs="Courier New"/>
    </w:rPr>
  </w:style>
  <w:style w:type="character" w:customStyle="1" w:styleId="WW8Num65z2">
    <w:name w:val="WW8Num65z2"/>
    <w:qFormat/>
    <w:rsid w:val="0095350A"/>
    <w:rPr>
      <w:rFonts w:ascii="Wingdings" w:hAnsi="Wingdings" w:cs="Wingdings"/>
    </w:rPr>
  </w:style>
  <w:style w:type="character" w:customStyle="1" w:styleId="WW8Num66z0">
    <w:name w:val="WW8Num66z0"/>
    <w:qFormat/>
    <w:rsid w:val="0095350A"/>
    <w:rPr>
      <w:rFonts w:ascii="Symbol" w:hAnsi="Symbol" w:cs="Symbol"/>
      <w:sz w:val="20"/>
      <w:szCs w:val="20"/>
    </w:rPr>
  </w:style>
  <w:style w:type="character" w:customStyle="1" w:styleId="WW8Num66z1">
    <w:name w:val="WW8Num66z1"/>
    <w:qFormat/>
    <w:rsid w:val="0095350A"/>
    <w:rPr>
      <w:rFonts w:ascii="Courier New" w:hAnsi="Courier New" w:cs="Courier New"/>
    </w:rPr>
  </w:style>
  <w:style w:type="character" w:customStyle="1" w:styleId="WW8Num66z2">
    <w:name w:val="WW8Num66z2"/>
    <w:qFormat/>
    <w:rsid w:val="0095350A"/>
    <w:rPr>
      <w:rFonts w:ascii="Wingdings" w:hAnsi="Wingdings" w:cs="Wingdings"/>
    </w:rPr>
  </w:style>
  <w:style w:type="character" w:customStyle="1" w:styleId="WW8Num67z0">
    <w:name w:val="WW8Num67z0"/>
    <w:qFormat/>
    <w:rsid w:val="0095350A"/>
    <w:rPr>
      <w:rFonts w:ascii="Symbol" w:hAnsi="Symbol" w:cs="Symbol"/>
      <w:sz w:val="20"/>
      <w:szCs w:val="20"/>
    </w:rPr>
  </w:style>
  <w:style w:type="character" w:customStyle="1" w:styleId="WW8Num67z1">
    <w:name w:val="WW8Num67z1"/>
    <w:qFormat/>
    <w:rsid w:val="0095350A"/>
    <w:rPr>
      <w:rFonts w:ascii="Courier New" w:hAnsi="Courier New" w:cs="Courier New"/>
    </w:rPr>
  </w:style>
  <w:style w:type="character" w:customStyle="1" w:styleId="WW8Num67z2">
    <w:name w:val="WW8Num67z2"/>
    <w:qFormat/>
    <w:rsid w:val="0095350A"/>
    <w:rPr>
      <w:rFonts w:ascii="Wingdings" w:hAnsi="Wingdings" w:cs="Wingdings"/>
    </w:rPr>
  </w:style>
  <w:style w:type="character" w:customStyle="1" w:styleId="WW8Num68z0">
    <w:name w:val="WW8Num68z0"/>
    <w:qFormat/>
    <w:rsid w:val="0095350A"/>
  </w:style>
  <w:style w:type="character" w:customStyle="1" w:styleId="WW8Num68z1">
    <w:name w:val="WW8Num68z1"/>
    <w:qFormat/>
    <w:rsid w:val="0095350A"/>
    <w:rPr>
      <w:rFonts w:ascii="Courier New" w:hAnsi="Courier New" w:cs="Courier New"/>
    </w:rPr>
  </w:style>
  <w:style w:type="character" w:customStyle="1" w:styleId="WW8Num68z2">
    <w:name w:val="WW8Num68z2"/>
    <w:qFormat/>
    <w:rsid w:val="0095350A"/>
    <w:rPr>
      <w:rFonts w:ascii="Wingdings" w:hAnsi="Wingdings" w:cs="Wingdings"/>
    </w:rPr>
  </w:style>
  <w:style w:type="character" w:customStyle="1" w:styleId="WW8Num68z3">
    <w:name w:val="WW8Num68z3"/>
    <w:qFormat/>
    <w:rsid w:val="0095350A"/>
    <w:rPr>
      <w:rFonts w:ascii="Symbol" w:hAnsi="Symbol" w:cs="Symbol"/>
    </w:rPr>
  </w:style>
  <w:style w:type="character" w:customStyle="1" w:styleId="WW8Num69z0">
    <w:name w:val="WW8Num69z0"/>
    <w:qFormat/>
    <w:rsid w:val="0095350A"/>
  </w:style>
  <w:style w:type="character" w:customStyle="1" w:styleId="WW8Num69z1">
    <w:name w:val="WW8Num69z1"/>
    <w:qFormat/>
    <w:rsid w:val="0095350A"/>
  </w:style>
  <w:style w:type="character" w:customStyle="1" w:styleId="WW8Num69z2">
    <w:name w:val="WW8Num69z2"/>
    <w:qFormat/>
    <w:rsid w:val="0095350A"/>
    <w:rPr>
      <w:rFonts w:ascii="Wingdings" w:hAnsi="Wingdings" w:cs="Wingdings"/>
    </w:rPr>
  </w:style>
  <w:style w:type="character" w:customStyle="1" w:styleId="WW8Num69z3">
    <w:name w:val="WW8Num69z3"/>
    <w:qFormat/>
    <w:rsid w:val="0095350A"/>
    <w:rPr>
      <w:rFonts w:ascii="Symbol" w:hAnsi="Symbol" w:cs="Symbol"/>
    </w:rPr>
  </w:style>
  <w:style w:type="character" w:customStyle="1" w:styleId="WW8Num69z4">
    <w:name w:val="WW8Num69z4"/>
    <w:qFormat/>
    <w:rsid w:val="0095350A"/>
    <w:rPr>
      <w:rFonts w:ascii="Courier New" w:hAnsi="Courier New" w:cs="Courier New"/>
    </w:rPr>
  </w:style>
  <w:style w:type="character" w:customStyle="1" w:styleId="WW8Num70z0">
    <w:name w:val="WW8Num70z0"/>
    <w:qFormat/>
    <w:rsid w:val="0095350A"/>
    <w:rPr>
      <w:rFonts w:ascii="Tahoma" w:hAnsi="Tahoma" w:cs="Tahoma"/>
      <w:sz w:val="20"/>
      <w:szCs w:val="20"/>
    </w:rPr>
  </w:style>
  <w:style w:type="character" w:customStyle="1" w:styleId="WW8Num70z1">
    <w:name w:val="WW8Num70z1"/>
    <w:qFormat/>
    <w:rsid w:val="0095350A"/>
  </w:style>
  <w:style w:type="character" w:customStyle="1" w:styleId="WW8Num70z2">
    <w:name w:val="WW8Num70z2"/>
    <w:qFormat/>
    <w:rsid w:val="0095350A"/>
  </w:style>
  <w:style w:type="character" w:customStyle="1" w:styleId="WW8Num70z3">
    <w:name w:val="WW8Num70z3"/>
    <w:qFormat/>
    <w:rsid w:val="0095350A"/>
  </w:style>
  <w:style w:type="character" w:customStyle="1" w:styleId="WW8Num70z4">
    <w:name w:val="WW8Num70z4"/>
    <w:qFormat/>
    <w:rsid w:val="0095350A"/>
  </w:style>
  <w:style w:type="character" w:customStyle="1" w:styleId="WW8Num70z5">
    <w:name w:val="WW8Num70z5"/>
    <w:qFormat/>
    <w:rsid w:val="0095350A"/>
  </w:style>
  <w:style w:type="character" w:customStyle="1" w:styleId="WW8Num70z6">
    <w:name w:val="WW8Num70z6"/>
    <w:qFormat/>
    <w:rsid w:val="0095350A"/>
  </w:style>
  <w:style w:type="character" w:customStyle="1" w:styleId="WW8Num70z7">
    <w:name w:val="WW8Num70z7"/>
    <w:qFormat/>
    <w:rsid w:val="0095350A"/>
  </w:style>
  <w:style w:type="character" w:customStyle="1" w:styleId="WW8Num70z8">
    <w:name w:val="WW8Num70z8"/>
    <w:qFormat/>
    <w:rsid w:val="0095350A"/>
  </w:style>
  <w:style w:type="character" w:customStyle="1" w:styleId="WW8Num71z0">
    <w:name w:val="WW8Num71z0"/>
    <w:qFormat/>
    <w:rsid w:val="0095350A"/>
    <w:rPr>
      <w:rFonts w:ascii="Times New Roman" w:eastAsia="Times New Roman" w:hAnsi="Times New Roman" w:cs="Times New Roman"/>
    </w:rPr>
  </w:style>
  <w:style w:type="character" w:customStyle="1" w:styleId="WW8Num71z1">
    <w:name w:val="WW8Num71z1"/>
    <w:qFormat/>
    <w:rsid w:val="0095350A"/>
  </w:style>
  <w:style w:type="character" w:customStyle="1" w:styleId="WW8Num71z2">
    <w:name w:val="WW8Num71z2"/>
    <w:qFormat/>
    <w:rsid w:val="0095350A"/>
    <w:rPr>
      <w:b/>
    </w:rPr>
  </w:style>
  <w:style w:type="character" w:customStyle="1" w:styleId="WW8Num71z3">
    <w:name w:val="WW8Num71z3"/>
    <w:qFormat/>
    <w:rsid w:val="0095350A"/>
    <w:rPr>
      <w:rFonts w:ascii="Symbol" w:hAnsi="Symbol" w:cs="Symbol"/>
    </w:rPr>
  </w:style>
  <w:style w:type="character" w:customStyle="1" w:styleId="WW8Num71z4">
    <w:name w:val="WW8Num71z4"/>
    <w:qFormat/>
    <w:rsid w:val="0095350A"/>
    <w:rPr>
      <w:rFonts w:ascii="Courier New" w:hAnsi="Courier New" w:cs="Courier New"/>
    </w:rPr>
  </w:style>
  <w:style w:type="character" w:customStyle="1" w:styleId="WW8Num71z5">
    <w:name w:val="WW8Num71z5"/>
    <w:qFormat/>
    <w:rsid w:val="0095350A"/>
    <w:rPr>
      <w:rFonts w:ascii="Wingdings" w:hAnsi="Wingdings" w:cs="Wingdings"/>
    </w:rPr>
  </w:style>
  <w:style w:type="character" w:customStyle="1" w:styleId="WW8Num72z0">
    <w:name w:val="WW8Num72z0"/>
    <w:qFormat/>
    <w:rsid w:val="0095350A"/>
    <w:rPr>
      <w:rFonts w:ascii="Tahoma" w:hAnsi="Tahoma" w:cs="Tahoma"/>
      <w:sz w:val="20"/>
      <w:szCs w:val="20"/>
    </w:rPr>
  </w:style>
  <w:style w:type="character" w:customStyle="1" w:styleId="WW8Num72z1">
    <w:name w:val="WW8Num72z1"/>
    <w:qFormat/>
    <w:rsid w:val="0095350A"/>
  </w:style>
  <w:style w:type="character" w:customStyle="1" w:styleId="WW8Num72z2">
    <w:name w:val="WW8Num72z2"/>
    <w:qFormat/>
    <w:rsid w:val="0095350A"/>
  </w:style>
  <w:style w:type="character" w:customStyle="1" w:styleId="WW8Num72z3">
    <w:name w:val="WW8Num72z3"/>
    <w:qFormat/>
    <w:rsid w:val="0095350A"/>
  </w:style>
  <w:style w:type="character" w:customStyle="1" w:styleId="WW8Num72z4">
    <w:name w:val="WW8Num72z4"/>
    <w:qFormat/>
    <w:rsid w:val="0095350A"/>
  </w:style>
  <w:style w:type="character" w:customStyle="1" w:styleId="WW8Num72z5">
    <w:name w:val="WW8Num72z5"/>
    <w:qFormat/>
    <w:rsid w:val="0095350A"/>
  </w:style>
  <w:style w:type="character" w:customStyle="1" w:styleId="WW8Num72z6">
    <w:name w:val="WW8Num72z6"/>
    <w:qFormat/>
    <w:rsid w:val="0095350A"/>
  </w:style>
  <w:style w:type="character" w:customStyle="1" w:styleId="WW8Num72z7">
    <w:name w:val="WW8Num72z7"/>
    <w:qFormat/>
    <w:rsid w:val="0095350A"/>
  </w:style>
  <w:style w:type="character" w:customStyle="1" w:styleId="WW8Num72z8">
    <w:name w:val="WW8Num72z8"/>
    <w:qFormat/>
    <w:rsid w:val="0095350A"/>
  </w:style>
  <w:style w:type="character" w:customStyle="1" w:styleId="WW8Num73z0">
    <w:name w:val="WW8Num73z0"/>
    <w:qFormat/>
    <w:rsid w:val="0095350A"/>
    <w:rPr>
      <w:rFonts w:ascii="Symbol" w:hAnsi="Symbol" w:cs="Symbol"/>
      <w:color w:val="00000A"/>
      <w:sz w:val="20"/>
    </w:rPr>
  </w:style>
  <w:style w:type="character" w:customStyle="1" w:styleId="WW8Num73z1">
    <w:name w:val="WW8Num73z1"/>
    <w:qFormat/>
    <w:rsid w:val="0095350A"/>
    <w:rPr>
      <w:rFonts w:ascii="Courier New" w:hAnsi="Courier New" w:cs="Courier New"/>
    </w:rPr>
  </w:style>
  <w:style w:type="character" w:customStyle="1" w:styleId="WW8Num73z2">
    <w:name w:val="WW8Num73z2"/>
    <w:qFormat/>
    <w:rsid w:val="0095350A"/>
    <w:rPr>
      <w:rFonts w:ascii="Wingdings" w:hAnsi="Wingdings" w:cs="Wingdings"/>
    </w:rPr>
  </w:style>
  <w:style w:type="character" w:customStyle="1" w:styleId="WW8Num74z0">
    <w:name w:val="WW8Num74z0"/>
    <w:qFormat/>
    <w:rsid w:val="0095350A"/>
  </w:style>
  <w:style w:type="character" w:customStyle="1" w:styleId="WW8Num74z1">
    <w:name w:val="WW8Num74z1"/>
    <w:qFormat/>
    <w:rsid w:val="0095350A"/>
    <w:rPr>
      <w:rFonts w:ascii="Symbol" w:hAnsi="Symbol" w:cs="Symbol"/>
    </w:rPr>
  </w:style>
  <w:style w:type="character" w:customStyle="1" w:styleId="WW8Num74z2">
    <w:name w:val="WW8Num74z2"/>
    <w:qFormat/>
    <w:rsid w:val="0095350A"/>
    <w:rPr>
      <w:rFonts w:ascii="Wingdings" w:hAnsi="Wingdings" w:cs="Wingdings"/>
    </w:rPr>
  </w:style>
  <w:style w:type="character" w:customStyle="1" w:styleId="WW8Num74z4">
    <w:name w:val="WW8Num74z4"/>
    <w:qFormat/>
    <w:rsid w:val="0095350A"/>
    <w:rPr>
      <w:rFonts w:ascii="Courier New" w:hAnsi="Courier New" w:cs="Courier New"/>
    </w:rPr>
  </w:style>
  <w:style w:type="character" w:customStyle="1" w:styleId="WW8Num75z0">
    <w:name w:val="WW8Num75z0"/>
    <w:qFormat/>
    <w:rsid w:val="0095350A"/>
    <w:rPr>
      <w:rFonts w:ascii="Symbol" w:hAnsi="Symbol" w:cs="Symbol"/>
    </w:rPr>
  </w:style>
  <w:style w:type="character" w:customStyle="1" w:styleId="WW8Num75z1">
    <w:name w:val="WW8Num75z1"/>
    <w:qFormat/>
    <w:rsid w:val="0095350A"/>
    <w:rPr>
      <w:rFonts w:ascii="Courier New" w:hAnsi="Courier New" w:cs="Courier New"/>
    </w:rPr>
  </w:style>
  <w:style w:type="character" w:customStyle="1" w:styleId="WW8Num75z2">
    <w:name w:val="WW8Num75z2"/>
    <w:qFormat/>
    <w:rsid w:val="0095350A"/>
    <w:rPr>
      <w:rFonts w:ascii="Wingdings" w:hAnsi="Wingdings" w:cs="Wingdings"/>
    </w:rPr>
  </w:style>
  <w:style w:type="character" w:customStyle="1" w:styleId="Carpredefinitoparagrafo1">
    <w:name w:val="Car. predefinito paragrafo1"/>
    <w:qFormat/>
    <w:rsid w:val="0095350A"/>
  </w:style>
  <w:style w:type="character" w:customStyle="1" w:styleId="Caratterenotaapidipagina">
    <w:name w:val="Carattere nota a piè di pagina"/>
    <w:qFormat/>
    <w:rsid w:val="0095350A"/>
    <w:rPr>
      <w:vertAlign w:val="superscript"/>
    </w:rPr>
  </w:style>
  <w:style w:type="character" w:customStyle="1" w:styleId="CollegamentoInternet">
    <w:name w:val="Collegamento Internet"/>
    <w:rsid w:val="0095350A"/>
    <w:rPr>
      <w:color w:val="0000FF"/>
      <w:u w:val="single"/>
    </w:rPr>
  </w:style>
  <w:style w:type="character" w:customStyle="1" w:styleId="Enfasi">
    <w:name w:val="Enfasi"/>
    <w:qFormat/>
    <w:rsid w:val="0095350A"/>
    <w:rPr>
      <w:i/>
      <w:iCs/>
    </w:rPr>
  </w:style>
  <w:style w:type="character" w:customStyle="1" w:styleId="TestonotaapidipaginaCarattere2">
    <w:name w:val="Testo nota a piè di pagina Carattere2"/>
    <w:qFormat/>
    <w:rsid w:val="0095350A"/>
    <w:rPr>
      <w:sz w:val="20"/>
      <w:szCs w:val="20"/>
    </w:rPr>
  </w:style>
  <w:style w:type="character" w:customStyle="1" w:styleId="Rimandocommento1">
    <w:name w:val="Rimando commento1"/>
    <w:qFormat/>
    <w:rsid w:val="0095350A"/>
    <w:rPr>
      <w:sz w:val="16"/>
      <w:szCs w:val="16"/>
    </w:rPr>
  </w:style>
  <w:style w:type="character" w:customStyle="1" w:styleId="Caratteredellanota">
    <w:name w:val="Carattere della nota"/>
    <w:qFormat/>
    <w:rsid w:val="0095350A"/>
    <w:rPr>
      <w:vertAlign w:val="superscript"/>
    </w:rPr>
  </w:style>
  <w:style w:type="character" w:customStyle="1" w:styleId="Caratterenotadichiusura">
    <w:name w:val="Carattere nota di chiusura"/>
    <w:qFormat/>
    <w:rsid w:val="0095350A"/>
    <w:rPr>
      <w:vertAlign w:val="superscript"/>
    </w:rPr>
  </w:style>
  <w:style w:type="character" w:customStyle="1" w:styleId="WW-Caratterenotadichiusura">
    <w:name w:val="WW-Carattere nota di chiusura"/>
    <w:qFormat/>
    <w:rsid w:val="0095350A"/>
  </w:style>
  <w:style w:type="character" w:customStyle="1" w:styleId="Punti">
    <w:name w:val="Punti"/>
    <w:qFormat/>
    <w:rsid w:val="0095350A"/>
    <w:rPr>
      <w:rFonts w:ascii="OpenSymbol" w:eastAsia="OpenSymbol" w:hAnsi="OpenSymbol" w:cs="OpenSymbol"/>
    </w:rPr>
  </w:style>
  <w:style w:type="character" w:styleId="Rimandonotadichiusura">
    <w:name w:val="endnote reference"/>
    <w:qFormat/>
    <w:rsid w:val="0095350A"/>
    <w:rPr>
      <w:vertAlign w:val="superscript"/>
    </w:rPr>
  </w:style>
  <w:style w:type="character" w:customStyle="1" w:styleId="TestocommentoCarattere1">
    <w:name w:val="Testo commento Carattere1"/>
    <w:uiPriority w:val="99"/>
    <w:semiHidden/>
    <w:qFormat/>
    <w:rsid w:val="0095350A"/>
    <w:rPr>
      <w:lang w:eastAsia="zh-CN"/>
    </w:rPr>
  </w:style>
  <w:style w:type="character" w:customStyle="1" w:styleId="ListLabel1">
    <w:name w:val="ListLabel 1"/>
    <w:qFormat/>
    <w:rsid w:val="0095350A"/>
    <w:rPr>
      <w:rFonts w:ascii="Tahoma" w:hAnsi="Tahoma" w:cs="Tahoma"/>
      <w:b/>
      <w:bCs/>
      <w:sz w:val="20"/>
      <w:szCs w:val="20"/>
      <w:lang w:eastAsia="en-GB"/>
    </w:rPr>
  </w:style>
  <w:style w:type="character" w:customStyle="1" w:styleId="ListLabel2">
    <w:name w:val="ListLabel 2"/>
    <w:qFormat/>
    <w:rsid w:val="0095350A"/>
    <w:rPr>
      <w:rFonts w:ascii="Tahoma" w:hAnsi="Tahoma" w:cs="Tahoma"/>
      <w:b/>
      <w:bCs/>
      <w:sz w:val="20"/>
      <w:szCs w:val="20"/>
      <w:lang w:eastAsia="en-GB"/>
    </w:rPr>
  </w:style>
  <w:style w:type="character" w:customStyle="1" w:styleId="ListLabel3">
    <w:name w:val="ListLabel 3"/>
    <w:qFormat/>
    <w:rsid w:val="0095350A"/>
    <w:rPr>
      <w:rFonts w:ascii="Tahoma" w:hAnsi="Tahoma" w:cs="Tahoma"/>
      <w:b/>
      <w:bCs/>
      <w:sz w:val="20"/>
      <w:szCs w:val="20"/>
      <w:highlight w:val="yellow"/>
      <w:lang w:eastAsia="en-GB"/>
    </w:rPr>
  </w:style>
  <w:style w:type="character" w:customStyle="1" w:styleId="ListLabel4">
    <w:name w:val="ListLabel 4"/>
    <w:qFormat/>
    <w:rsid w:val="0095350A"/>
    <w:rPr>
      <w:rFonts w:ascii="Arial" w:hAnsi="Arial" w:cs="Symbol"/>
      <w:position w:val="0"/>
      <w:sz w:val="20"/>
      <w:szCs w:val="20"/>
      <w:vertAlign w:val="baseline"/>
    </w:rPr>
  </w:style>
  <w:style w:type="character" w:customStyle="1" w:styleId="ListLabel5">
    <w:name w:val="ListLabel 5"/>
    <w:qFormat/>
    <w:rsid w:val="0095350A"/>
    <w:rPr>
      <w:rFonts w:ascii="Tahoma" w:hAnsi="Tahoma" w:cs="Symbol"/>
      <w:b/>
      <w:sz w:val="20"/>
    </w:rPr>
  </w:style>
  <w:style w:type="character" w:customStyle="1" w:styleId="ListLabel6">
    <w:name w:val="ListLabel 6"/>
    <w:qFormat/>
    <w:rsid w:val="0095350A"/>
    <w:rPr>
      <w:rFonts w:ascii="Tahoma" w:hAnsi="Tahoma" w:cs="Symbol"/>
      <w:sz w:val="20"/>
      <w:szCs w:val="20"/>
    </w:rPr>
  </w:style>
  <w:style w:type="character" w:customStyle="1" w:styleId="ListLabel7">
    <w:name w:val="ListLabel 7"/>
    <w:qFormat/>
    <w:rsid w:val="0095350A"/>
    <w:rPr>
      <w:rFonts w:ascii="Tahoma" w:hAnsi="Tahoma" w:cs="Symbol"/>
      <w:b/>
      <w:sz w:val="20"/>
      <w:szCs w:val="24"/>
      <w:highlight w:val="yellow"/>
      <w:lang w:eastAsia="en-GB"/>
    </w:rPr>
  </w:style>
  <w:style w:type="character" w:customStyle="1" w:styleId="ListLabel8">
    <w:name w:val="ListLabel 8"/>
    <w:qFormat/>
    <w:rsid w:val="0095350A"/>
    <w:rPr>
      <w:rFonts w:ascii="Tahoma" w:hAnsi="Tahoma" w:cs="Tahoma"/>
      <w:b/>
      <w:bCs/>
      <w:sz w:val="20"/>
      <w:lang w:eastAsia="en-GB"/>
    </w:rPr>
  </w:style>
  <w:style w:type="character" w:customStyle="1" w:styleId="ListLabel9">
    <w:name w:val="ListLabel 9"/>
    <w:qFormat/>
    <w:rsid w:val="0095350A"/>
    <w:rPr>
      <w:rFonts w:ascii="Tahoma" w:hAnsi="Tahoma" w:cs="Symbol"/>
      <w:b/>
      <w:sz w:val="20"/>
      <w:szCs w:val="20"/>
    </w:rPr>
  </w:style>
  <w:style w:type="character" w:customStyle="1" w:styleId="ListLabel10">
    <w:name w:val="ListLabel 10"/>
    <w:qFormat/>
    <w:rsid w:val="0095350A"/>
    <w:rPr>
      <w:rFonts w:ascii="Tahoma" w:hAnsi="Tahoma" w:cs="Tahoma"/>
      <w:b/>
      <w:bCs/>
      <w:sz w:val="20"/>
      <w:szCs w:val="20"/>
      <w:lang w:eastAsia="en-GB"/>
    </w:rPr>
  </w:style>
  <w:style w:type="character" w:customStyle="1" w:styleId="ListLabel11">
    <w:name w:val="ListLabel 11"/>
    <w:qFormat/>
    <w:rsid w:val="0095350A"/>
    <w:rPr>
      <w:rFonts w:ascii="Tahoma" w:eastAsia="Calibri" w:hAnsi="Tahoma" w:cs="Tahoma"/>
      <w:b w:val="0"/>
      <w:bCs/>
      <w:sz w:val="20"/>
      <w:szCs w:val="20"/>
      <w:lang w:val="it-IT" w:eastAsia="en-US"/>
    </w:rPr>
  </w:style>
  <w:style w:type="character" w:customStyle="1" w:styleId="ListLabel12">
    <w:name w:val="ListLabel 12"/>
    <w:qFormat/>
    <w:rsid w:val="0095350A"/>
    <w:rPr>
      <w:rFonts w:cs="Tahoma"/>
      <w:sz w:val="20"/>
      <w:szCs w:val="20"/>
    </w:rPr>
  </w:style>
  <w:style w:type="character" w:customStyle="1" w:styleId="ListLabel13">
    <w:name w:val="ListLabel 13"/>
    <w:qFormat/>
    <w:rsid w:val="0095350A"/>
    <w:rPr>
      <w:rFonts w:cs="Symbol"/>
      <w:color w:val="00000A"/>
      <w:sz w:val="20"/>
    </w:rPr>
  </w:style>
  <w:style w:type="character" w:customStyle="1" w:styleId="ListLabel14">
    <w:name w:val="ListLabel 14"/>
    <w:qFormat/>
    <w:rsid w:val="0095350A"/>
    <w:rPr>
      <w:rFonts w:cs="Symbol"/>
      <w:color w:val="00000A"/>
      <w:sz w:val="20"/>
    </w:rPr>
  </w:style>
  <w:style w:type="character" w:customStyle="1" w:styleId="ListLabel15">
    <w:name w:val="ListLabel 15"/>
    <w:qFormat/>
    <w:rsid w:val="0095350A"/>
    <w:rPr>
      <w:rFonts w:ascii="Tahoma" w:hAnsi="Tahoma" w:cs="Symbol"/>
      <w:sz w:val="20"/>
      <w:szCs w:val="20"/>
    </w:rPr>
  </w:style>
  <w:style w:type="character" w:customStyle="1" w:styleId="ListLabel16">
    <w:name w:val="ListLabel 16"/>
    <w:qFormat/>
    <w:rsid w:val="0095350A"/>
    <w:rPr>
      <w:rFonts w:cs="Courier New"/>
    </w:rPr>
  </w:style>
  <w:style w:type="character" w:customStyle="1" w:styleId="ListLabel17">
    <w:name w:val="ListLabel 17"/>
    <w:qFormat/>
    <w:rsid w:val="0095350A"/>
    <w:rPr>
      <w:rFonts w:cs="Courier New"/>
    </w:rPr>
  </w:style>
  <w:style w:type="character" w:customStyle="1" w:styleId="ListLabel18">
    <w:name w:val="ListLabel 18"/>
    <w:qFormat/>
    <w:rsid w:val="0095350A"/>
    <w:rPr>
      <w:rFonts w:cs="Courier New"/>
    </w:rPr>
  </w:style>
  <w:style w:type="character" w:customStyle="1" w:styleId="ListLabel19">
    <w:name w:val="ListLabel 19"/>
    <w:qFormat/>
    <w:rsid w:val="0095350A"/>
    <w:rPr>
      <w:rFonts w:ascii="Tahoma" w:hAnsi="Tahoma" w:cs="Tahoma"/>
      <w:sz w:val="20"/>
      <w:szCs w:val="20"/>
    </w:rPr>
  </w:style>
  <w:style w:type="character" w:customStyle="1" w:styleId="ListLabel20">
    <w:name w:val="ListLabel 20"/>
    <w:qFormat/>
    <w:rsid w:val="0095350A"/>
    <w:rPr>
      <w:rFonts w:cs="OpenSymbol"/>
      <w:color w:val="00000A"/>
      <w:sz w:val="20"/>
      <w:szCs w:val="20"/>
      <w:lang w:val="it-IT"/>
    </w:rPr>
  </w:style>
  <w:style w:type="character" w:customStyle="1" w:styleId="ListLabel21">
    <w:name w:val="ListLabel 21"/>
    <w:qFormat/>
    <w:rsid w:val="0095350A"/>
    <w:rPr>
      <w:rFonts w:cs="OpenSymbol"/>
      <w:color w:val="00000A"/>
      <w:sz w:val="20"/>
      <w:szCs w:val="20"/>
      <w:lang w:val="it-IT"/>
    </w:rPr>
  </w:style>
  <w:style w:type="character" w:customStyle="1" w:styleId="ListLabel22">
    <w:name w:val="ListLabel 22"/>
    <w:qFormat/>
    <w:rsid w:val="0095350A"/>
    <w:rPr>
      <w:rFonts w:cs="OpenSymbol"/>
      <w:color w:val="00000A"/>
      <w:sz w:val="20"/>
      <w:szCs w:val="20"/>
      <w:lang w:val="it-IT"/>
    </w:rPr>
  </w:style>
  <w:style w:type="character" w:customStyle="1" w:styleId="ListLabel23">
    <w:name w:val="ListLabel 23"/>
    <w:qFormat/>
    <w:rsid w:val="0095350A"/>
    <w:rPr>
      <w:rFonts w:cs="OpenSymbol"/>
      <w:color w:val="00000A"/>
      <w:sz w:val="20"/>
      <w:szCs w:val="20"/>
      <w:lang w:val="it-IT"/>
    </w:rPr>
  </w:style>
  <w:style w:type="character" w:customStyle="1" w:styleId="ListLabel24">
    <w:name w:val="ListLabel 24"/>
    <w:qFormat/>
    <w:rsid w:val="0095350A"/>
    <w:rPr>
      <w:rFonts w:cs="OpenSymbol"/>
      <w:color w:val="00000A"/>
      <w:sz w:val="20"/>
      <w:szCs w:val="20"/>
      <w:lang w:val="it-IT"/>
    </w:rPr>
  </w:style>
  <w:style w:type="character" w:customStyle="1" w:styleId="ListLabel25">
    <w:name w:val="ListLabel 25"/>
    <w:qFormat/>
    <w:rsid w:val="0095350A"/>
    <w:rPr>
      <w:rFonts w:cs="OpenSymbol"/>
      <w:color w:val="00000A"/>
      <w:sz w:val="20"/>
      <w:szCs w:val="20"/>
      <w:lang w:val="it-IT"/>
    </w:rPr>
  </w:style>
  <w:style w:type="character" w:customStyle="1" w:styleId="ListLabel26">
    <w:name w:val="ListLabel 26"/>
    <w:qFormat/>
    <w:rsid w:val="0095350A"/>
    <w:rPr>
      <w:rFonts w:cs="OpenSymbol"/>
      <w:color w:val="00000A"/>
      <w:sz w:val="20"/>
      <w:szCs w:val="20"/>
      <w:lang w:val="it-IT"/>
    </w:rPr>
  </w:style>
  <w:style w:type="character" w:customStyle="1" w:styleId="ListLabel27">
    <w:name w:val="ListLabel 27"/>
    <w:qFormat/>
    <w:rsid w:val="0095350A"/>
    <w:rPr>
      <w:rFonts w:cs="OpenSymbol"/>
      <w:color w:val="00000A"/>
      <w:sz w:val="20"/>
      <w:szCs w:val="20"/>
      <w:lang w:val="it-IT"/>
    </w:rPr>
  </w:style>
  <w:style w:type="character" w:customStyle="1" w:styleId="ListLabel28">
    <w:name w:val="ListLabel 28"/>
    <w:qFormat/>
    <w:rsid w:val="0095350A"/>
    <w:rPr>
      <w:rFonts w:cs="OpenSymbol"/>
      <w:color w:val="00000A"/>
      <w:sz w:val="20"/>
      <w:szCs w:val="20"/>
      <w:lang w:val="it-IT"/>
    </w:rPr>
  </w:style>
  <w:style w:type="character" w:customStyle="1" w:styleId="ListLabel29">
    <w:name w:val="ListLabel 29"/>
    <w:qFormat/>
    <w:rsid w:val="0095350A"/>
    <w:rPr>
      <w:rFonts w:cs="OpenSymbol"/>
      <w:color w:val="00000A"/>
      <w:sz w:val="20"/>
      <w:szCs w:val="20"/>
    </w:rPr>
  </w:style>
  <w:style w:type="character" w:customStyle="1" w:styleId="ListLabel30">
    <w:name w:val="ListLabel 30"/>
    <w:qFormat/>
    <w:rsid w:val="0095350A"/>
    <w:rPr>
      <w:rFonts w:cs="OpenSymbol"/>
    </w:rPr>
  </w:style>
  <w:style w:type="character" w:customStyle="1" w:styleId="ListLabel31">
    <w:name w:val="ListLabel 31"/>
    <w:qFormat/>
    <w:rsid w:val="0095350A"/>
    <w:rPr>
      <w:rFonts w:cs="OpenSymbol"/>
    </w:rPr>
  </w:style>
  <w:style w:type="character" w:customStyle="1" w:styleId="ListLabel32">
    <w:name w:val="ListLabel 32"/>
    <w:qFormat/>
    <w:rsid w:val="0095350A"/>
    <w:rPr>
      <w:rFonts w:cs="OpenSymbol"/>
      <w:color w:val="00000A"/>
      <w:sz w:val="20"/>
      <w:szCs w:val="20"/>
    </w:rPr>
  </w:style>
  <w:style w:type="character" w:customStyle="1" w:styleId="ListLabel33">
    <w:name w:val="ListLabel 33"/>
    <w:qFormat/>
    <w:rsid w:val="0095350A"/>
    <w:rPr>
      <w:rFonts w:cs="OpenSymbol"/>
    </w:rPr>
  </w:style>
  <w:style w:type="character" w:customStyle="1" w:styleId="ListLabel34">
    <w:name w:val="ListLabel 34"/>
    <w:qFormat/>
    <w:rsid w:val="0095350A"/>
    <w:rPr>
      <w:rFonts w:cs="OpenSymbol"/>
    </w:rPr>
  </w:style>
  <w:style w:type="character" w:customStyle="1" w:styleId="ListLabel35">
    <w:name w:val="ListLabel 35"/>
    <w:qFormat/>
    <w:rsid w:val="0095350A"/>
    <w:rPr>
      <w:rFonts w:cs="OpenSymbol"/>
      <w:color w:val="00000A"/>
      <w:sz w:val="20"/>
      <w:szCs w:val="20"/>
    </w:rPr>
  </w:style>
  <w:style w:type="character" w:customStyle="1" w:styleId="ListLabel36">
    <w:name w:val="ListLabel 36"/>
    <w:qFormat/>
    <w:rsid w:val="0095350A"/>
    <w:rPr>
      <w:rFonts w:cs="OpenSymbol"/>
    </w:rPr>
  </w:style>
  <w:style w:type="character" w:customStyle="1" w:styleId="ListLabel37">
    <w:name w:val="ListLabel 37"/>
    <w:qFormat/>
    <w:rsid w:val="0095350A"/>
    <w:rPr>
      <w:rFonts w:cs="OpenSymbol"/>
    </w:rPr>
  </w:style>
  <w:style w:type="character" w:customStyle="1" w:styleId="ListLabel38">
    <w:name w:val="ListLabel 38"/>
    <w:qFormat/>
    <w:rsid w:val="0095350A"/>
    <w:rPr>
      <w:rFonts w:cs="OpenSymbol"/>
      <w:color w:val="00000A"/>
      <w:sz w:val="20"/>
      <w:szCs w:val="20"/>
      <w:lang w:val="it-IT"/>
    </w:rPr>
  </w:style>
  <w:style w:type="character" w:customStyle="1" w:styleId="ListLabel39">
    <w:name w:val="ListLabel 39"/>
    <w:qFormat/>
    <w:rsid w:val="0095350A"/>
    <w:rPr>
      <w:rFonts w:cs="OpenSymbol"/>
    </w:rPr>
  </w:style>
  <w:style w:type="character" w:customStyle="1" w:styleId="ListLabel40">
    <w:name w:val="ListLabel 40"/>
    <w:qFormat/>
    <w:rsid w:val="0095350A"/>
    <w:rPr>
      <w:rFonts w:cs="OpenSymbol"/>
    </w:rPr>
  </w:style>
  <w:style w:type="character" w:customStyle="1" w:styleId="ListLabel41">
    <w:name w:val="ListLabel 41"/>
    <w:qFormat/>
    <w:rsid w:val="0095350A"/>
    <w:rPr>
      <w:rFonts w:cs="OpenSymbol"/>
      <w:color w:val="00000A"/>
      <w:sz w:val="20"/>
      <w:szCs w:val="20"/>
      <w:lang w:val="it-IT"/>
    </w:rPr>
  </w:style>
  <w:style w:type="character" w:customStyle="1" w:styleId="ListLabel42">
    <w:name w:val="ListLabel 42"/>
    <w:qFormat/>
    <w:rsid w:val="0095350A"/>
    <w:rPr>
      <w:rFonts w:cs="OpenSymbol"/>
    </w:rPr>
  </w:style>
  <w:style w:type="character" w:customStyle="1" w:styleId="ListLabel43">
    <w:name w:val="ListLabel 43"/>
    <w:qFormat/>
    <w:rsid w:val="0095350A"/>
    <w:rPr>
      <w:rFonts w:cs="OpenSymbol"/>
    </w:rPr>
  </w:style>
  <w:style w:type="character" w:customStyle="1" w:styleId="ListLabel44">
    <w:name w:val="ListLabel 44"/>
    <w:qFormat/>
    <w:rsid w:val="0095350A"/>
    <w:rPr>
      <w:rFonts w:cs="OpenSymbol"/>
      <w:color w:val="00000A"/>
      <w:sz w:val="20"/>
      <w:szCs w:val="20"/>
      <w:lang w:val="it-IT"/>
    </w:rPr>
  </w:style>
  <w:style w:type="character" w:customStyle="1" w:styleId="ListLabel45">
    <w:name w:val="ListLabel 45"/>
    <w:qFormat/>
    <w:rsid w:val="0095350A"/>
    <w:rPr>
      <w:rFonts w:cs="OpenSymbol"/>
    </w:rPr>
  </w:style>
  <w:style w:type="character" w:customStyle="1" w:styleId="ListLabel46">
    <w:name w:val="ListLabel 46"/>
    <w:qFormat/>
    <w:rsid w:val="0095350A"/>
    <w:rPr>
      <w:rFonts w:cs="OpenSymbol"/>
    </w:rPr>
  </w:style>
  <w:style w:type="character" w:customStyle="1" w:styleId="ListLabel47">
    <w:name w:val="ListLabel 47"/>
    <w:qFormat/>
    <w:rsid w:val="0095350A"/>
    <w:rPr>
      <w:rFonts w:cs="OpenSymbol"/>
      <w:sz w:val="20"/>
    </w:rPr>
  </w:style>
  <w:style w:type="character" w:customStyle="1" w:styleId="ListLabel48">
    <w:name w:val="ListLabel 48"/>
    <w:qFormat/>
    <w:rsid w:val="0095350A"/>
    <w:rPr>
      <w:rFonts w:cs="OpenSymbol"/>
    </w:rPr>
  </w:style>
  <w:style w:type="character" w:customStyle="1" w:styleId="ListLabel49">
    <w:name w:val="ListLabel 49"/>
    <w:qFormat/>
    <w:rsid w:val="0095350A"/>
    <w:rPr>
      <w:rFonts w:cs="OpenSymbol"/>
    </w:rPr>
  </w:style>
  <w:style w:type="character" w:customStyle="1" w:styleId="ListLabel50">
    <w:name w:val="ListLabel 50"/>
    <w:qFormat/>
    <w:rsid w:val="0095350A"/>
    <w:rPr>
      <w:rFonts w:cs="OpenSymbol"/>
      <w:sz w:val="20"/>
    </w:rPr>
  </w:style>
  <w:style w:type="character" w:customStyle="1" w:styleId="ListLabel51">
    <w:name w:val="ListLabel 51"/>
    <w:qFormat/>
    <w:rsid w:val="0095350A"/>
    <w:rPr>
      <w:rFonts w:cs="OpenSymbol"/>
    </w:rPr>
  </w:style>
  <w:style w:type="character" w:customStyle="1" w:styleId="ListLabel52">
    <w:name w:val="ListLabel 52"/>
    <w:qFormat/>
    <w:rsid w:val="0095350A"/>
    <w:rPr>
      <w:rFonts w:cs="OpenSymbol"/>
    </w:rPr>
  </w:style>
  <w:style w:type="character" w:customStyle="1" w:styleId="ListLabel53">
    <w:name w:val="ListLabel 53"/>
    <w:qFormat/>
    <w:rsid w:val="0095350A"/>
    <w:rPr>
      <w:rFonts w:cs="OpenSymbol"/>
      <w:sz w:val="20"/>
    </w:rPr>
  </w:style>
  <w:style w:type="character" w:customStyle="1" w:styleId="ListLabel54">
    <w:name w:val="ListLabel 54"/>
    <w:qFormat/>
    <w:rsid w:val="0095350A"/>
    <w:rPr>
      <w:rFonts w:cs="OpenSymbol"/>
    </w:rPr>
  </w:style>
  <w:style w:type="character" w:customStyle="1" w:styleId="ListLabel55">
    <w:name w:val="ListLabel 55"/>
    <w:qFormat/>
    <w:rsid w:val="0095350A"/>
    <w:rPr>
      <w:rFonts w:cs="OpenSymbol"/>
    </w:rPr>
  </w:style>
  <w:style w:type="character" w:customStyle="1" w:styleId="ListLabel56">
    <w:name w:val="ListLabel 56"/>
    <w:qFormat/>
    <w:rsid w:val="0095350A"/>
    <w:rPr>
      <w:rFonts w:cs="OpenSymbol"/>
      <w:sz w:val="20"/>
      <w:szCs w:val="24"/>
    </w:rPr>
  </w:style>
  <w:style w:type="character" w:customStyle="1" w:styleId="ListLabel57">
    <w:name w:val="ListLabel 57"/>
    <w:qFormat/>
    <w:rsid w:val="0095350A"/>
    <w:rPr>
      <w:rFonts w:cs="OpenSymbol"/>
    </w:rPr>
  </w:style>
  <w:style w:type="character" w:customStyle="1" w:styleId="ListLabel58">
    <w:name w:val="ListLabel 58"/>
    <w:qFormat/>
    <w:rsid w:val="0095350A"/>
    <w:rPr>
      <w:rFonts w:cs="OpenSymbol"/>
    </w:rPr>
  </w:style>
  <w:style w:type="character" w:customStyle="1" w:styleId="ListLabel59">
    <w:name w:val="ListLabel 59"/>
    <w:qFormat/>
    <w:rsid w:val="0095350A"/>
    <w:rPr>
      <w:rFonts w:cs="OpenSymbol"/>
      <w:sz w:val="20"/>
      <w:szCs w:val="24"/>
    </w:rPr>
  </w:style>
  <w:style w:type="character" w:customStyle="1" w:styleId="ListLabel60">
    <w:name w:val="ListLabel 60"/>
    <w:qFormat/>
    <w:rsid w:val="0095350A"/>
    <w:rPr>
      <w:rFonts w:cs="OpenSymbol"/>
    </w:rPr>
  </w:style>
  <w:style w:type="character" w:customStyle="1" w:styleId="ListLabel61">
    <w:name w:val="ListLabel 61"/>
    <w:qFormat/>
    <w:rsid w:val="0095350A"/>
    <w:rPr>
      <w:rFonts w:cs="OpenSymbol"/>
    </w:rPr>
  </w:style>
  <w:style w:type="character" w:customStyle="1" w:styleId="ListLabel62">
    <w:name w:val="ListLabel 62"/>
    <w:qFormat/>
    <w:rsid w:val="0095350A"/>
    <w:rPr>
      <w:rFonts w:cs="OpenSymbol"/>
      <w:sz w:val="20"/>
      <w:szCs w:val="24"/>
    </w:rPr>
  </w:style>
  <w:style w:type="character" w:customStyle="1" w:styleId="ListLabel63">
    <w:name w:val="ListLabel 63"/>
    <w:qFormat/>
    <w:rsid w:val="0095350A"/>
    <w:rPr>
      <w:rFonts w:cs="OpenSymbol"/>
    </w:rPr>
  </w:style>
  <w:style w:type="character" w:customStyle="1" w:styleId="ListLabel64">
    <w:name w:val="ListLabel 64"/>
    <w:qFormat/>
    <w:rsid w:val="0095350A"/>
    <w:rPr>
      <w:rFonts w:cs="OpenSymbol"/>
    </w:rPr>
  </w:style>
  <w:style w:type="character" w:customStyle="1" w:styleId="ListLabel65">
    <w:name w:val="ListLabel 65"/>
    <w:qFormat/>
    <w:rsid w:val="0095350A"/>
    <w:rPr>
      <w:rFonts w:cs="OpenSymbol"/>
      <w:sz w:val="20"/>
      <w:szCs w:val="20"/>
    </w:rPr>
  </w:style>
  <w:style w:type="character" w:customStyle="1" w:styleId="ListLabel66">
    <w:name w:val="ListLabel 66"/>
    <w:qFormat/>
    <w:rsid w:val="0095350A"/>
    <w:rPr>
      <w:rFonts w:cs="OpenSymbol"/>
    </w:rPr>
  </w:style>
  <w:style w:type="character" w:customStyle="1" w:styleId="ListLabel67">
    <w:name w:val="ListLabel 67"/>
    <w:qFormat/>
    <w:rsid w:val="0095350A"/>
    <w:rPr>
      <w:rFonts w:cs="OpenSymbol"/>
    </w:rPr>
  </w:style>
  <w:style w:type="character" w:customStyle="1" w:styleId="ListLabel68">
    <w:name w:val="ListLabel 68"/>
    <w:qFormat/>
    <w:rsid w:val="0095350A"/>
    <w:rPr>
      <w:rFonts w:cs="OpenSymbol"/>
      <w:sz w:val="20"/>
      <w:szCs w:val="20"/>
    </w:rPr>
  </w:style>
  <w:style w:type="character" w:customStyle="1" w:styleId="ListLabel69">
    <w:name w:val="ListLabel 69"/>
    <w:qFormat/>
    <w:rsid w:val="0095350A"/>
    <w:rPr>
      <w:rFonts w:cs="OpenSymbol"/>
    </w:rPr>
  </w:style>
  <w:style w:type="character" w:customStyle="1" w:styleId="ListLabel70">
    <w:name w:val="ListLabel 70"/>
    <w:qFormat/>
    <w:rsid w:val="0095350A"/>
    <w:rPr>
      <w:rFonts w:cs="OpenSymbol"/>
    </w:rPr>
  </w:style>
  <w:style w:type="character" w:customStyle="1" w:styleId="ListLabel71">
    <w:name w:val="ListLabel 71"/>
    <w:qFormat/>
    <w:rsid w:val="0095350A"/>
    <w:rPr>
      <w:rFonts w:cs="OpenSymbol"/>
      <w:sz w:val="20"/>
      <w:szCs w:val="20"/>
    </w:rPr>
  </w:style>
  <w:style w:type="character" w:customStyle="1" w:styleId="ListLabel72">
    <w:name w:val="ListLabel 72"/>
    <w:qFormat/>
    <w:rsid w:val="0095350A"/>
    <w:rPr>
      <w:rFonts w:cs="OpenSymbol"/>
    </w:rPr>
  </w:style>
  <w:style w:type="character" w:customStyle="1" w:styleId="ListLabel73">
    <w:name w:val="ListLabel 73"/>
    <w:qFormat/>
    <w:rsid w:val="0095350A"/>
    <w:rPr>
      <w:rFonts w:cs="OpenSymbol"/>
    </w:rPr>
  </w:style>
  <w:style w:type="character" w:customStyle="1" w:styleId="ListLabel74">
    <w:name w:val="ListLabel 74"/>
    <w:qFormat/>
    <w:rsid w:val="0095350A"/>
    <w:rPr>
      <w:rFonts w:cs="Courier New"/>
    </w:rPr>
  </w:style>
  <w:style w:type="character" w:customStyle="1" w:styleId="ListLabel75">
    <w:name w:val="ListLabel 75"/>
    <w:qFormat/>
    <w:rsid w:val="0095350A"/>
    <w:rPr>
      <w:rFonts w:cs="Courier New"/>
    </w:rPr>
  </w:style>
  <w:style w:type="character" w:customStyle="1" w:styleId="ListLabel76">
    <w:name w:val="ListLabel 76"/>
    <w:qFormat/>
    <w:rsid w:val="0095350A"/>
    <w:rPr>
      <w:rFonts w:cs="Courier New"/>
    </w:rPr>
  </w:style>
  <w:style w:type="character" w:customStyle="1" w:styleId="ListLabel77">
    <w:name w:val="ListLabel 77"/>
    <w:qFormat/>
    <w:rsid w:val="0095350A"/>
    <w:rPr>
      <w:rFonts w:cs="Courier New"/>
    </w:rPr>
  </w:style>
  <w:style w:type="character" w:customStyle="1" w:styleId="ListLabel78">
    <w:name w:val="ListLabel 78"/>
    <w:qFormat/>
    <w:rsid w:val="0095350A"/>
    <w:rPr>
      <w:rFonts w:cs="Courier New"/>
    </w:rPr>
  </w:style>
  <w:style w:type="character" w:customStyle="1" w:styleId="ListLabel79">
    <w:name w:val="ListLabel 79"/>
    <w:qFormat/>
    <w:rsid w:val="0095350A"/>
    <w:rPr>
      <w:rFonts w:ascii="Arial" w:eastAsia="Times New Roman" w:hAnsi="Arial" w:cs="Tahoma"/>
      <w:sz w:val="20"/>
    </w:rPr>
  </w:style>
  <w:style w:type="character" w:customStyle="1" w:styleId="ListLabel80">
    <w:name w:val="ListLabel 80"/>
    <w:qFormat/>
    <w:rsid w:val="0095350A"/>
    <w:rPr>
      <w:rFonts w:cs="Courier New"/>
    </w:rPr>
  </w:style>
  <w:style w:type="character" w:customStyle="1" w:styleId="ListLabel81">
    <w:name w:val="ListLabel 81"/>
    <w:qFormat/>
    <w:rsid w:val="0095350A"/>
    <w:rPr>
      <w:rFonts w:cs="Courier New"/>
    </w:rPr>
  </w:style>
  <w:style w:type="character" w:customStyle="1" w:styleId="ListLabel82">
    <w:name w:val="ListLabel 82"/>
    <w:qFormat/>
    <w:rsid w:val="0095350A"/>
    <w:rPr>
      <w:rFonts w:cs="Courier New"/>
    </w:rPr>
  </w:style>
  <w:style w:type="character" w:customStyle="1" w:styleId="Richiamoallanotaapidipagina">
    <w:name w:val="Richiamo alla nota a piè di pagina"/>
    <w:rsid w:val="0095350A"/>
    <w:rPr>
      <w:vertAlign w:val="superscript"/>
    </w:rPr>
  </w:style>
  <w:style w:type="character" w:customStyle="1" w:styleId="Richiamoallanotadichiusura">
    <w:name w:val="Richiamo alla nota di chiusura"/>
    <w:rsid w:val="0095350A"/>
    <w:rPr>
      <w:vertAlign w:val="superscript"/>
    </w:rPr>
  </w:style>
  <w:style w:type="character" w:customStyle="1" w:styleId="ListLabel83">
    <w:name w:val="ListLabel 83"/>
    <w:qFormat/>
    <w:rsid w:val="0095350A"/>
    <w:rPr>
      <w:rFonts w:ascii="Tahoma" w:hAnsi="Tahoma" w:cs="Tahoma"/>
      <w:b/>
      <w:bCs/>
      <w:sz w:val="20"/>
      <w:szCs w:val="20"/>
      <w:lang w:eastAsia="en-GB"/>
    </w:rPr>
  </w:style>
  <w:style w:type="character" w:customStyle="1" w:styleId="ListLabel84">
    <w:name w:val="ListLabel 84"/>
    <w:qFormat/>
    <w:rsid w:val="0095350A"/>
    <w:rPr>
      <w:rFonts w:ascii="Tahoma" w:hAnsi="Tahoma" w:cs="Tahoma"/>
      <w:b/>
      <w:bCs/>
      <w:sz w:val="20"/>
      <w:szCs w:val="20"/>
      <w:lang w:eastAsia="en-GB"/>
    </w:rPr>
  </w:style>
  <w:style w:type="character" w:customStyle="1" w:styleId="ListLabel85">
    <w:name w:val="ListLabel 85"/>
    <w:qFormat/>
    <w:rsid w:val="0095350A"/>
    <w:rPr>
      <w:rFonts w:ascii="Tahoma" w:hAnsi="Tahoma" w:cs="Tahoma"/>
      <w:b/>
      <w:bCs/>
      <w:sz w:val="20"/>
      <w:szCs w:val="20"/>
      <w:highlight w:val="yellow"/>
      <w:lang w:eastAsia="en-GB"/>
    </w:rPr>
  </w:style>
  <w:style w:type="character" w:customStyle="1" w:styleId="ListLabel86">
    <w:name w:val="ListLabel 86"/>
    <w:qFormat/>
    <w:rsid w:val="0095350A"/>
    <w:rPr>
      <w:rFonts w:ascii="Arial" w:hAnsi="Arial" w:cs="Symbol"/>
      <w:position w:val="0"/>
      <w:sz w:val="20"/>
      <w:szCs w:val="20"/>
      <w:vertAlign w:val="baseline"/>
    </w:rPr>
  </w:style>
  <w:style w:type="character" w:customStyle="1" w:styleId="ListLabel87">
    <w:name w:val="ListLabel 87"/>
    <w:qFormat/>
    <w:rsid w:val="0095350A"/>
    <w:rPr>
      <w:rFonts w:ascii="Tahoma" w:hAnsi="Tahoma" w:cs="Symbol"/>
      <w:b/>
      <w:sz w:val="20"/>
    </w:rPr>
  </w:style>
  <w:style w:type="character" w:customStyle="1" w:styleId="ListLabel88">
    <w:name w:val="ListLabel 88"/>
    <w:qFormat/>
    <w:rsid w:val="0095350A"/>
    <w:rPr>
      <w:rFonts w:ascii="Tahoma" w:hAnsi="Tahoma" w:cs="Symbol"/>
      <w:sz w:val="20"/>
      <w:szCs w:val="20"/>
    </w:rPr>
  </w:style>
  <w:style w:type="character" w:customStyle="1" w:styleId="ListLabel89">
    <w:name w:val="ListLabel 89"/>
    <w:qFormat/>
    <w:rsid w:val="0095350A"/>
    <w:rPr>
      <w:rFonts w:ascii="Tahoma" w:hAnsi="Tahoma" w:cs="Symbol"/>
      <w:b/>
      <w:sz w:val="20"/>
      <w:szCs w:val="24"/>
      <w:highlight w:val="yellow"/>
      <w:lang w:eastAsia="en-GB"/>
    </w:rPr>
  </w:style>
  <w:style w:type="character" w:customStyle="1" w:styleId="ListLabel90">
    <w:name w:val="ListLabel 90"/>
    <w:qFormat/>
    <w:rsid w:val="0095350A"/>
    <w:rPr>
      <w:rFonts w:ascii="Tahoma" w:hAnsi="Tahoma" w:cs="Tahoma"/>
      <w:b/>
      <w:bCs/>
      <w:sz w:val="20"/>
      <w:lang w:eastAsia="en-GB"/>
    </w:rPr>
  </w:style>
  <w:style w:type="character" w:customStyle="1" w:styleId="ListLabel91">
    <w:name w:val="ListLabel 91"/>
    <w:qFormat/>
    <w:rsid w:val="0095350A"/>
    <w:rPr>
      <w:rFonts w:ascii="Tahoma" w:hAnsi="Tahoma" w:cs="Symbol"/>
      <w:b/>
      <w:sz w:val="20"/>
      <w:szCs w:val="20"/>
    </w:rPr>
  </w:style>
  <w:style w:type="character" w:customStyle="1" w:styleId="ListLabel92">
    <w:name w:val="ListLabel 92"/>
    <w:qFormat/>
    <w:rsid w:val="0095350A"/>
    <w:rPr>
      <w:rFonts w:ascii="Tahoma" w:hAnsi="Tahoma" w:cs="Tahoma"/>
      <w:b/>
      <w:bCs/>
      <w:sz w:val="20"/>
      <w:szCs w:val="20"/>
      <w:lang w:eastAsia="en-GB"/>
    </w:rPr>
  </w:style>
  <w:style w:type="character" w:customStyle="1" w:styleId="ListLabel93">
    <w:name w:val="ListLabel 93"/>
    <w:qFormat/>
    <w:rsid w:val="0095350A"/>
    <w:rPr>
      <w:rFonts w:ascii="Tahoma" w:eastAsia="Calibri" w:hAnsi="Tahoma" w:cs="Tahoma"/>
      <w:b w:val="0"/>
      <w:bCs/>
      <w:sz w:val="20"/>
      <w:szCs w:val="20"/>
      <w:lang w:val="it-IT" w:eastAsia="en-US"/>
    </w:rPr>
  </w:style>
  <w:style w:type="character" w:customStyle="1" w:styleId="ListLabel94">
    <w:name w:val="ListLabel 94"/>
    <w:qFormat/>
    <w:rsid w:val="0095350A"/>
    <w:rPr>
      <w:rFonts w:cs="Tahoma"/>
      <w:sz w:val="20"/>
      <w:szCs w:val="20"/>
    </w:rPr>
  </w:style>
  <w:style w:type="character" w:customStyle="1" w:styleId="ListLabel95">
    <w:name w:val="ListLabel 95"/>
    <w:qFormat/>
    <w:rsid w:val="0095350A"/>
    <w:rPr>
      <w:rFonts w:cs="Symbol"/>
      <w:color w:val="00000A"/>
      <w:sz w:val="20"/>
    </w:rPr>
  </w:style>
  <w:style w:type="character" w:customStyle="1" w:styleId="ListLabel96">
    <w:name w:val="ListLabel 96"/>
    <w:qFormat/>
    <w:rsid w:val="0095350A"/>
    <w:rPr>
      <w:rFonts w:cs="Symbol"/>
      <w:color w:val="00000A"/>
      <w:sz w:val="20"/>
    </w:rPr>
  </w:style>
  <w:style w:type="character" w:customStyle="1" w:styleId="ListLabel97">
    <w:name w:val="ListLabel 97"/>
    <w:qFormat/>
    <w:rsid w:val="0095350A"/>
    <w:rPr>
      <w:rFonts w:ascii="Tahoma" w:hAnsi="Tahoma" w:cs="Symbol"/>
      <w:sz w:val="20"/>
      <w:szCs w:val="20"/>
    </w:rPr>
  </w:style>
  <w:style w:type="character" w:customStyle="1" w:styleId="ListLabel98">
    <w:name w:val="ListLabel 98"/>
    <w:qFormat/>
    <w:rsid w:val="0095350A"/>
    <w:rPr>
      <w:rFonts w:cs="Symbol"/>
    </w:rPr>
  </w:style>
  <w:style w:type="character" w:customStyle="1" w:styleId="ListLabel99">
    <w:name w:val="ListLabel 99"/>
    <w:qFormat/>
    <w:rsid w:val="0095350A"/>
    <w:rPr>
      <w:rFonts w:cs="Courier New"/>
    </w:rPr>
  </w:style>
  <w:style w:type="character" w:customStyle="1" w:styleId="ListLabel100">
    <w:name w:val="ListLabel 100"/>
    <w:qFormat/>
    <w:rsid w:val="0095350A"/>
    <w:rPr>
      <w:rFonts w:cs="Wingdings"/>
    </w:rPr>
  </w:style>
  <w:style w:type="character" w:customStyle="1" w:styleId="ListLabel101">
    <w:name w:val="ListLabel 101"/>
    <w:qFormat/>
    <w:rsid w:val="0095350A"/>
    <w:rPr>
      <w:rFonts w:cs="Symbol"/>
    </w:rPr>
  </w:style>
  <w:style w:type="character" w:customStyle="1" w:styleId="ListLabel102">
    <w:name w:val="ListLabel 102"/>
    <w:qFormat/>
    <w:rsid w:val="0095350A"/>
    <w:rPr>
      <w:rFonts w:cs="Courier New"/>
    </w:rPr>
  </w:style>
  <w:style w:type="character" w:customStyle="1" w:styleId="ListLabel103">
    <w:name w:val="ListLabel 103"/>
    <w:qFormat/>
    <w:rsid w:val="0095350A"/>
    <w:rPr>
      <w:rFonts w:cs="Wingdings"/>
    </w:rPr>
  </w:style>
  <w:style w:type="character" w:customStyle="1" w:styleId="ListLabel104">
    <w:name w:val="ListLabel 104"/>
    <w:qFormat/>
    <w:rsid w:val="0095350A"/>
    <w:rPr>
      <w:rFonts w:cs="Symbol"/>
    </w:rPr>
  </w:style>
  <w:style w:type="character" w:customStyle="1" w:styleId="ListLabel105">
    <w:name w:val="ListLabel 105"/>
    <w:qFormat/>
    <w:rsid w:val="0095350A"/>
    <w:rPr>
      <w:rFonts w:cs="Courier New"/>
    </w:rPr>
  </w:style>
  <w:style w:type="character" w:customStyle="1" w:styleId="ListLabel106">
    <w:name w:val="ListLabel 106"/>
    <w:qFormat/>
    <w:rsid w:val="0095350A"/>
    <w:rPr>
      <w:rFonts w:cs="Wingdings"/>
    </w:rPr>
  </w:style>
  <w:style w:type="character" w:customStyle="1" w:styleId="ListLabel107">
    <w:name w:val="ListLabel 107"/>
    <w:qFormat/>
    <w:rsid w:val="0095350A"/>
    <w:rPr>
      <w:rFonts w:ascii="Tahoma" w:hAnsi="Tahoma" w:cs="Tahoma"/>
      <w:sz w:val="20"/>
      <w:szCs w:val="20"/>
    </w:rPr>
  </w:style>
  <w:style w:type="character" w:customStyle="1" w:styleId="ListLabel108">
    <w:name w:val="ListLabel 108"/>
    <w:qFormat/>
    <w:rsid w:val="0095350A"/>
    <w:rPr>
      <w:rFonts w:cs="OpenSymbol"/>
      <w:color w:val="00000A"/>
      <w:sz w:val="20"/>
      <w:szCs w:val="20"/>
      <w:lang w:val="it-IT"/>
    </w:rPr>
  </w:style>
  <w:style w:type="character" w:customStyle="1" w:styleId="ListLabel109">
    <w:name w:val="ListLabel 109"/>
    <w:qFormat/>
    <w:rsid w:val="0095350A"/>
    <w:rPr>
      <w:rFonts w:cs="OpenSymbol"/>
      <w:color w:val="00000A"/>
      <w:sz w:val="20"/>
      <w:szCs w:val="20"/>
      <w:lang w:val="it-IT"/>
    </w:rPr>
  </w:style>
  <w:style w:type="character" w:customStyle="1" w:styleId="ListLabel110">
    <w:name w:val="ListLabel 110"/>
    <w:qFormat/>
    <w:rsid w:val="0095350A"/>
    <w:rPr>
      <w:rFonts w:cs="OpenSymbol"/>
      <w:color w:val="00000A"/>
      <w:sz w:val="20"/>
      <w:szCs w:val="20"/>
      <w:lang w:val="it-IT"/>
    </w:rPr>
  </w:style>
  <w:style w:type="character" w:customStyle="1" w:styleId="ListLabel111">
    <w:name w:val="ListLabel 111"/>
    <w:qFormat/>
    <w:rsid w:val="0095350A"/>
    <w:rPr>
      <w:rFonts w:cs="OpenSymbol"/>
      <w:color w:val="00000A"/>
      <w:sz w:val="20"/>
      <w:szCs w:val="20"/>
      <w:lang w:val="it-IT"/>
    </w:rPr>
  </w:style>
  <w:style w:type="character" w:customStyle="1" w:styleId="ListLabel112">
    <w:name w:val="ListLabel 112"/>
    <w:qFormat/>
    <w:rsid w:val="0095350A"/>
    <w:rPr>
      <w:rFonts w:cs="OpenSymbol"/>
      <w:color w:val="00000A"/>
      <w:sz w:val="20"/>
      <w:szCs w:val="20"/>
      <w:lang w:val="it-IT"/>
    </w:rPr>
  </w:style>
  <w:style w:type="character" w:customStyle="1" w:styleId="ListLabel113">
    <w:name w:val="ListLabel 113"/>
    <w:qFormat/>
    <w:rsid w:val="0095350A"/>
    <w:rPr>
      <w:rFonts w:cs="OpenSymbol"/>
      <w:color w:val="00000A"/>
      <w:sz w:val="20"/>
      <w:szCs w:val="20"/>
      <w:lang w:val="it-IT"/>
    </w:rPr>
  </w:style>
  <w:style w:type="character" w:customStyle="1" w:styleId="ListLabel114">
    <w:name w:val="ListLabel 114"/>
    <w:qFormat/>
    <w:rsid w:val="0095350A"/>
    <w:rPr>
      <w:rFonts w:cs="OpenSymbol"/>
      <w:color w:val="00000A"/>
      <w:sz w:val="20"/>
      <w:szCs w:val="20"/>
      <w:lang w:val="it-IT"/>
    </w:rPr>
  </w:style>
  <w:style w:type="character" w:customStyle="1" w:styleId="ListLabel115">
    <w:name w:val="ListLabel 115"/>
    <w:qFormat/>
    <w:rsid w:val="0095350A"/>
    <w:rPr>
      <w:rFonts w:cs="OpenSymbol"/>
      <w:color w:val="00000A"/>
      <w:sz w:val="20"/>
      <w:szCs w:val="20"/>
      <w:lang w:val="it-IT"/>
    </w:rPr>
  </w:style>
  <w:style w:type="character" w:customStyle="1" w:styleId="ListLabel116">
    <w:name w:val="ListLabel 116"/>
    <w:qFormat/>
    <w:rsid w:val="0095350A"/>
    <w:rPr>
      <w:rFonts w:cs="OpenSymbol"/>
      <w:color w:val="00000A"/>
      <w:sz w:val="20"/>
      <w:szCs w:val="20"/>
      <w:lang w:val="it-IT"/>
    </w:rPr>
  </w:style>
  <w:style w:type="character" w:customStyle="1" w:styleId="ListLabel117">
    <w:name w:val="ListLabel 117"/>
    <w:qFormat/>
    <w:rsid w:val="0095350A"/>
    <w:rPr>
      <w:rFonts w:cs="OpenSymbol"/>
      <w:color w:val="00000A"/>
      <w:sz w:val="20"/>
      <w:szCs w:val="20"/>
    </w:rPr>
  </w:style>
  <w:style w:type="character" w:customStyle="1" w:styleId="ListLabel118">
    <w:name w:val="ListLabel 118"/>
    <w:qFormat/>
    <w:rsid w:val="0095350A"/>
    <w:rPr>
      <w:rFonts w:cs="OpenSymbol"/>
    </w:rPr>
  </w:style>
  <w:style w:type="character" w:customStyle="1" w:styleId="ListLabel119">
    <w:name w:val="ListLabel 119"/>
    <w:qFormat/>
    <w:rsid w:val="0095350A"/>
    <w:rPr>
      <w:rFonts w:cs="OpenSymbol"/>
    </w:rPr>
  </w:style>
  <w:style w:type="character" w:customStyle="1" w:styleId="ListLabel120">
    <w:name w:val="ListLabel 120"/>
    <w:qFormat/>
    <w:rsid w:val="0095350A"/>
    <w:rPr>
      <w:rFonts w:cs="OpenSymbol"/>
      <w:color w:val="00000A"/>
      <w:sz w:val="20"/>
      <w:szCs w:val="20"/>
    </w:rPr>
  </w:style>
  <w:style w:type="character" w:customStyle="1" w:styleId="ListLabel121">
    <w:name w:val="ListLabel 121"/>
    <w:qFormat/>
    <w:rsid w:val="0095350A"/>
    <w:rPr>
      <w:rFonts w:cs="OpenSymbol"/>
    </w:rPr>
  </w:style>
  <w:style w:type="character" w:customStyle="1" w:styleId="ListLabel122">
    <w:name w:val="ListLabel 122"/>
    <w:qFormat/>
    <w:rsid w:val="0095350A"/>
    <w:rPr>
      <w:rFonts w:cs="OpenSymbol"/>
    </w:rPr>
  </w:style>
  <w:style w:type="character" w:customStyle="1" w:styleId="ListLabel123">
    <w:name w:val="ListLabel 123"/>
    <w:qFormat/>
    <w:rsid w:val="0095350A"/>
    <w:rPr>
      <w:rFonts w:cs="OpenSymbol"/>
      <w:color w:val="00000A"/>
      <w:sz w:val="20"/>
      <w:szCs w:val="20"/>
    </w:rPr>
  </w:style>
  <w:style w:type="character" w:customStyle="1" w:styleId="ListLabel124">
    <w:name w:val="ListLabel 124"/>
    <w:qFormat/>
    <w:rsid w:val="0095350A"/>
    <w:rPr>
      <w:rFonts w:cs="OpenSymbol"/>
    </w:rPr>
  </w:style>
  <w:style w:type="character" w:customStyle="1" w:styleId="ListLabel125">
    <w:name w:val="ListLabel 125"/>
    <w:qFormat/>
    <w:rsid w:val="0095350A"/>
    <w:rPr>
      <w:rFonts w:cs="OpenSymbol"/>
    </w:rPr>
  </w:style>
  <w:style w:type="character" w:customStyle="1" w:styleId="ListLabel126">
    <w:name w:val="ListLabel 126"/>
    <w:qFormat/>
    <w:rsid w:val="0095350A"/>
    <w:rPr>
      <w:rFonts w:cs="OpenSymbol"/>
      <w:color w:val="00000A"/>
      <w:sz w:val="20"/>
      <w:szCs w:val="20"/>
      <w:lang w:val="it-IT"/>
    </w:rPr>
  </w:style>
  <w:style w:type="character" w:customStyle="1" w:styleId="ListLabel127">
    <w:name w:val="ListLabel 127"/>
    <w:qFormat/>
    <w:rsid w:val="0095350A"/>
    <w:rPr>
      <w:rFonts w:cs="OpenSymbol"/>
    </w:rPr>
  </w:style>
  <w:style w:type="character" w:customStyle="1" w:styleId="ListLabel128">
    <w:name w:val="ListLabel 128"/>
    <w:qFormat/>
    <w:rsid w:val="0095350A"/>
    <w:rPr>
      <w:rFonts w:cs="OpenSymbol"/>
    </w:rPr>
  </w:style>
  <w:style w:type="character" w:customStyle="1" w:styleId="ListLabel129">
    <w:name w:val="ListLabel 129"/>
    <w:qFormat/>
    <w:rsid w:val="0095350A"/>
    <w:rPr>
      <w:rFonts w:cs="OpenSymbol"/>
      <w:color w:val="00000A"/>
      <w:sz w:val="20"/>
      <w:szCs w:val="20"/>
      <w:lang w:val="it-IT"/>
    </w:rPr>
  </w:style>
  <w:style w:type="character" w:customStyle="1" w:styleId="ListLabel130">
    <w:name w:val="ListLabel 130"/>
    <w:qFormat/>
    <w:rsid w:val="0095350A"/>
    <w:rPr>
      <w:rFonts w:cs="OpenSymbol"/>
    </w:rPr>
  </w:style>
  <w:style w:type="character" w:customStyle="1" w:styleId="ListLabel131">
    <w:name w:val="ListLabel 131"/>
    <w:qFormat/>
    <w:rsid w:val="0095350A"/>
    <w:rPr>
      <w:rFonts w:cs="OpenSymbol"/>
    </w:rPr>
  </w:style>
  <w:style w:type="character" w:customStyle="1" w:styleId="ListLabel132">
    <w:name w:val="ListLabel 132"/>
    <w:qFormat/>
    <w:rsid w:val="0095350A"/>
    <w:rPr>
      <w:rFonts w:cs="OpenSymbol"/>
      <w:color w:val="00000A"/>
      <w:sz w:val="20"/>
      <w:szCs w:val="20"/>
      <w:lang w:val="it-IT"/>
    </w:rPr>
  </w:style>
  <w:style w:type="character" w:customStyle="1" w:styleId="ListLabel133">
    <w:name w:val="ListLabel 133"/>
    <w:qFormat/>
    <w:rsid w:val="0095350A"/>
    <w:rPr>
      <w:rFonts w:cs="OpenSymbol"/>
    </w:rPr>
  </w:style>
  <w:style w:type="character" w:customStyle="1" w:styleId="ListLabel134">
    <w:name w:val="ListLabel 134"/>
    <w:qFormat/>
    <w:rsid w:val="0095350A"/>
    <w:rPr>
      <w:rFonts w:cs="OpenSymbol"/>
    </w:rPr>
  </w:style>
  <w:style w:type="character" w:customStyle="1" w:styleId="ListLabel135">
    <w:name w:val="ListLabel 135"/>
    <w:qFormat/>
    <w:rsid w:val="0095350A"/>
    <w:rPr>
      <w:rFonts w:cs="OpenSymbol"/>
      <w:sz w:val="20"/>
    </w:rPr>
  </w:style>
  <w:style w:type="character" w:customStyle="1" w:styleId="ListLabel136">
    <w:name w:val="ListLabel 136"/>
    <w:qFormat/>
    <w:rsid w:val="0095350A"/>
    <w:rPr>
      <w:rFonts w:cs="OpenSymbol"/>
    </w:rPr>
  </w:style>
  <w:style w:type="character" w:customStyle="1" w:styleId="ListLabel137">
    <w:name w:val="ListLabel 137"/>
    <w:qFormat/>
    <w:rsid w:val="0095350A"/>
    <w:rPr>
      <w:rFonts w:cs="OpenSymbol"/>
    </w:rPr>
  </w:style>
  <w:style w:type="character" w:customStyle="1" w:styleId="ListLabel138">
    <w:name w:val="ListLabel 138"/>
    <w:qFormat/>
    <w:rsid w:val="0095350A"/>
    <w:rPr>
      <w:rFonts w:cs="OpenSymbol"/>
      <w:sz w:val="20"/>
    </w:rPr>
  </w:style>
  <w:style w:type="character" w:customStyle="1" w:styleId="ListLabel139">
    <w:name w:val="ListLabel 139"/>
    <w:qFormat/>
    <w:rsid w:val="0095350A"/>
    <w:rPr>
      <w:rFonts w:cs="OpenSymbol"/>
    </w:rPr>
  </w:style>
  <w:style w:type="character" w:customStyle="1" w:styleId="ListLabel140">
    <w:name w:val="ListLabel 140"/>
    <w:qFormat/>
    <w:rsid w:val="0095350A"/>
    <w:rPr>
      <w:rFonts w:cs="OpenSymbol"/>
    </w:rPr>
  </w:style>
  <w:style w:type="character" w:customStyle="1" w:styleId="ListLabel141">
    <w:name w:val="ListLabel 141"/>
    <w:qFormat/>
    <w:rsid w:val="0095350A"/>
    <w:rPr>
      <w:rFonts w:cs="OpenSymbol"/>
      <w:sz w:val="20"/>
    </w:rPr>
  </w:style>
  <w:style w:type="character" w:customStyle="1" w:styleId="ListLabel142">
    <w:name w:val="ListLabel 142"/>
    <w:qFormat/>
    <w:rsid w:val="0095350A"/>
    <w:rPr>
      <w:rFonts w:cs="OpenSymbol"/>
    </w:rPr>
  </w:style>
  <w:style w:type="character" w:customStyle="1" w:styleId="ListLabel143">
    <w:name w:val="ListLabel 143"/>
    <w:qFormat/>
    <w:rsid w:val="0095350A"/>
    <w:rPr>
      <w:rFonts w:cs="OpenSymbol"/>
    </w:rPr>
  </w:style>
  <w:style w:type="character" w:customStyle="1" w:styleId="ListLabel144">
    <w:name w:val="ListLabel 144"/>
    <w:qFormat/>
    <w:rsid w:val="0095350A"/>
    <w:rPr>
      <w:rFonts w:cs="OpenSymbol"/>
      <w:sz w:val="20"/>
      <w:szCs w:val="24"/>
    </w:rPr>
  </w:style>
  <w:style w:type="character" w:customStyle="1" w:styleId="ListLabel145">
    <w:name w:val="ListLabel 145"/>
    <w:qFormat/>
    <w:rsid w:val="0095350A"/>
    <w:rPr>
      <w:rFonts w:cs="OpenSymbol"/>
    </w:rPr>
  </w:style>
  <w:style w:type="character" w:customStyle="1" w:styleId="ListLabel146">
    <w:name w:val="ListLabel 146"/>
    <w:qFormat/>
    <w:rsid w:val="0095350A"/>
    <w:rPr>
      <w:rFonts w:cs="OpenSymbol"/>
    </w:rPr>
  </w:style>
  <w:style w:type="character" w:customStyle="1" w:styleId="ListLabel147">
    <w:name w:val="ListLabel 147"/>
    <w:qFormat/>
    <w:rsid w:val="0095350A"/>
    <w:rPr>
      <w:rFonts w:cs="OpenSymbol"/>
      <w:sz w:val="20"/>
      <w:szCs w:val="24"/>
    </w:rPr>
  </w:style>
  <w:style w:type="character" w:customStyle="1" w:styleId="ListLabel148">
    <w:name w:val="ListLabel 148"/>
    <w:qFormat/>
    <w:rsid w:val="0095350A"/>
    <w:rPr>
      <w:rFonts w:cs="OpenSymbol"/>
    </w:rPr>
  </w:style>
  <w:style w:type="character" w:customStyle="1" w:styleId="ListLabel149">
    <w:name w:val="ListLabel 149"/>
    <w:qFormat/>
    <w:rsid w:val="0095350A"/>
    <w:rPr>
      <w:rFonts w:cs="OpenSymbol"/>
    </w:rPr>
  </w:style>
  <w:style w:type="character" w:customStyle="1" w:styleId="ListLabel150">
    <w:name w:val="ListLabel 150"/>
    <w:qFormat/>
    <w:rsid w:val="0095350A"/>
    <w:rPr>
      <w:rFonts w:cs="OpenSymbol"/>
      <w:sz w:val="20"/>
      <w:szCs w:val="24"/>
    </w:rPr>
  </w:style>
  <w:style w:type="character" w:customStyle="1" w:styleId="ListLabel151">
    <w:name w:val="ListLabel 151"/>
    <w:qFormat/>
    <w:rsid w:val="0095350A"/>
    <w:rPr>
      <w:rFonts w:cs="OpenSymbol"/>
    </w:rPr>
  </w:style>
  <w:style w:type="character" w:customStyle="1" w:styleId="ListLabel152">
    <w:name w:val="ListLabel 152"/>
    <w:qFormat/>
    <w:rsid w:val="0095350A"/>
    <w:rPr>
      <w:rFonts w:cs="OpenSymbol"/>
    </w:rPr>
  </w:style>
  <w:style w:type="character" w:customStyle="1" w:styleId="ListLabel153">
    <w:name w:val="ListLabel 153"/>
    <w:qFormat/>
    <w:rsid w:val="0095350A"/>
    <w:rPr>
      <w:rFonts w:cs="OpenSymbol"/>
      <w:sz w:val="20"/>
      <w:szCs w:val="20"/>
    </w:rPr>
  </w:style>
  <w:style w:type="character" w:customStyle="1" w:styleId="ListLabel154">
    <w:name w:val="ListLabel 154"/>
    <w:qFormat/>
    <w:rsid w:val="0095350A"/>
    <w:rPr>
      <w:rFonts w:cs="OpenSymbol"/>
    </w:rPr>
  </w:style>
  <w:style w:type="character" w:customStyle="1" w:styleId="ListLabel155">
    <w:name w:val="ListLabel 155"/>
    <w:qFormat/>
    <w:rsid w:val="0095350A"/>
    <w:rPr>
      <w:rFonts w:cs="OpenSymbol"/>
    </w:rPr>
  </w:style>
  <w:style w:type="character" w:customStyle="1" w:styleId="ListLabel156">
    <w:name w:val="ListLabel 156"/>
    <w:qFormat/>
    <w:rsid w:val="0095350A"/>
    <w:rPr>
      <w:rFonts w:cs="OpenSymbol"/>
      <w:sz w:val="20"/>
      <w:szCs w:val="20"/>
    </w:rPr>
  </w:style>
  <w:style w:type="character" w:customStyle="1" w:styleId="ListLabel157">
    <w:name w:val="ListLabel 157"/>
    <w:qFormat/>
    <w:rsid w:val="0095350A"/>
    <w:rPr>
      <w:rFonts w:cs="OpenSymbol"/>
    </w:rPr>
  </w:style>
  <w:style w:type="character" w:customStyle="1" w:styleId="ListLabel158">
    <w:name w:val="ListLabel 158"/>
    <w:qFormat/>
    <w:rsid w:val="0095350A"/>
    <w:rPr>
      <w:rFonts w:cs="OpenSymbol"/>
    </w:rPr>
  </w:style>
  <w:style w:type="character" w:customStyle="1" w:styleId="ListLabel159">
    <w:name w:val="ListLabel 159"/>
    <w:qFormat/>
    <w:rsid w:val="0095350A"/>
    <w:rPr>
      <w:rFonts w:cs="OpenSymbol"/>
      <w:sz w:val="20"/>
      <w:szCs w:val="20"/>
    </w:rPr>
  </w:style>
  <w:style w:type="character" w:customStyle="1" w:styleId="ListLabel160">
    <w:name w:val="ListLabel 160"/>
    <w:qFormat/>
    <w:rsid w:val="0095350A"/>
    <w:rPr>
      <w:rFonts w:cs="OpenSymbol"/>
    </w:rPr>
  </w:style>
  <w:style w:type="character" w:customStyle="1" w:styleId="ListLabel161">
    <w:name w:val="ListLabel 161"/>
    <w:qFormat/>
    <w:rsid w:val="0095350A"/>
    <w:rPr>
      <w:rFonts w:cs="OpenSymbol"/>
    </w:rPr>
  </w:style>
  <w:style w:type="character" w:customStyle="1" w:styleId="ListLabel162">
    <w:name w:val="ListLabel 162"/>
    <w:qFormat/>
    <w:rsid w:val="0095350A"/>
    <w:rPr>
      <w:rFonts w:ascii="Arial" w:hAnsi="Arial" w:cs="Symbol"/>
      <w:b w:val="0"/>
      <w:sz w:val="20"/>
    </w:rPr>
  </w:style>
  <w:style w:type="character" w:customStyle="1" w:styleId="ListLabel163">
    <w:name w:val="ListLabel 163"/>
    <w:qFormat/>
    <w:rsid w:val="0095350A"/>
    <w:rPr>
      <w:rFonts w:cs="Courier New"/>
    </w:rPr>
  </w:style>
  <w:style w:type="character" w:customStyle="1" w:styleId="ListLabel164">
    <w:name w:val="ListLabel 164"/>
    <w:qFormat/>
    <w:rsid w:val="0095350A"/>
    <w:rPr>
      <w:rFonts w:cs="Wingdings"/>
    </w:rPr>
  </w:style>
  <w:style w:type="character" w:customStyle="1" w:styleId="ListLabel165">
    <w:name w:val="ListLabel 165"/>
    <w:qFormat/>
    <w:rsid w:val="0095350A"/>
    <w:rPr>
      <w:rFonts w:cs="Symbol"/>
    </w:rPr>
  </w:style>
  <w:style w:type="character" w:customStyle="1" w:styleId="ListLabel166">
    <w:name w:val="ListLabel 166"/>
    <w:qFormat/>
    <w:rsid w:val="0095350A"/>
    <w:rPr>
      <w:rFonts w:cs="Courier New"/>
    </w:rPr>
  </w:style>
  <w:style w:type="character" w:customStyle="1" w:styleId="ListLabel167">
    <w:name w:val="ListLabel 167"/>
    <w:qFormat/>
    <w:rsid w:val="0095350A"/>
    <w:rPr>
      <w:rFonts w:cs="Wingdings"/>
    </w:rPr>
  </w:style>
  <w:style w:type="character" w:customStyle="1" w:styleId="ListLabel168">
    <w:name w:val="ListLabel 168"/>
    <w:qFormat/>
    <w:rsid w:val="0095350A"/>
    <w:rPr>
      <w:rFonts w:cs="Symbol"/>
    </w:rPr>
  </w:style>
  <w:style w:type="character" w:customStyle="1" w:styleId="ListLabel169">
    <w:name w:val="ListLabel 169"/>
    <w:qFormat/>
    <w:rsid w:val="0095350A"/>
    <w:rPr>
      <w:rFonts w:cs="Courier New"/>
    </w:rPr>
  </w:style>
  <w:style w:type="character" w:customStyle="1" w:styleId="ListLabel170">
    <w:name w:val="ListLabel 170"/>
    <w:qFormat/>
    <w:rsid w:val="0095350A"/>
    <w:rPr>
      <w:rFonts w:cs="Wingdings"/>
    </w:rPr>
  </w:style>
  <w:style w:type="character" w:customStyle="1" w:styleId="ListLabel171">
    <w:name w:val="ListLabel 171"/>
    <w:qFormat/>
    <w:rsid w:val="0095350A"/>
    <w:rPr>
      <w:rFonts w:ascii="Arial" w:hAnsi="Arial" w:cs="Tahoma"/>
      <w:sz w:val="20"/>
    </w:rPr>
  </w:style>
  <w:style w:type="character" w:customStyle="1" w:styleId="ListLabel172">
    <w:name w:val="ListLabel 172"/>
    <w:qFormat/>
    <w:rsid w:val="0095350A"/>
    <w:rPr>
      <w:rFonts w:cs="Courier New"/>
    </w:rPr>
  </w:style>
  <w:style w:type="character" w:customStyle="1" w:styleId="ListLabel173">
    <w:name w:val="ListLabel 173"/>
    <w:qFormat/>
    <w:rsid w:val="0095350A"/>
    <w:rPr>
      <w:rFonts w:cs="Wingdings"/>
    </w:rPr>
  </w:style>
  <w:style w:type="character" w:customStyle="1" w:styleId="ListLabel174">
    <w:name w:val="ListLabel 174"/>
    <w:qFormat/>
    <w:rsid w:val="0095350A"/>
    <w:rPr>
      <w:rFonts w:cs="Symbol"/>
    </w:rPr>
  </w:style>
  <w:style w:type="character" w:customStyle="1" w:styleId="ListLabel175">
    <w:name w:val="ListLabel 175"/>
    <w:qFormat/>
    <w:rsid w:val="0095350A"/>
    <w:rPr>
      <w:rFonts w:cs="Courier New"/>
    </w:rPr>
  </w:style>
  <w:style w:type="character" w:customStyle="1" w:styleId="ListLabel176">
    <w:name w:val="ListLabel 176"/>
    <w:qFormat/>
    <w:rsid w:val="0095350A"/>
    <w:rPr>
      <w:rFonts w:cs="Wingdings"/>
    </w:rPr>
  </w:style>
  <w:style w:type="character" w:customStyle="1" w:styleId="ListLabel177">
    <w:name w:val="ListLabel 177"/>
    <w:qFormat/>
    <w:rsid w:val="0095350A"/>
    <w:rPr>
      <w:rFonts w:cs="Symbol"/>
    </w:rPr>
  </w:style>
  <w:style w:type="character" w:customStyle="1" w:styleId="ListLabel178">
    <w:name w:val="ListLabel 178"/>
    <w:qFormat/>
    <w:rsid w:val="0095350A"/>
    <w:rPr>
      <w:rFonts w:cs="Courier New"/>
    </w:rPr>
  </w:style>
  <w:style w:type="character" w:customStyle="1" w:styleId="ListLabel179">
    <w:name w:val="ListLabel 179"/>
    <w:qFormat/>
    <w:rsid w:val="0095350A"/>
    <w:rPr>
      <w:rFonts w:cs="Wingdings"/>
    </w:rPr>
  </w:style>
  <w:style w:type="character" w:customStyle="1" w:styleId="WW8Num97z0">
    <w:name w:val="WW8Num97z0"/>
    <w:qFormat/>
    <w:rsid w:val="0095350A"/>
    <w:rPr>
      <w:rFonts w:ascii="Symbol" w:hAnsi="Symbol" w:cs="Symbol"/>
      <w:color w:val="000000"/>
      <w:sz w:val="20"/>
    </w:rPr>
  </w:style>
  <w:style w:type="character" w:customStyle="1" w:styleId="WW8Num97z1">
    <w:name w:val="WW8Num97z1"/>
    <w:qFormat/>
    <w:rsid w:val="0095350A"/>
    <w:rPr>
      <w:rFonts w:ascii="Courier New" w:hAnsi="Courier New" w:cs="Courier New"/>
    </w:rPr>
  </w:style>
  <w:style w:type="character" w:customStyle="1" w:styleId="WW8Num97z2">
    <w:name w:val="WW8Num97z2"/>
    <w:qFormat/>
    <w:rsid w:val="0095350A"/>
    <w:rPr>
      <w:rFonts w:ascii="Wingdings" w:hAnsi="Wingdings" w:cs="Wingdings"/>
    </w:rPr>
  </w:style>
  <w:style w:type="character" w:customStyle="1" w:styleId="CollegamentoInternetvisitato">
    <w:name w:val="Collegamento Internet visitato"/>
    <w:rsid w:val="0095350A"/>
    <w:rPr>
      <w:color w:val="800080"/>
      <w:u w:val="single"/>
    </w:rPr>
  </w:style>
  <w:style w:type="character" w:customStyle="1" w:styleId="WW8Num22z1">
    <w:name w:val="WW8Num22z1"/>
    <w:qFormat/>
    <w:rsid w:val="0095350A"/>
    <w:rPr>
      <w:rFonts w:ascii="Courier New" w:hAnsi="Courier New" w:cs="Courier New"/>
    </w:rPr>
  </w:style>
  <w:style w:type="character" w:customStyle="1" w:styleId="WW8Num22z2">
    <w:name w:val="WW8Num22z2"/>
    <w:qFormat/>
    <w:rsid w:val="0095350A"/>
    <w:rPr>
      <w:rFonts w:ascii="Wingdings" w:hAnsi="Wingdings" w:cs="Wingdings"/>
    </w:rPr>
  </w:style>
  <w:style w:type="character" w:customStyle="1" w:styleId="WW8Num43z4">
    <w:name w:val="WW8Num43z4"/>
    <w:qFormat/>
    <w:rsid w:val="0095350A"/>
    <w:rPr>
      <w:rFonts w:ascii="Courier New" w:hAnsi="Courier New" w:cs="Courier New"/>
    </w:rPr>
  </w:style>
  <w:style w:type="character" w:customStyle="1" w:styleId="WW8Num93z0">
    <w:name w:val="WW8Num93z0"/>
    <w:qFormat/>
    <w:rsid w:val="0095350A"/>
    <w:rPr>
      <w:rFonts w:ascii="Tahoma" w:hAnsi="Tahoma" w:cs="Tahoma"/>
      <w:bCs/>
      <w:sz w:val="20"/>
      <w:lang w:eastAsia="en-GB"/>
    </w:rPr>
  </w:style>
  <w:style w:type="character" w:customStyle="1" w:styleId="WW8Num93z1">
    <w:name w:val="WW8Num93z1"/>
    <w:qFormat/>
    <w:rsid w:val="0095350A"/>
    <w:rPr>
      <w:rFonts w:ascii="Courier New" w:hAnsi="Courier New" w:cs="Courier New"/>
    </w:rPr>
  </w:style>
  <w:style w:type="character" w:customStyle="1" w:styleId="WW8Num93z2">
    <w:name w:val="WW8Num93z2"/>
    <w:qFormat/>
    <w:rsid w:val="0095350A"/>
    <w:rPr>
      <w:rFonts w:ascii="Wingdings" w:hAnsi="Wingdings" w:cs="Wingdings"/>
    </w:rPr>
  </w:style>
  <w:style w:type="character" w:customStyle="1" w:styleId="WW8Num93z3">
    <w:name w:val="WW8Num93z3"/>
    <w:qFormat/>
    <w:rsid w:val="0095350A"/>
    <w:rPr>
      <w:rFonts w:ascii="Symbol" w:hAnsi="Symbol" w:cs="Symbol"/>
    </w:rPr>
  </w:style>
  <w:style w:type="character" w:customStyle="1" w:styleId="WW8Num58z3">
    <w:name w:val="WW8Num58z3"/>
    <w:qFormat/>
    <w:rsid w:val="0095350A"/>
  </w:style>
  <w:style w:type="character" w:customStyle="1" w:styleId="WW8Num58z5">
    <w:name w:val="WW8Num58z5"/>
    <w:qFormat/>
    <w:rsid w:val="0095350A"/>
  </w:style>
  <w:style w:type="character" w:customStyle="1" w:styleId="WW8Num58z6">
    <w:name w:val="WW8Num58z6"/>
    <w:qFormat/>
    <w:rsid w:val="0095350A"/>
  </w:style>
  <w:style w:type="character" w:customStyle="1" w:styleId="WW8Num58z7">
    <w:name w:val="WW8Num58z7"/>
    <w:qFormat/>
    <w:rsid w:val="0095350A"/>
  </w:style>
  <w:style w:type="character" w:customStyle="1" w:styleId="WW8Num58z8">
    <w:name w:val="WW8Num58z8"/>
    <w:qFormat/>
    <w:rsid w:val="0095350A"/>
  </w:style>
  <w:style w:type="character" w:customStyle="1" w:styleId="WW8Num94z0">
    <w:name w:val="WW8Num94z0"/>
    <w:qFormat/>
    <w:rsid w:val="0095350A"/>
    <w:rPr>
      <w:rFonts w:ascii="Tahoma" w:hAnsi="Tahoma" w:cs="Tahoma"/>
      <w:bCs/>
      <w:sz w:val="20"/>
      <w:szCs w:val="20"/>
      <w:lang w:eastAsia="en-GB"/>
    </w:rPr>
  </w:style>
  <w:style w:type="character" w:customStyle="1" w:styleId="WW8Num94z1">
    <w:name w:val="WW8Num94z1"/>
    <w:qFormat/>
    <w:rsid w:val="0095350A"/>
  </w:style>
  <w:style w:type="character" w:customStyle="1" w:styleId="WW8Num94z2">
    <w:name w:val="WW8Num94z2"/>
    <w:qFormat/>
    <w:rsid w:val="0095350A"/>
    <w:rPr>
      <w:rFonts w:ascii="Wingdings" w:hAnsi="Wingdings" w:cs="Wingdings"/>
    </w:rPr>
  </w:style>
  <w:style w:type="character" w:customStyle="1" w:styleId="WW8Num94z3">
    <w:name w:val="WW8Num94z3"/>
    <w:qFormat/>
    <w:rsid w:val="0095350A"/>
    <w:rPr>
      <w:rFonts w:ascii="Symbol" w:hAnsi="Symbol" w:cs="Symbol"/>
    </w:rPr>
  </w:style>
  <w:style w:type="character" w:customStyle="1" w:styleId="WW8Num94z4">
    <w:name w:val="WW8Num94z4"/>
    <w:qFormat/>
    <w:rsid w:val="0095350A"/>
    <w:rPr>
      <w:rFonts w:ascii="Courier New" w:hAnsi="Courier New" w:cs="Courier New"/>
    </w:rPr>
  </w:style>
  <w:style w:type="character" w:customStyle="1" w:styleId="WW8Num91z0">
    <w:name w:val="WW8Num91z0"/>
    <w:qFormat/>
    <w:rsid w:val="0095350A"/>
    <w:rPr>
      <w:rFonts w:ascii="Tahoma" w:hAnsi="Tahoma" w:cs="Tahoma"/>
      <w:bCs/>
      <w:sz w:val="20"/>
      <w:lang w:eastAsia="en-GB"/>
    </w:rPr>
  </w:style>
  <w:style w:type="character" w:customStyle="1" w:styleId="WW8Num91z1">
    <w:name w:val="WW8Num91z1"/>
    <w:qFormat/>
    <w:rsid w:val="0095350A"/>
    <w:rPr>
      <w:rFonts w:ascii="Courier New" w:hAnsi="Courier New" w:cs="Courier New"/>
    </w:rPr>
  </w:style>
  <w:style w:type="character" w:customStyle="1" w:styleId="WW8Num91z2">
    <w:name w:val="WW8Num91z2"/>
    <w:qFormat/>
    <w:rsid w:val="0095350A"/>
    <w:rPr>
      <w:rFonts w:ascii="Wingdings" w:hAnsi="Wingdings" w:cs="Wingdings"/>
    </w:rPr>
  </w:style>
  <w:style w:type="character" w:customStyle="1" w:styleId="WW8Num91z3">
    <w:name w:val="WW8Num91z3"/>
    <w:qFormat/>
    <w:rsid w:val="0095350A"/>
    <w:rPr>
      <w:rFonts w:ascii="Symbol" w:hAnsi="Symbol" w:cs="Symbol"/>
    </w:rPr>
  </w:style>
  <w:style w:type="character" w:customStyle="1" w:styleId="WW8Num21z5">
    <w:name w:val="WW8Num21z5"/>
    <w:qFormat/>
    <w:rsid w:val="0095350A"/>
  </w:style>
  <w:style w:type="character" w:customStyle="1" w:styleId="WW8Num21z6">
    <w:name w:val="WW8Num21z6"/>
    <w:qFormat/>
    <w:rsid w:val="0095350A"/>
  </w:style>
  <w:style w:type="character" w:customStyle="1" w:styleId="WW8Num21z7">
    <w:name w:val="WW8Num21z7"/>
    <w:qFormat/>
    <w:rsid w:val="0095350A"/>
  </w:style>
  <w:style w:type="character" w:customStyle="1" w:styleId="WW8Num21z8">
    <w:name w:val="WW8Num21z8"/>
    <w:qFormat/>
    <w:rsid w:val="0095350A"/>
  </w:style>
  <w:style w:type="character" w:customStyle="1" w:styleId="WW8Num6z2">
    <w:name w:val="WW8Num6z2"/>
    <w:qFormat/>
    <w:rsid w:val="0095350A"/>
    <w:rPr>
      <w:rFonts w:ascii="Wingdings" w:hAnsi="Wingdings" w:cs="Wingdings"/>
    </w:rPr>
  </w:style>
  <w:style w:type="character" w:customStyle="1" w:styleId="WW8Num81z0">
    <w:name w:val="WW8Num81z0"/>
    <w:qFormat/>
    <w:rsid w:val="0095350A"/>
    <w:rPr>
      <w:rFonts w:ascii="Symbol" w:hAnsi="Symbol" w:cs="Symbol"/>
      <w:sz w:val="20"/>
    </w:rPr>
  </w:style>
  <w:style w:type="character" w:customStyle="1" w:styleId="WW8Num81z1">
    <w:name w:val="WW8Num81z1"/>
    <w:qFormat/>
    <w:rsid w:val="0095350A"/>
    <w:rPr>
      <w:rFonts w:ascii="Courier New" w:hAnsi="Courier New" w:cs="Courier New"/>
    </w:rPr>
  </w:style>
  <w:style w:type="character" w:customStyle="1" w:styleId="WW8Num81z2">
    <w:name w:val="WW8Num81z2"/>
    <w:qFormat/>
    <w:rsid w:val="0095350A"/>
    <w:rPr>
      <w:rFonts w:ascii="Wingdings" w:hAnsi="Wingdings" w:cs="Wingdings"/>
    </w:rPr>
  </w:style>
  <w:style w:type="character" w:customStyle="1" w:styleId="WW8Num95z0">
    <w:name w:val="WW8Num95z0"/>
    <w:qFormat/>
    <w:rsid w:val="0095350A"/>
    <w:rPr>
      <w:rFonts w:ascii="Tahoma" w:hAnsi="Tahoma" w:cs="Tahoma"/>
      <w:b/>
      <w:sz w:val="20"/>
      <w:szCs w:val="20"/>
    </w:rPr>
  </w:style>
  <w:style w:type="character" w:customStyle="1" w:styleId="WW8Num95z1">
    <w:name w:val="WW8Num95z1"/>
    <w:qFormat/>
    <w:rsid w:val="0095350A"/>
  </w:style>
  <w:style w:type="character" w:customStyle="1" w:styleId="WW8Num95z2">
    <w:name w:val="WW8Num95z2"/>
    <w:qFormat/>
    <w:rsid w:val="0095350A"/>
  </w:style>
  <w:style w:type="character" w:customStyle="1" w:styleId="WW8Num95z3">
    <w:name w:val="WW8Num95z3"/>
    <w:qFormat/>
    <w:rsid w:val="0095350A"/>
  </w:style>
  <w:style w:type="character" w:customStyle="1" w:styleId="WW8Num95z4">
    <w:name w:val="WW8Num95z4"/>
    <w:qFormat/>
    <w:rsid w:val="0095350A"/>
  </w:style>
  <w:style w:type="character" w:customStyle="1" w:styleId="WW8Num95z5">
    <w:name w:val="WW8Num95z5"/>
    <w:qFormat/>
    <w:rsid w:val="0095350A"/>
  </w:style>
  <w:style w:type="character" w:customStyle="1" w:styleId="WW8Num95z6">
    <w:name w:val="WW8Num95z6"/>
    <w:qFormat/>
    <w:rsid w:val="0095350A"/>
  </w:style>
  <w:style w:type="character" w:customStyle="1" w:styleId="WW8Num95z7">
    <w:name w:val="WW8Num95z7"/>
    <w:qFormat/>
    <w:rsid w:val="0095350A"/>
  </w:style>
  <w:style w:type="character" w:customStyle="1" w:styleId="WW8Num95z8">
    <w:name w:val="WW8Num95z8"/>
    <w:qFormat/>
    <w:rsid w:val="0095350A"/>
  </w:style>
  <w:style w:type="character" w:customStyle="1" w:styleId="WW8Num65z3">
    <w:name w:val="WW8Num65z3"/>
    <w:qFormat/>
    <w:rsid w:val="0095350A"/>
  </w:style>
  <w:style w:type="character" w:customStyle="1" w:styleId="WW8Num65z4">
    <w:name w:val="WW8Num65z4"/>
    <w:qFormat/>
    <w:rsid w:val="0095350A"/>
  </w:style>
  <w:style w:type="character" w:customStyle="1" w:styleId="WW8Num65z5">
    <w:name w:val="WW8Num65z5"/>
    <w:qFormat/>
    <w:rsid w:val="0095350A"/>
  </w:style>
  <w:style w:type="character" w:customStyle="1" w:styleId="WW8Num65z6">
    <w:name w:val="WW8Num65z6"/>
    <w:qFormat/>
    <w:rsid w:val="0095350A"/>
  </w:style>
  <w:style w:type="character" w:customStyle="1" w:styleId="WW8Num65z7">
    <w:name w:val="WW8Num65z7"/>
    <w:qFormat/>
    <w:rsid w:val="0095350A"/>
  </w:style>
  <w:style w:type="character" w:customStyle="1" w:styleId="WW8Num65z8">
    <w:name w:val="WW8Num65z8"/>
    <w:qFormat/>
    <w:rsid w:val="0095350A"/>
  </w:style>
  <w:style w:type="character" w:customStyle="1" w:styleId="WW8Num23z4">
    <w:name w:val="WW8Num23z4"/>
    <w:qFormat/>
    <w:rsid w:val="0095350A"/>
  </w:style>
  <w:style w:type="character" w:customStyle="1" w:styleId="WW8Num23z5">
    <w:name w:val="WW8Num23z5"/>
    <w:qFormat/>
    <w:rsid w:val="0095350A"/>
  </w:style>
  <w:style w:type="character" w:customStyle="1" w:styleId="WW8Num23z6">
    <w:name w:val="WW8Num23z6"/>
    <w:qFormat/>
    <w:rsid w:val="0095350A"/>
  </w:style>
  <w:style w:type="character" w:customStyle="1" w:styleId="WW8Num23z7">
    <w:name w:val="WW8Num23z7"/>
    <w:qFormat/>
    <w:rsid w:val="0095350A"/>
  </w:style>
  <w:style w:type="character" w:customStyle="1" w:styleId="WW8Num23z8">
    <w:name w:val="WW8Num23z8"/>
    <w:qFormat/>
    <w:rsid w:val="0095350A"/>
  </w:style>
  <w:style w:type="character" w:customStyle="1" w:styleId="WW8Num62z3">
    <w:name w:val="WW8Num62z3"/>
    <w:qFormat/>
    <w:rsid w:val="0095350A"/>
  </w:style>
  <w:style w:type="character" w:customStyle="1" w:styleId="WW8Num62z4">
    <w:name w:val="WW8Num62z4"/>
    <w:qFormat/>
    <w:rsid w:val="0095350A"/>
    <w:rPr>
      <w:rFonts w:ascii="Tahoma" w:hAnsi="Tahoma" w:cs="Tahoma"/>
      <w:bCs/>
      <w:sz w:val="20"/>
      <w:szCs w:val="20"/>
    </w:rPr>
  </w:style>
  <w:style w:type="character" w:customStyle="1" w:styleId="WW8Num62z5">
    <w:name w:val="WW8Num62z5"/>
    <w:qFormat/>
    <w:rsid w:val="0095350A"/>
  </w:style>
  <w:style w:type="character" w:customStyle="1" w:styleId="WW8Num62z6">
    <w:name w:val="WW8Num62z6"/>
    <w:qFormat/>
    <w:rsid w:val="0095350A"/>
  </w:style>
  <w:style w:type="character" w:customStyle="1" w:styleId="WW8Num62z7">
    <w:name w:val="WW8Num62z7"/>
    <w:qFormat/>
    <w:rsid w:val="0095350A"/>
  </w:style>
  <w:style w:type="character" w:customStyle="1" w:styleId="WW8Num62z8">
    <w:name w:val="WW8Num62z8"/>
    <w:qFormat/>
    <w:rsid w:val="0095350A"/>
  </w:style>
  <w:style w:type="character" w:customStyle="1" w:styleId="WW8Num87z0">
    <w:name w:val="WW8Num87z0"/>
    <w:qFormat/>
    <w:rsid w:val="0095350A"/>
    <w:rPr>
      <w:rFonts w:ascii="Symbol" w:hAnsi="Symbol" w:cs="Symbol"/>
      <w:color w:val="000000"/>
      <w:sz w:val="20"/>
    </w:rPr>
  </w:style>
  <w:style w:type="character" w:customStyle="1" w:styleId="WW8Num87z1">
    <w:name w:val="WW8Num87z1"/>
    <w:qFormat/>
    <w:rsid w:val="0095350A"/>
  </w:style>
  <w:style w:type="character" w:customStyle="1" w:styleId="WW8Num87z2">
    <w:name w:val="WW8Num87z2"/>
    <w:qFormat/>
    <w:rsid w:val="0095350A"/>
  </w:style>
  <w:style w:type="character" w:customStyle="1" w:styleId="WW8Num87z3">
    <w:name w:val="WW8Num87z3"/>
    <w:qFormat/>
    <w:rsid w:val="0095350A"/>
  </w:style>
  <w:style w:type="character" w:customStyle="1" w:styleId="WW8Num87z4">
    <w:name w:val="WW8Num87z4"/>
    <w:qFormat/>
    <w:rsid w:val="0095350A"/>
  </w:style>
  <w:style w:type="character" w:customStyle="1" w:styleId="WW8Num87z5">
    <w:name w:val="WW8Num87z5"/>
    <w:qFormat/>
    <w:rsid w:val="0095350A"/>
  </w:style>
  <w:style w:type="character" w:customStyle="1" w:styleId="WW8Num87z6">
    <w:name w:val="WW8Num87z6"/>
    <w:qFormat/>
    <w:rsid w:val="0095350A"/>
  </w:style>
  <w:style w:type="character" w:customStyle="1" w:styleId="WW8Num87z7">
    <w:name w:val="WW8Num87z7"/>
    <w:qFormat/>
    <w:rsid w:val="0095350A"/>
  </w:style>
  <w:style w:type="character" w:customStyle="1" w:styleId="WW8Num87z8">
    <w:name w:val="WW8Num87z8"/>
    <w:qFormat/>
    <w:rsid w:val="0095350A"/>
  </w:style>
  <w:style w:type="character" w:customStyle="1" w:styleId="WW8Num78z0">
    <w:name w:val="WW8Num78z0"/>
    <w:qFormat/>
    <w:rsid w:val="0095350A"/>
    <w:rPr>
      <w:rFonts w:ascii="Symbol" w:hAnsi="Symbol" w:cs="Symbol"/>
      <w:color w:val="000000"/>
      <w:sz w:val="20"/>
    </w:rPr>
  </w:style>
  <w:style w:type="character" w:customStyle="1" w:styleId="WW8Num78z1">
    <w:name w:val="WW8Num78z1"/>
    <w:qFormat/>
    <w:rsid w:val="0095350A"/>
    <w:rPr>
      <w:rFonts w:ascii="Courier New" w:hAnsi="Courier New" w:cs="Courier New"/>
    </w:rPr>
  </w:style>
  <w:style w:type="character" w:customStyle="1" w:styleId="WW8Num78z2">
    <w:name w:val="WW8Num78z2"/>
    <w:qFormat/>
    <w:rsid w:val="0095350A"/>
    <w:rPr>
      <w:rFonts w:ascii="Wingdings" w:hAnsi="Wingdings" w:cs="Wingdings"/>
    </w:rPr>
  </w:style>
  <w:style w:type="character" w:customStyle="1" w:styleId="WW8Num78z3">
    <w:name w:val="WW8Num78z3"/>
    <w:qFormat/>
    <w:rsid w:val="0095350A"/>
    <w:rPr>
      <w:rFonts w:ascii="Symbol" w:hAnsi="Symbol" w:cs="Symbol"/>
    </w:rPr>
  </w:style>
  <w:style w:type="character" w:customStyle="1" w:styleId="WW8Num53z4">
    <w:name w:val="WW8Num53z4"/>
    <w:qFormat/>
    <w:rsid w:val="0095350A"/>
  </w:style>
  <w:style w:type="character" w:customStyle="1" w:styleId="WW8Num53z5">
    <w:name w:val="WW8Num53z5"/>
    <w:qFormat/>
    <w:rsid w:val="0095350A"/>
  </w:style>
  <w:style w:type="character" w:customStyle="1" w:styleId="WW8Num53z6">
    <w:name w:val="WW8Num53z6"/>
    <w:qFormat/>
    <w:rsid w:val="0095350A"/>
  </w:style>
  <w:style w:type="character" w:customStyle="1" w:styleId="WW8Num53z7">
    <w:name w:val="WW8Num53z7"/>
    <w:qFormat/>
    <w:rsid w:val="0095350A"/>
  </w:style>
  <w:style w:type="character" w:customStyle="1" w:styleId="WW8Num53z8">
    <w:name w:val="WW8Num53z8"/>
    <w:qFormat/>
    <w:rsid w:val="0095350A"/>
  </w:style>
  <w:style w:type="character" w:customStyle="1" w:styleId="WW8Num96z0">
    <w:name w:val="WW8Num96z0"/>
    <w:qFormat/>
    <w:rsid w:val="0095350A"/>
    <w:rPr>
      <w:rFonts w:ascii="Tahoma" w:hAnsi="Tahoma" w:cs="Tahoma"/>
      <w:sz w:val="20"/>
      <w:szCs w:val="20"/>
      <w:highlight w:val="green"/>
    </w:rPr>
  </w:style>
  <w:style w:type="character" w:customStyle="1" w:styleId="WW8Num96z1">
    <w:name w:val="WW8Num96z1"/>
    <w:qFormat/>
    <w:rsid w:val="0095350A"/>
  </w:style>
  <w:style w:type="character" w:customStyle="1" w:styleId="WW8Num96z2">
    <w:name w:val="WW8Num96z2"/>
    <w:qFormat/>
    <w:rsid w:val="0095350A"/>
  </w:style>
  <w:style w:type="character" w:customStyle="1" w:styleId="WW8Num96z3">
    <w:name w:val="WW8Num96z3"/>
    <w:qFormat/>
    <w:rsid w:val="0095350A"/>
  </w:style>
  <w:style w:type="character" w:customStyle="1" w:styleId="WW8Num96z4">
    <w:name w:val="WW8Num96z4"/>
    <w:qFormat/>
    <w:rsid w:val="0095350A"/>
  </w:style>
  <w:style w:type="character" w:customStyle="1" w:styleId="WW8Num96z5">
    <w:name w:val="WW8Num96z5"/>
    <w:qFormat/>
    <w:rsid w:val="0095350A"/>
  </w:style>
  <w:style w:type="character" w:customStyle="1" w:styleId="WW8Num96z6">
    <w:name w:val="WW8Num96z6"/>
    <w:qFormat/>
    <w:rsid w:val="0095350A"/>
  </w:style>
  <w:style w:type="character" w:customStyle="1" w:styleId="WW8Num96z7">
    <w:name w:val="WW8Num96z7"/>
    <w:qFormat/>
    <w:rsid w:val="0095350A"/>
  </w:style>
  <w:style w:type="character" w:customStyle="1" w:styleId="WW8Num96z8">
    <w:name w:val="WW8Num96z8"/>
    <w:qFormat/>
    <w:rsid w:val="0095350A"/>
  </w:style>
  <w:style w:type="character" w:customStyle="1" w:styleId="Numerodipagina">
    <w:name w:val="Numero di pagina"/>
    <w:basedOn w:val="Carpredefinitoparagrafo"/>
    <w:rsid w:val="0095350A"/>
  </w:style>
  <w:style w:type="character" w:customStyle="1" w:styleId="WW8Num44z2">
    <w:name w:val="WW8Num44z2"/>
    <w:qFormat/>
    <w:rsid w:val="0095350A"/>
  </w:style>
  <w:style w:type="character" w:customStyle="1" w:styleId="WW8Num44z3">
    <w:name w:val="WW8Num44z3"/>
    <w:qFormat/>
    <w:rsid w:val="0095350A"/>
  </w:style>
  <w:style w:type="character" w:customStyle="1" w:styleId="ListLabel180">
    <w:name w:val="ListLabel 180"/>
    <w:qFormat/>
    <w:rsid w:val="0095350A"/>
    <w:rPr>
      <w:rFonts w:ascii="Tahoma" w:hAnsi="Tahoma" w:cs="Tahoma"/>
      <w:b/>
      <w:bCs/>
      <w:sz w:val="20"/>
      <w:szCs w:val="20"/>
      <w:lang w:eastAsia="en-GB"/>
    </w:rPr>
  </w:style>
  <w:style w:type="character" w:customStyle="1" w:styleId="ListLabel181">
    <w:name w:val="ListLabel 181"/>
    <w:qFormat/>
    <w:rsid w:val="0095350A"/>
    <w:rPr>
      <w:rFonts w:ascii="Tahoma" w:hAnsi="Tahoma" w:cs="Tahoma"/>
      <w:b/>
      <w:bCs/>
      <w:sz w:val="20"/>
      <w:szCs w:val="20"/>
      <w:lang w:eastAsia="en-GB"/>
    </w:rPr>
  </w:style>
  <w:style w:type="character" w:customStyle="1" w:styleId="ListLabel182">
    <w:name w:val="ListLabel 182"/>
    <w:qFormat/>
    <w:rsid w:val="0095350A"/>
    <w:rPr>
      <w:rFonts w:cs="Tahoma"/>
      <w:b/>
      <w:bCs/>
      <w:sz w:val="20"/>
      <w:szCs w:val="20"/>
      <w:highlight w:val="yellow"/>
      <w:lang w:eastAsia="en-GB"/>
    </w:rPr>
  </w:style>
  <w:style w:type="character" w:customStyle="1" w:styleId="ListLabel183">
    <w:name w:val="ListLabel 183"/>
    <w:qFormat/>
    <w:rsid w:val="0095350A"/>
    <w:rPr>
      <w:rFonts w:ascii="Tahoma" w:hAnsi="Tahoma" w:cs="Symbol"/>
      <w:b/>
      <w:position w:val="0"/>
      <w:sz w:val="20"/>
      <w:szCs w:val="20"/>
      <w:vertAlign w:val="baseline"/>
    </w:rPr>
  </w:style>
  <w:style w:type="character" w:customStyle="1" w:styleId="ListLabel184">
    <w:name w:val="ListLabel 184"/>
    <w:qFormat/>
    <w:rsid w:val="0095350A"/>
    <w:rPr>
      <w:rFonts w:ascii="Tahoma" w:hAnsi="Tahoma" w:cs="Symbol"/>
      <w:sz w:val="20"/>
      <w:szCs w:val="20"/>
    </w:rPr>
  </w:style>
  <w:style w:type="character" w:customStyle="1" w:styleId="ListLabel185">
    <w:name w:val="ListLabel 185"/>
    <w:qFormat/>
    <w:rsid w:val="0095350A"/>
    <w:rPr>
      <w:rFonts w:ascii="Tahoma" w:eastAsia="Calibri" w:hAnsi="Tahoma" w:cs="Tahoma"/>
      <w:b w:val="0"/>
      <w:bCs/>
      <w:sz w:val="20"/>
      <w:szCs w:val="20"/>
      <w:lang w:val="it-IT" w:eastAsia="en-US"/>
    </w:rPr>
  </w:style>
  <w:style w:type="character" w:customStyle="1" w:styleId="ListLabel186">
    <w:name w:val="ListLabel 186"/>
    <w:qFormat/>
    <w:rsid w:val="0095350A"/>
    <w:rPr>
      <w:rFonts w:cs="Tahoma"/>
      <w:sz w:val="20"/>
      <w:szCs w:val="20"/>
    </w:rPr>
  </w:style>
  <w:style w:type="character" w:customStyle="1" w:styleId="ListLabel187">
    <w:name w:val="ListLabel 187"/>
    <w:qFormat/>
    <w:rsid w:val="0095350A"/>
    <w:rPr>
      <w:rFonts w:cs="Symbol"/>
      <w:color w:val="00000A"/>
      <w:sz w:val="20"/>
    </w:rPr>
  </w:style>
  <w:style w:type="character" w:customStyle="1" w:styleId="ListLabel188">
    <w:name w:val="ListLabel 188"/>
    <w:qFormat/>
    <w:rsid w:val="0095350A"/>
    <w:rPr>
      <w:rFonts w:ascii="Tahoma" w:hAnsi="Tahoma" w:cs="Symbol"/>
      <w:sz w:val="20"/>
      <w:szCs w:val="20"/>
    </w:rPr>
  </w:style>
  <w:style w:type="character" w:customStyle="1" w:styleId="ListLabel189">
    <w:name w:val="ListLabel 189"/>
    <w:qFormat/>
    <w:rsid w:val="0095350A"/>
    <w:rPr>
      <w:rFonts w:cs="Symbol"/>
    </w:rPr>
  </w:style>
  <w:style w:type="character" w:customStyle="1" w:styleId="ListLabel190">
    <w:name w:val="ListLabel 190"/>
    <w:qFormat/>
    <w:rsid w:val="0095350A"/>
    <w:rPr>
      <w:rFonts w:cs="Courier New"/>
    </w:rPr>
  </w:style>
  <w:style w:type="character" w:customStyle="1" w:styleId="ListLabel191">
    <w:name w:val="ListLabel 191"/>
    <w:qFormat/>
    <w:rsid w:val="0095350A"/>
    <w:rPr>
      <w:rFonts w:cs="Wingdings"/>
    </w:rPr>
  </w:style>
  <w:style w:type="character" w:customStyle="1" w:styleId="ListLabel192">
    <w:name w:val="ListLabel 192"/>
    <w:qFormat/>
    <w:rsid w:val="0095350A"/>
    <w:rPr>
      <w:rFonts w:cs="Symbol"/>
    </w:rPr>
  </w:style>
  <w:style w:type="character" w:customStyle="1" w:styleId="ListLabel193">
    <w:name w:val="ListLabel 193"/>
    <w:qFormat/>
    <w:rsid w:val="0095350A"/>
    <w:rPr>
      <w:rFonts w:cs="Courier New"/>
    </w:rPr>
  </w:style>
  <w:style w:type="character" w:customStyle="1" w:styleId="ListLabel194">
    <w:name w:val="ListLabel 194"/>
    <w:qFormat/>
    <w:rsid w:val="0095350A"/>
    <w:rPr>
      <w:rFonts w:cs="Wingdings"/>
    </w:rPr>
  </w:style>
  <w:style w:type="character" w:customStyle="1" w:styleId="ListLabel195">
    <w:name w:val="ListLabel 195"/>
    <w:qFormat/>
    <w:rsid w:val="0095350A"/>
    <w:rPr>
      <w:rFonts w:cs="Symbol"/>
    </w:rPr>
  </w:style>
  <w:style w:type="character" w:customStyle="1" w:styleId="ListLabel196">
    <w:name w:val="ListLabel 196"/>
    <w:qFormat/>
    <w:rsid w:val="0095350A"/>
    <w:rPr>
      <w:rFonts w:cs="Courier New"/>
    </w:rPr>
  </w:style>
  <w:style w:type="character" w:customStyle="1" w:styleId="ListLabel197">
    <w:name w:val="ListLabel 197"/>
    <w:qFormat/>
    <w:rsid w:val="0095350A"/>
    <w:rPr>
      <w:rFonts w:cs="Wingdings"/>
    </w:rPr>
  </w:style>
  <w:style w:type="character" w:customStyle="1" w:styleId="ListLabel198">
    <w:name w:val="ListLabel 198"/>
    <w:qFormat/>
    <w:rsid w:val="0095350A"/>
    <w:rPr>
      <w:rFonts w:ascii="Tahoma" w:hAnsi="Tahoma" w:cs="Tahoma"/>
      <w:sz w:val="20"/>
      <w:szCs w:val="20"/>
    </w:rPr>
  </w:style>
  <w:style w:type="character" w:customStyle="1" w:styleId="ListLabel199">
    <w:name w:val="ListLabel 199"/>
    <w:qFormat/>
    <w:rsid w:val="0095350A"/>
    <w:rPr>
      <w:rFonts w:ascii="Tahoma" w:hAnsi="Tahoma" w:cs="OpenSymbol"/>
      <w:b/>
      <w:color w:val="00000A"/>
      <w:sz w:val="20"/>
      <w:szCs w:val="20"/>
      <w:lang w:val="it-IT"/>
    </w:rPr>
  </w:style>
  <w:style w:type="character" w:customStyle="1" w:styleId="ListLabel200">
    <w:name w:val="ListLabel 200"/>
    <w:qFormat/>
    <w:rsid w:val="0095350A"/>
    <w:rPr>
      <w:rFonts w:cs="OpenSymbol"/>
      <w:color w:val="00000A"/>
      <w:sz w:val="20"/>
      <w:szCs w:val="20"/>
      <w:lang w:val="it-IT"/>
    </w:rPr>
  </w:style>
  <w:style w:type="character" w:customStyle="1" w:styleId="ListLabel201">
    <w:name w:val="ListLabel 201"/>
    <w:qFormat/>
    <w:rsid w:val="0095350A"/>
    <w:rPr>
      <w:rFonts w:cs="OpenSymbol"/>
      <w:color w:val="00000A"/>
      <w:sz w:val="20"/>
      <w:szCs w:val="20"/>
      <w:lang w:val="it-IT"/>
    </w:rPr>
  </w:style>
  <w:style w:type="character" w:customStyle="1" w:styleId="ListLabel202">
    <w:name w:val="ListLabel 202"/>
    <w:qFormat/>
    <w:rsid w:val="0095350A"/>
    <w:rPr>
      <w:rFonts w:cs="OpenSymbol"/>
      <w:color w:val="00000A"/>
      <w:sz w:val="20"/>
      <w:szCs w:val="20"/>
      <w:lang w:val="it-IT"/>
    </w:rPr>
  </w:style>
  <w:style w:type="character" w:customStyle="1" w:styleId="ListLabel203">
    <w:name w:val="ListLabel 203"/>
    <w:qFormat/>
    <w:rsid w:val="0095350A"/>
    <w:rPr>
      <w:rFonts w:cs="OpenSymbol"/>
      <w:color w:val="00000A"/>
      <w:sz w:val="20"/>
      <w:szCs w:val="20"/>
      <w:lang w:val="it-IT"/>
    </w:rPr>
  </w:style>
  <w:style w:type="character" w:customStyle="1" w:styleId="ListLabel204">
    <w:name w:val="ListLabel 204"/>
    <w:qFormat/>
    <w:rsid w:val="0095350A"/>
    <w:rPr>
      <w:rFonts w:cs="OpenSymbol"/>
      <w:color w:val="00000A"/>
      <w:sz w:val="20"/>
      <w:szCs w:val="20"/>
      <w:lang w:val="it-IT"/>
    </w:rPr>
  </w:style>
  <w:style w:type="character" w:customStyle="1" w:styleId="ListLabel205">
    <w:name w:val="ListLabel 205"/>
    <w:qFormat/>
    <w:rsid w:val="0095350A"/>
    <w:rPr>
      <w:rFonts w:cs="OpenSymbol"/>
      <w:color w:val="00000A"/>
      <w:sz w:val="20"/>
      <w:szCs w:val="20"/>
      <w:lang w:val="it-IT"/>
    </w:rPr>
  </w:style>
  <w:style w:type="character" w:customStyle="1" w:styleId="ListLabel206">
    <w:name w:val="ListLabel 206"/>
    <w:qFormat/>
    <w:rsid w:val="0095350A"/>
    <w:rPr>
      <w:rFonts w:cs="OpenSymbol"/>
      <w:color w:val="00000A"/>
      <w:sz w:val="20"/>
      <w:szCs w:val="20"/>
      <w:lang w:val="it-IT"/>
    </w:rPr>
  </w:style>
  <w:style w:type="character" w:customStyle="1" w:styleId="ListLabel207">
    <w:name w:val="ListLabel 207"/>
    <w:qFormat/>
    <w:rsid w:val="0095350A"/>
    <w:rPr>
      <w:rFonts w:cs="OpenSymbol"/>
      <w:color w:val="00000A"/>
      <w:sz w:val="20"/>
      <w:szCs w:val="20"/>
      <w:lang w:val="it-IT"/>
    </w:rPr>
  </w:style>
  <w:style w:type="character" w:customStyle="1" w:styleId="ListLabel208">
    <w:name w:val="ListLabel 208"/>
    <w:qFormat/>
    <w:rsid w:val="0095350A"/>
    <w:rPr>
      <w:rFonts w:cs="OpenSymbol"/>
      <w:sz w:val="20"/>
      <w:szCs w:val="24"/>
    </w:rPr>
  </w:style>
  <w:style w:type="character" w:customStyle="1" w:styleId="ListLabel209">
    <w:name w:val="ListLabel 209"/>
    <w:qFormat/>
    <w:rsid w:val="0095350A"/>
    <w:rPr>
      <w:rFonts w:cs="OpenSymbol"/>
    </w:rPr>
  </w:style>
  <w:style w:type="character" w:customStyle="1" w:styleId="ListLabel210">
    <w:name w:val="ListLabel 210"/>
    <w:qFormat/>
    <w:rsid w:val="0095350A"/>
    <w:rPr>
      <w:rFonts w:cs="OpenSymbol"/>
    </w:rPr>
  </w:style>
  <w:style w:type="character" w:customStyle="1" w:styleId="ListLabel211">
    <w:name w:val="ListLabel 211"/>
    <w:qFormat/>
    <w:rsid w:val="0095350A"/>
    <w:rPr>
      <w:rFonts w:cs="OpenSymbol"/>
      <w:sz w:val="20"/>
      <w:szCs w:val="24"/>
    </w:rPr>
  </w:style>
  <w:style w:type="character" w:customStyle="1" w:styleId="ListLabel212">
    <w:name w:val="ListLabel 212"/>
    <w:qFormat/>
    <w:rsid w:val="0095350A"/>
    <w:rPr>
      <w:rFonts w:cs="OpenSymbol"/>
    </w:rPr>
  </w:style>
  <w:style w:type="character" w:customStyle="1" w:styleId="ListLabel213">
    <w:name w:val="ListLabel 213"/>
    <w:qFormat/>
    <w:rsid w:val="0095350A"/>
    <w:rPr>
      <w:rFonts w:cs="OpenSymbol"/>
    </w:rPr>
  </w:style>
  <w:style w:type="character" w:customStyle="1" w:styleId="ListLabel214">
    <w:name w:val="ListLabel 214"/>
    <w:qFormat/>
    <w:rsid w:val="0095350A"/>
    <w:rPr>
      <w:rFonts w:cs="OpenSymbol"/>
      <w:sz w:val="20"/>
      <w:szCs w:val="24"/>
    </w:rPr>
  </w:style>
  <w:style w:type="character" w:customStyle="1" w:styleId="ListLabel215">
    <w:name w:val="ListLabel 215"/>
    <w:qFormat/>
    <w:rsid w:val="0095350A"/>
    <w:rPr>
      <w:rFonts w:cs="OpenSymbol"/>
    </w:rPr>
  </w:style>
  <w:style w:type="character" w:customStyle="1" w:styleId="ListLabel216">
    <w:name w:val="ListLabel 216"/>
    <w:qFormat/>
    <w:rsid w:val="0095350A"/>
    <w:rPr>
      <w:rFonts w:cs="OpenSymbol"/>
    </w:rPr>
  </w:style>
  <w:style w:type="character" w:customStyle="1" w:styleId="ListLabel217">
    <w:name w:val="ListLabel 217"/>
    <w:qFormat/>
    <w:rsid w:val="0095350A"/>
    <w:rPr>
      <w:rFonts w:cs="OpenSymbol"/>
      <w:sz w:val="20"/>
      <w:szCs w:val="20"/>
    </w:rPr>
  </w:style>
  <w:style w:type="character" w:customStyle="1" w:styleId="ListLabel218">
    <w:name w:val="ListLabel 218"/>
    <w:qFormat/>
    <w:rsid w:val="0095350A"/>
    <w:rPr>
      <w:rFonts w:cs="OpenSymbol"/>
    </w:rPr>
  </w:style>
  <w:style w:type="character" w:customStyle="1" w:styleId="ListLabel219">
    <w:name w:val="ListLabel 219"/>
    <w:qFormat/>
    <w:rsid w:val="0095350A"/>
    <w:rPr>
      <w:rFonts w:cs="OpenSymbol"/>
    </w:rPr>
  </w:style>
  <w:style w:type="character" w:customStyle="1" w:styleId="ListLabel220">
    <w:name w:val="ListLabel 220"/>
    <w:qFormat/>
    <w:rsid w:val="0095350A"/>
    <w:rPr>
      <w:rFonts w:cs="OpenSymbol"/>
      <w:sz w:val="20"/>
      <w:szCs w:val="20"/>
    </w:rPr>
  </w:style>
  <w:style w:type="character" w:customStyle="1" w:styleId="ListLabel221">
    <w:name w:val="ListLabel 221"/>
    <w:qFormat/>
    <w:rsid w:val="0095350A"/>
    <w:rPr>
      <w:rFonts w:cs="OpenSymbol"/>
    </w:rPr>
  </w:style>
  <w:style w:type="character" w:customStyle="1" w:styleId="ListLabel222">
    <w:name w:val="ListLabel 222"/>
    <w:qFormat/>
    <w:rsid w:val="0095350A"/>
    <w:rPr>
      <w:rFonts w:cs="OpenSymbol"/>
    </w:rPr>
  </w:style>
  <w:style w:type="character" w:customStyle="1" w:styleId="ListLabel223">
    <w:name w:val="ListLabel 223"/>
    <w:qFormat/>
    <w:rsid w:val="0095350A"/>
    <w:rPr>
      <w:rFonts w:cs="OpenSymbol"/>
      <w:sz w:val="20"/>
      <w:szCs w:val="20"/>
    </w:rPr>
  </w:style>
  <w:style w:type="character" w:customStyle="1" w:styleId="ListLabel224">
    <w:name w:val="ListLabel 224"/>
    <w:qFormat/>
    <w:rsid w:val="0095350A"/>
    <w:rPr>
      <w:rFonts w:cs="OpenSymbol"/>
    </w:rPr>
  </w:style>
  <w:style w:type="character" w:customStyle="1" w:styleId="ListLabel225">
    <w:name w:val="ListLabel 225"/>
    <w:qFormat/>
    <w:rsid w:val="0095350A"/>
    <w:rPr>
      <w:rFonts w:cs="OpenSymbol"/>
    </w:rPr>
  </w:style>
  <w:style w:type="character" w:customStyle="1" w:styleId="ListLabel226">
    <w:name w:val="ListLabel 226"/>
    <w:qFormat/>
    <w:rsid w:val="0095350A"/>
    <w:rPr>
      <w:rFonts w:cs="Symbol"/>
      <w:color w:val="000000"/>
      <w:sz w:val="20"/>
    </w:rPr>
  </w:style>
  <w:style w:type="character" w:customStyle="1" w:styleId="ListLabel227">
    <w:name w:val="ListLabel 227"/>
    <w:qFormat/>
    <w:rsid w:val="0095350A"/>
    <w:rPr>
      <w:rFonts w:cs="Tahoma"/>
      <w:bCs/>
      <w:sz w:val="20"/>
      <w:szCs w:val="20"/>
      <w:lang w:eastAsia="en-GB"/>
    </w:rPr>
  </w:style>
  <w:style w:type="character" w:customStyle="1" w:styleId="ListLabel228">
    <w:name w:val="ListLabel 228"/>
    <w:qFormat/>
    <w:rsid w:val="0095350A"/>
    <w:rPr>
      <w:rFonts w:ascii="Tahoma" w:hAnsi="Tahoma" w:cs="Symbol"/>
      <w:sz w:val="20"/>
    </w:rPr>
  </w:style>
  <w:style w:type="character" w:customStyle="1" w:styleId="ListLabel229">
    <w:name w:val="ListLabel 229"/>
    <w:qFormat/>
    <w:rsid w:val="0095350A"/>
    <w:rPr>
      <w:rFonts w:ascii="Tahoma" w:hAnsi="Tahoma" w:cs="Tahoma"/>
      <w:b/>
      <w:bCs/>
      <w:sz w:val="20"/>
      <w:szCs w:val="20"/>
    </w:rPr>
  </w:style>
  <w:style w:type="character" w:customStyle="1" w:styleId="ListLabel230">
    <w:name w:val="ListLabel 230"/>
    <w:qFormat/>
    <w:rsid w:val="0095350A"/>
    <w:rPr>
      <w:rFonts w:cs="Symbol"/>
      <w:sz w:val="20"/>
      <w:szCs w:val="20"/>
    </w:rPr>
  </w:style>
  <w:style w:type="character" w:customStyle="1" w:styleId="ListLabel231">
    <w:name w:val="ListLabel 231"/>
    <w:qFormat/>
    <w:rsid w:val="0095350A"/>
    <w:rPr>
      <w:rFonts w:ascii="Tahoma" w:hAnsi="Tahoma" w:cs="Tahoma"/>
      <w:b/>
      <w:bCs/>
      <w:sz w:val="20"/>
      <w:lang w:eastAsia="en-GB"/>
    </w:rPr>
  </w:style>
  <w:style w:type="character" w:customStyle="1" w:styleId="ListLabel232">
    <w:name w:val="ListLabel 232"/>
    <w:qFormat/>
    <w:rsid w:val="0095350A"/>
    <w:rPr>
      <w:rFonts w:ascii="Tahoma" w:hAnsi="Tahoma" w:cs="Symbol"/>
      <w:b/>
      <w:sz w:val="20"/>
    </w:rPr>
  </w:style>
  <w:style w:type="character" w:customStyle="1" w:styleId="ListLabel233">
    <w:name w:val="ListLabel 233"/>
    <w:qFormat/>
    <w:rsid w:val="0095350A"/>
    <w:rPr>
      <w:rFonts w:ascii="Tahoma" w:hAnsi="Tahoma" w:cs="Tahoma"/>
      <w:b/>
      <w:bCs/>
      <w:sz w:val="20"/>
      <w:szCs w:val="20"/>
      <w:lang w:eastAsia="en-GB"/>
    </w:rPr>
  </w:style>
  <w:style w:type="character" w:customStyle="1" w:styleId="ListLabel234">
    <w:name w:val="ListLabel 234"/>
    <w:qFormat/>
    <w:rsid w:val="0095350A"/>
    <w:rPr>
      <w:rFonts w:ascii="Tahoma" w:hAnsi="Tahoma" w:cs="Symbol"/>
      <w:b/>
      <w:color w:val="00000A"/>
      <w:sz w:val="20"/>
    </w:rPr>
  </w:style>
  <w:style w:type="character" w:customStyle="1" w:styleId="ListLabel235">
    <w:name w:val="ListLabel 235"/>
    <w:qFormat/>
    <w:rsid w:val="0095350A"/>
    <w:rPr>
      <w:rFonts w:cs="Tahoma"/>
      <w:bCs/>
      <w:sz w:val="20"/>
      <w:lang w:eastAsia="en-GB"/>
    </w:rPr>
  </w:style>
  <w:style w:type="character" w:customStyle="1" w:styleId="ListLabel236">
    <w:name w:val="ListLabel 236"/>
    <w:qFormat/>
    <w:rsid w:val="0095350A"/>
    <w:rPr>
      <w:rFonts w:cs="Symbol"/>
    </w:rPr>
  </w:style>
  <w:style w:type="character" w:customStyle="1" w:styleId="ListLabel237">
    <w:name w:val="ListLabel 237"/>
    <w:qFormat/>
    <w:rsid w:val="0095350A"/>
    <w:rPr>
      <w:rFonts w:ascii="Tahoma" w:eastAsia="Calibri" w:hAnsi="Tahoma" w:cs="Tahoma"/>
      <w:bCs/>
      <w:sz w:val="20"/>
      <w:szCs w:val="20"/>
    </w:rPr>
  </w:style>
  <w:style w:type="character" w:customStyle="1" w:styleId="ListLabel238">
    <w:name w:val="ListLabel 238"/>
    <w:qFormat/>
    <w:rsid w:val="0095350A"/>
    <w:rPr>
      <w:rFonts w:ascii="Tahoma" w:hAnsi="Tahoma" w:cs="Symbol"/>
      <w:b w:val="0"/>
      <w:sz w:val="20"/>
      <w:szCs w:val="20"/>
    </w:rPr>
  </w:style>
  <w:style w:type="character" w:customStyle="1" w:styleId="ListLabel239">
    <w:name w:val="ListLabel 239"/>
    <w:qFormat/>
    <w:rsid w:val="0095350A"/>
    <w:rPr>
      <w:rFonts w:ascii="Tahoma" w:hAnsi="Tahoma" w:cs="Tahoma"/>
      <w:bCs/>
      <w:sz w:val="20"/>
      <w:szCs w:val="20"/>
      <w:lang w:eastAsia="en-GB"/>
    </w:rPr>
  </w:style>
  <w:style w:type="character" w:customStyle="1" w:styleId="ListLabel240">
    <w:name w:val="ListLabel 240"/>
    <w:qFormat/>
    <w:rsid w:val="0095350A"/>
    <w:rPr>
      <w:rFonts w:cs="Symbol"/>
      <w:sz w:val="20"/>
    </w:rPr>
  </w:style>
  <w:style w:type="character" w:customStyle="1" w:styleId="ListLabel241">
    <w:name w:val="ListLabel 241"/>
    <w:qFormat/>
    <w:rsid w:val="0095350A"/>
    <w:rPr>
      <w:rFonts w:cs="Symbol"/>
      <w:spacing w:val="-3"/>
      <w:sz w:val="20"/>
      <w:szCs w:val="20"/>
      <w:lang w:eastAsia="en-US"/>
    </w:rPr>
  </w:style>
  <w:style w:type="character" w:customStyle="1" w:styleId="ListLabel242">
    <w:name w:val="ListLabel 242"/>
    <w:qFormat/>
    <w:rsid w:val="0095350A"/>
    <w:rPr>
      <w:rFonts w:ascii="Tahoma" w:hAnsi="Tahoma" w:cs="Tahoma"/>
      <w:b/>
      <w:sz w:val="20"/>
      <w:szCs w:val="20"/>
    </w:rPr>
  </w:style>
  <w:style w:type="character" w:customStyle="1" w:styleId="ListLabel243">
    <w:name w:val="ListLabel 243"/>
    <w:qFormat/>
    <w:rsid w:val="0095350A"/>
    <w:rPr>
      <w:rFonts w:ascii="Tahoma" w:hAnsi="Tahoma" w:cs="Symbol"/>
      <w:sz w:val="20"/>
    </w:rPr>
  </w:style>
  <w:style w:type="character" w:customStyle="1" w:styleId="ListLabel244">
    <w:name w:val="ListLabel 244"/>
    <w:qFormat/>
    <w:rsid w:val="0095350A"/>
    <w:rPr>
      <w:rFonts w:cs="Symbol"/>
      <w:sz w:val="20"/>
    </w:rPr>
  </w:style>
  <w:style w:type="character" w:customStyle="1" w:styleId="ListLabel245">
    <w:name w:val="ListLabel 245"/>
    <w:qFormat/>
    <w:rsid w:val="0095350A"/>
    <w:rPr>
      <w:rFonts w:cs="Symbol"/>
      <w:sz w:val="20"/>
    </w:rPr>
  </w:style>
  <w:style w:type="character" w:customStyle="1" w:styleId="ListLabel246">
    <w:name w:val="ListLabel 246"/>
    <w:qFormat/>
    <w:rsid w:val="0095350A"/>
    <w:rPr>
      <w:rFonts w:cs="Courier New"/>
    </w:rPr>
  </w:style>
  <w:style w:type="character" w:customStyle="1" w:styleId="ListLabel247">
    <w:name w:val="ListLabel 247"/>
    <w:qFormat/>
    <w:rsid w:val="0095350A"/>
    <w:rPr>
      <w:rFonts w:cs="Wingdings"/>
    </w:rPr>
  </w:style>
  <w:style w:type="character" w:customStyle="1" w:styleId="ListLabel248">
    <w:name w:val="ListLabel 248"/>
    <w:qFormat/>
    <w:rsid w:val="0095350A"/>
    <w:rPr>
      <w:rFonts w:ascii="Tahoma" w:hAnsi="Tahoma" w:cs="Symbol"/>
      <w:sz w:val="20"/>
    </w:rPr>
  </w:style>
  <w:style w:type="character" w:customStyle="1" w:styleId="ListLabel249">
    <w:name w:val="ListLabel 249"/>
    <w:qFormat/>
    <w:rsid w:val="0095350A"/>
    <w:rPr>
      <w:rFonts w:cs="Symbol"/>
    </w:rPr>
  </w:style>
  <w:style w:type="character" w:customStyle="1" w:styleId="ListLabel250">
    <w:name w:val="ListLabel 250"/>
    <w:qFormat/>
    <w:rsid w:val="0095350A"/>
    <w:rPr>
      <w:rFonts w:ascii="Tahoma" w:eastAsia="Calibri" w:hAnsi="Tahoma" w:cs="Tahoma"/>
      <w:b w:val="0"/>
      <w:bCs/>
      <w:sz w:val="20"/>
      <w:szCs w:val="20"/>
      <w:lang w:val="it-IT" w:eastAsia="en-US"/>
    </w:rPr>
  </w:style>
  <w:style w:type="character" w:customStyle="1" w:styleId="ListLabel251">
    <w:name w:val="ListLabel 251"/>
    <w:qFormat/>
    <w:rsid w:val="0095350A"/>
    <w:rPr>
      <w:rFonts w:ascii="Tahoma" w:eastAsia="Calibri" w:hAnsi="Tahoma" w:cs="Tahoma"/>
      <w:b/>
      <w:bCs/>
      <w:sz w:val="20"/>
      <w:szCs w:val="20"/>
      <w:lang w:val="it-IT" w:eastAsia="en-US"/>
    </w:rPr>
  </w:style>
  <w:style w:type="character" w:customStyle="1" w:styleId="ListLabel252">
    <w:name w:val="ListLabel 252"/>
    <w:qFormat/>
    <w:rsid w:val="0095350A"/>
    <w:rPr>
      <w:rFonts w:cs="Wingdings"/>
    </w:rPr>
  </w:style>
  <w:style w:type="character" w:customStyle="1" w:styleId="ListLabel253">
    <w:name w:val="ListLabel 253"/>
    <w:qFormat/>
    <w:rsid w:val="0095350A"/>
    <w:rPr>
      <w:rFonts w:cs="Symbol"/>
    </w:rPr>
  </w:style>
  <w:style w:type="character" w:customStyle="1" w:styleId="ListLabel254">
    <w:name w:val="ListLabel 254"/>
    <w:qFormat/>
    <w:rsid w:val="0095350A"/>
    <w:rPr>
      <w:rFonts w:cs="Courier New"/>
    </w:rPr>
  </w:style>
  <w:style w:type="character" w:customStyle="1" w:styleId="ListLabel255">
    <w:name w:val="ListLabel 255"/>
    <w:qFormat/>
    <w:rsid w:val="0095350A"/>
    <w:rPr>
      <w:rFonts w:cs="Wingdings"/>
    </w:rPr>
  </w:style>
  <w:style w:type="character" w:customStyle="1" w:styleId="ListLabel256">
    <w:name w:val="ListLabel 256"/>
    <w:qFormat/>
    <w:rsid w:val="0095350A"/>
    <w:rPr>
      <w:rFonts w:cs="Symbol"/>
    </w:rPr>
  </w:style>
  <w:style w:type="character" w:customStyle="1" w:styleId="ListLabel257">
    <w:name w:val="ListLabel 257"/>
    <w:qFormat/>
    <w:rsid w:val="0095350A"/>
    <w:rPr>
      <w:rFonts w:cs="Courier New"/>
    </w:rPr>
  </w:style>
  <w:style w:type="character" w:customStyle="1" w:styleId="ListLabel258">
    <w:name w:val="ListLabel 258"/>
    <w:qFormat/>
    <w:rsid w:val="0095350A"/>
    <w:rPr>
      <w:rFonts w:cs="Wingdings"/>
    </w:rPr>
  </w:style>
  <w:style w:type="character" w:customStyle="1" w:styleId="ListLabel259">
    <w:name w:val="ListLabel 259"/>
    <w:qFormat/>
    <w:rsid w:val="0095350A"/>
    <w:rPr>
      <w:rFonts w:ascii="Tahoma" w:hAnsi="Tahoma" w:cs="Tahoma"/>
      <w:bCs/>
      <w:sz w:val="20"/>
      <w:lang w:eastAsia="en-GB"/>
    </w:rPr>
  </w:style>
  <w:style w:type="character" w:customStyle="1" w:styleId="ListLabel260">
    <w:name w:val="ListLabel 260"/>
    <w:qFormat/>
    <w:rsid w:val="0095350A"/>
    <w:rPr>
      <w:rFonts w:ascii="Tahoma" w:hAnsi="Tahoma" w:cs="Symbol"/>
      <w:b/>
      <w:sz w:val="20"/>
    </w:rPr>
  </w:style>
  <w:style w:type="character" w:customStyle="1" w:styleId="ListLabel261">
    <w:name w:val="ListLabel 261"/>
    <w:qFormat/>
    <w:rsid w:val="0095350A"/>
    <w:rPr>
      <w:rFonts w:cs="Symbol"/>
      <w:b/>
      <w:sz w:val="16"/>
      <w:szCs w:val="20"/>
    </w:rPr>
  </w:style>
  <w:style w:type="character" w:customStyle="1" w:styleId="ListLabel262">
    <w:name w:val="ListLabel 262"/>
    <w:qFormat/>
    <w:rsid w:val="0095350A"/>
    <w:rPr>
      <w:rFonts w:cs="OpenSymbol"/>
    </w:rPr>
  </w:style>
  <w:style w:type="character" w:customStyle="1" w:styleId="ListLabel263">
    <w:name w:val="ListLabel 263"/>
    <w:qFormat/>
    <w:rsid w:val="0095350A"/>
    <w:rPr>
      <w:rFonts w:cs="OpenSymbol"/>
    </w:rPr>
  </w:style>
  <w:style w:type="character" w:customStyle="1" w:styleId="ListLabel264">
    <w:name w:val="ListLabel 264"/>
    <w:qFormat/>
    <w:rsid w:val="0095350A"/>
    <w:rPr>
      <w:rFonts w:cs="OpenSymbol"/>
    </w:rPr>
  </w:style>
  <w:style w:type="character" w:customStyle="1" w:styleId="ListLabel265">
    <w:name w:val="ListLabel 265"/>
    <w:qFormat/>
    <w:rsid w:val="0095350A"/>
    <w:rPr>
      <w:rFonts w:cs="OpenSymbol"/>
    </w:rPr>
  </w:style>
  <w:style w:type="character" w:customStyle="1" w:styleId="ListLabel266">
    <w:name w:val="ListLabel 266"/>
    <w:qFormat/>
    <w:rsid w:val="0095350A"/>
    <w:rPr>
      <w:rFonts w:cs="OpenSymbol"/>
    </w:rPr>
  </w:style>
  <w:style w:type="character" w:customStyle="1" w:styleId="ListLabel267">
    <w:name w:val="ListLabel 267"/>
    <w:qFormat/>
    <w:rsid w:val="0095350A"/>
    <w:rPr>
      <w:rFonts w:cs="OpenSymbol"/>
    </w:rPr>
  </w:style>
  <w:style w:type="character" w:customStyle="1" w:styleId="ListLabel268">
    <w:name w:val="ListLabel 268"/>
    <w:qFormat/>
    <w:rsid w:val="0095350A"/>
    <w:rPr>
      <w:rFonts w:cs="OpenSymbol"/>
    </w:rPr>
  </w:style>
  <w:style w:type="character" w:customStyle="1" w:styleId="ListLabel269">
    <w:name w:val="ListLabel 269"/>
    <w:qFormat/>
    <w:rsid w:val="0095350A"/>
    <w:rPr>
      <w:rFonts w:cs="OpenSymbol"/>
    </w:rPr>
  </w:style>
  <w:style w:type="character" w:customStyle="1" w:styleId="ListLabel270">
    <w:name w:val="ListLabel 270"/>
    <w:qFormat/>
    <w:rsid w:val="0095350A"/>
    <w:rPr>
      <w:rFonts w:cs="OpenSymbol"/>
    </w:rPr>
  </w:style>
  <w:style w:type="character" w:customStyle="1" w:styleId="ListLabel271">
    <w:name w:val="ListLabel 271"/>
    <w:qFormat/>
    <w:rsid w:val="0095350A"/>
    <w:rPr>
      <w:rFonts w:ascii="Tahoma" w:hAnsi="Tahoma" w:cs="Tahoma"/>
      <w:b/>
      <w:sz w:val="22"/>
      <w:szCs w:val="20"/>
    </w:rPr>
  </w:style>
  <w:style w:type="character" w:customStyle="1" w:styleId="Caratteredinumerazione">
    <w:name w:val="Carattere di numerazione"/>
    <w:qFormat/>
    <w:rsid w:val="0095350A"/>
  </w:style>
  <w:style w:type="character" w:customStyle="1" w:styleId="ListLabel272">
    <w:name w:val="ListLabel 272"/>
    <w:qFormat/>
    <w:rsid w:val="0095350A"/>
    <w:rPr>
      <w:rFonts w:ascii="Tahoma" w:hAnsi="Tahoma" w:cs="Tahoma"/>
      <w:b/>
      <w:bCs/>
      <w:sz w:val="20"/>
      <w:szCs w:val="20"/>
      <w:lang w:eastAsia="en-GB"/>
    </w:rPr>
  </w:style>
  <w:style w:type="character" w:customStyle="1" w:styleId="ListLabel273">
    <w:name w:val="ListLabel 273"/>
    <w:qFormat/>
    <w:rsid w:val="0095350A"/>
    <w:rPr>
      <w:rFonts w:ascii="Tahoma" w:hAnsi="Tahoma" w:cs="Tahoma"/>
      <w:b/>
      <w:bCs/>
      <w:sz w:val="20"/>
      <w:szCs w:val="20"/>
      <w:lang w:eastAsia="en-GB"/>
    </w:rPr>
  </w:style>
  <w:style w:type="character" w:customStyle="1" w:styleId="ListLabel274">
    <w:name w:val="ListLabel 274"/>
    <w:qFormat/>
    <w:rsid w:val="0095350A"/>
    <w:rPr>
      <w:rFonts w:ascii="Tahoma" w:hAnsi="Tahoma" w:cs="Symbol"/>
      <w:b/>
      <w:position w:val="0"/>
      <w:sz w:val="20"/>
      <w:szCs w:val="20"/>
      <w:vertAlign w:val="baseline"/>
    </w:rPr>
  </w:style>
  <w:style w:type="character" w:customStyle="1" w:styleId="ListLabel275">
    <w:name w:val="ListLabel 275"/>
    <w:qFormat/>
    <w:rsid w:val="0095350A"/>
    <w:rPr>
      <w:rFonts w:ascii="Tahoma" w:hAnsi="Tahoma" w:cs="Symbol"/>
      <w:sz w:val="20"/>
      <w:szCs w:val="20"/>
    </w:rPr>
  </w:style>
  <w:style w:type="character" w:customStyle="1" w:styleId="ListLabel276">
    <w:name w:val="ListLabel 276"/>
    <w:qFormat/>
    <w:rsid w:val="0095350A"/>
    <w:rPr>
      <w:rFonts w:ascii="Tahoma" w:eastAsia="Calibri" w:hAnsi="Tahoma" w:cs="Tahoma"/>
      <w:b w:val="0"/>
      <w:bCs/>
      <w:sz w:val="20"/>
      <w:szCs w:val="20"/>
      <w:lang w:val="it-IT" w:eastAsia="en-US"/>
    </w:rPr>
  </w:style>
  <w:style w:type="character" w:customStyle="1" w:styleId="ListLabel277">
    <w:name w:val="ListLabel 277"/>
    <w:qFormat/>
    <w:rsid w:val="0095350A"/>
    <w:rPr>
      <w:rFonts w:cs="Tahoma"/>
      <w:sz w:val="20"/>
      <w:szCs w:val="20"/>
    </w:rPr>
  </w:style>
  <w:style w:type="character" w:customStyle="1" w:styleId="ListLabel278">
    <w:name w:val="ListLabel 278"/>
    <w:qFormat/>
    <w:rsid w:val="0095350A"/>
    <w:rPr>
      <w:rFonts w:cs="Symbol"/>
      <w:color w:val="00000A"/>
      <w:sz w:val="20"/>
    </w:rPr>
  </w:style>
  <w:style w:type="character" w:customStyle="1" w:styleId="ListLabel279">
    <w:name w:val="ListLabel 279"/>
    <w:qFormat/>
    <w:rsid w:val="0095350A"/>
    <w:rPr>
      <w:rFonts w:ascii="Tahoma" w:hAnsi="Tahoma" w:cs="Symbol"/>
      <w:sz w:val="20"/>
      <w:szCs w:val="20"/>
    </w:rPr>
  </w:style>
  <w:style w:type="character" w:customStyle="1" w:styleId="ListLabel280">
    <w:name w:val="ListLabel 280"/>
    <w:qFormat/>
    <w:rsid w:val="0095350A"/>
    <w:rPr>
      <w:rFonts w:cs="Symbol"/>
    </w:rPr>
  </w:style>
  <w:style w:type="character" w:customStyle="1" w:styleId="ListLabel281">
    <w:name w:val="ListLabel 281"/>
    <w:qFormat/>
    <w:rsid w:val="0095350A"/>
    <w:rPr>
      <w:rFonts w:cs="Courier New"/>
    </w:rPr>
  </w:style>
  <w:style w:type="character" w:customStyle="1" w:styleId="ListLabel282">
    <w:name w:val="ListLabel 282"/>
    <w:qFormat/>
    <w:rsid w:val="0095350A"/>
    <w:rPr>
      <w:rFonts w:cs="Wingdings"/>
    </w:rPr>
  </w:style>
  <w:style w:type="character" w:customStyle="1" w:styleId="ListLabel283">
    <w:name w:val="ListLabel 283"/>
    <w:qFormat/>
    <w:rsid w:val="0095350A"/>
    <w:rPr>
      <w:rFonts w:cs="Symbol"/>
    </w:rPr>
  </w:style>
  <w:style w:type="character" w:customStyle="1" w:styleId="ListLabel284">
    <w:name w:val="ListLabel 284"/>
    <w:qFormat/>
    <w:rsid w:val="0095350A"/>
    <w:rPr>
      <w:rFonts w:cs="Courier New"/>
    </w:rPr>
  </w:style>
  <w:style w:type="character" w:customStyle="1" w:styleId="ListLabel285">
    <w:name w:val="ListLabel 285"/>
    <w:qFormat/>
    <w:rsid w:val="0095350A"/>
    <w:rPr>
      <w:rFonts w:cs="Wingdings"/>
    </w:rPr>
  </w:style>
  <w:style w:type="character" w:customStyle="1" w:styleId="ListLabel286">
    <w:name w:val="ListLabel 286"/>
    <w:qFormat/>
    <w:rsid w:val="0095350A"/>
    <w:rPr>
      <w:rFonts w:cs="Symbol"/>
    </w:rPr>
  </w:style>
  <w:style w:type="character" w:customStyle="1" w:styleId="ListLabel287">
    <w:name w:val="ListLabel 287"/>
    <w:qFormat/>
    <w:rsid w:val="0095350A"/>
    <w:rPr>
      <w:rFonts w:cs="Courier New"/>
    </w:rPr>
  </w:style>
  <w:style w:type="character" w:customStyle="1" w:styleId="ListLabel288">
    <w:name w:val="ListLabel 288"/>
    <w:qFormat/>
    <w:rsid w:val="0095350A"/>
    <w:rPr>
      <w:rFonts w:cs="Wingdings"/>
    </w:rPr>
  </w:style>
  <w:style w:type="character" w:customStyle="1" w:styleId="ListLabel289">
    <w:name w:val="ListLabel 289"/>
    <w:qFormat/>
    <w:rsid w:val="0095350A"/>
    <w:rPr>
      <w:rFonts w:ascii="Tahoma" w:hAnsi="Tahoma" w:cs="Tahoma"/>
      <w:sz w:val="20"/>
      <w:szCs w:val="20"/>
    </w:rPr>
  </w:style>
  <w:style w:type="character" w:customStyle="1" w:styleId="ListLabel290">
    <w:name w:val="ListLabel 290"/>
    <w:qFormat/>
    <w:rsid w:val="0095350A"/>
    <w:rPr>
      <w:rFonts w:ascii="Tahoma" w:hAnsi="Tahoma" w:cs="OpenSymbol"/>
      <w:b/>
      <w:color w:val="00000A"/>
      <w:sz w:val="20"/>
      <w:szCs w:val="20"/>
      <w:lang w:val="it-IT"/>
    </w:rPr>
  </w:style>
  <w:style w:type="character" w:customStyle="1" w:styleId="ListLabel291">
    <w:name w:val="ListLabel 291"/>
    <w:qFormat/>
    <w:rsid w:val="0095350A"/>
    <w:rPr>
      <w:rFonts w:cs="OpenSymbol"/>
      <w:color w:val="00000A"/>
      <w:sz w:val="20"/>
      <w:szCs w:val="20"/>
      <w:lang w:val="it-IT"/>
    </w:rPr>
  </w:style>
  <w:style w:type="character" w:customStyle="1" w:styleId="ListLabel292">
    <w:name w:val="ListLabel 292"/>
    <w:qFormat/>
    <w:rsid w:val="0095350A"/>
    <w:rPr>
      <w:rFonts w:cs="OpenSymbol"/>
      <w:color w:val="00000A"/>
      <w:sz w:val="20"/>
      <w:szCs w:val="20"/>
      <w:lang w:val="it-IT"/>
    </w:rPr>
  </w:style>
  <w:style w:type="character" w:customStyle="1" w:styleId="ListLabel293">
    <w:name w:val="ListLabel 293"/>
    <w:qFormat/>
    <w:rsid w:val="0095350A"/>
    <w:rPr>
      <w:rFonts w:cs="OpenSymbol"/>
      <w:color w:val="00000A"/>
      <w:sz w:val="20"/>
      <w:szCs w:val="20"/>
      <w:lang w:val="it-IT"/>
    </w:rPr>
  </w:style>
  <w:style w:type="character" w:customStyle="1" w:styleId="ListLabel294">
    <w:name w:val="ListLabel 294"/>
    <w:qFormat/>
    <w:rsid w:val="0095350A"/>
    <w:rPr>
      <w:rFonts w:cs="OpenSymbol"/>
      <w:color w:val="00000A"/>
      <w:sz w:val="20"/>
      <w:szCs w:val="20"/>
      <w:lang w:val="it-IT"/>
    </w:rPr>
  </w:style>
  <w:style w:type="character" w:customStyle="1" w:styleId="ListLabel295">
    <w:name w:val="ListLabel 295"/>
    <w:qFormat/>
    <w:rsid w:val="0095350A"/>
    <w:rPr>
      <w:rFonts w:cs="OpenSymbol"/>
      <w:color w:val="00000A"/>
      <w:sz w:val="20"/>
      <w:szCs w:val="20"/>
      <w:lang w:val="it-IT"/>
    </w:rPr>
  </w:style>
  <w:style w:type="character" w:customStyle="1" w:styleId="ListLabel296">
    <w:name w:val="ListLabel 296"/>
    <w:qFormat/>
    <w:rsid w:val="0095350A"/>
    <w:rPr>
      <w:rFonts w:cs="OpenSymbol"/>
      <w:color w:val="00000A"/>
      <w:sz w:val="20"/>
      <w:szCs w:val="20"/>
      <w:lang w:val="it-IT"/>
    </w:rPr>
  </w:style>
  <w:style w:type="character" w:customStyle="1" w:styleId="ListLabel297">
    <w:name w:val="ListLabel 297"/>
    <w:qFormat/>
    <w:rsid w:val="0095350A"/>
    <w:rPr>
      <w:rFonts w:cs="OpenSymbol"/>
      <w:color w:val="00000A"/>
      <w:sz w:val="20"/>
      <w:szCs w:val="20"/>
      <w:lang w:val="it-IT"/>
    </w:rPr>
  </w:style>
  <w:style w:type="character" w:customStyle="1" w:styleId="ListLabel298">
    <w:name w:val="ListLabel 298"/>
    <w:qFormat/>
    <w:rsid w:val="0095350A"/>
    <w:rPr>
      <w:rFonts w:cs="OpenSymbol"/>
      <w:color w:val="00000A"/>
      <w:sz w:val="20"/>
      <w:szCs w:val="20"/>
      <w:lang w:val="it-IT"/>
    </w:rPr>
  </w:style>
  <w:style w:type="character" w:customStyle="1" w:styleId="ListLabel299">
    <w:name w:val="ListLabel 299"/>
    <w:qFormat/>
    <w:rsid w:val="0095350A"/>
    <w:rPr>
      <w:rFonts w:cs="OpenSymbol"/>
      <w:sz w:val="20"/>
      <w:szCs w:val="24"/>
    </w:rPr>
  </w:style>
  <w:style w:type="character" w:customStyle="1" w:styleId="ListLabel300">
    <w:name w:val="ListLabel 300"/>
    <w:qFormat/>
    <w:rsid w:val="0095350A"/>
    <w:rPr>
      <w:rFonts w:cs="OpenSymbol"/>
    </w:rPr>
  </w:style>
  <w:style w:type="character" w:customStyle="1" w:styleId="ListLabel301">
    <w:name w:val="ListLabel 301"/>
    <w:qFormat/>
    <w:rsid w:val="0095350A"/>
    <w:rPr>
      <w:rFonts w:cs="OpenSymbol"/>
    </w:rPr>
  </w:style>
  <w:style w:type="character" w:customStyle="1" w:styleId="ListLabel302">
    <w:name w:val="ListLabel 302"/>
    <w:qFormat/>
    <w:rsid w:val="0095350A"/>
    <w:rPr>
      <w:rFonts w:cs="OpenSymbol"/>
      <w:sz w:val="20"/>
      <w:szCs w:val="24"/>
    </w:rPr>
  </w:style>
  <w:style w:type="character" w:customStyle="1" w:styleId="ListLabel303">
    <w:name w:val="ListLabel 303"/>
    <w:qFormat/>
    <w:rsid w:val="0095350A"/>
    <w:rPr>
      <w:rFonts w:cs="OpenSymbol"/>
    </w:rPr>
  </w:style>
  <w:style w:type="character" w:customStyle="1" w:styleId="ListLabel304">
    <w:name w:val="ListLabel 304"/>
    <w:qFormat/>
    <w:rsid w:val="0095350A"/>
    <w:rPr>
      <w:rFonts w:cs="OpenSymbol"/>
    </w:rPr>
  </w:style>
  <w:style w:type="character" w:customStyle="1" w:styleId="ListLabel305">
    <w:name w:val="ListLabel 305"/>
    <w:qFormat/>
    <w:rsid w:val="0095350A"/>
    <w:rPr>
      <w:rFonts w:cs="OpenSymbol"/>
      <w:sz w:val="20"/>
      <w:szCs w:val="24"/>
    </w:rPr>
  </w:style>
  <w:style w:type="character" w:customStyle="1" w:styleId="ListLabel306">
    <w:name w:val="ListLabel 306"/>
    <w:qFormat/>
    <w:rsid w:val="0095350A"/>
    <w:rPr>
      <w:rFonts w:cs="OpenSymbol"/>
    </w:rPr>
  </w:style>
  <w:style w:type="character" w:customStyle="1" w:styleId="ListLabel307">
    <w:name w:val="ListLabel 307"/>
    <w:qFormat/>
    <w:rsid w:val="0095350A"/>
    <w:rPr>
      <w:rFonts w:cs="OpenSymbol"/>
    </w:rPr>
  </w:style>
  <w:style w:type="character" w:customStyle="1" w:styleId="ListLabel308">
    <w:name w:val="ListLabel 308"/>
    <w:qFormat/>
    <w:rsid w:val="0095350A"/>
    <w:rPr>
      <w:rFonts w:cs="OpenSymbol"/>
      <w:sz w:val="20"/>
      <w:szCs w:val="20"/>
    </w:rPr>
  </w:style>
  <w:style w:type="character" w:customStyle="1" w:styleId="ListLabel309">
    <w:name w:val="ListLabel 309"/>
    <w:qFormat/>
    <w:rsid w:val="0095350A"/>
    <w:rPr>
      <w:rFonts w:cs="OpenSymbol"/>
    </w:rPr>
  </w:style>
  <w:style w:type="character" w:customStyle="1" w:styleId="ListLabel310">
    <w:name w:val="ListLabel 310"/>
    <w:qFormat/>
    <w:rsid w:val="0095350A"/>
    <w:rPr>
      <w:rFonts w:cs="OpenSymbol"/>
    </w:rPr>
  </w:style>
  <w:style w:type="character" w:customStyle="1" w:styleId="ListLabel311">
    <w:name w:val="ListLabel 311"/>
    <w:qFormat/>
    <w:rsid w:val="0095350A"/>
    <w:rPr>
      <w:rFonts w:cs="OpenSymbol"/>
      <w:sz w:val="20"/>
      <w:szCs w:val="20"/>
    </w:rPr>
  </w:style>
  <w:style w:type="character" w:customStyle="1" w:styleId="ListLabel312">
    <w:name w:val="ListLabel 312"/>
    <w:qFormat/>
    <w:rsid w:val="0095350A"/>
    <w:rPr>
      <w:rFonts w:cs="OpenSymbol"/>
    </w:rPr>
  </w:style>
  <w:style w:type="character" w:customStyle="1" w:styleId="ListLabel313">
    <w:name w:val="ListLabel 313"/>
    <w:qFormat/>
    <w:rsid w:val="0095350A"/>
    <w:rPr>
      <w:rFonts w:cs="OpenSymbol"/>
    </w:rPr>
  </w:style>
  <w:style w:type="character" w:customStyle="1" w:styleId="ListLabel314">
    <w:name w:val="ListLabel 314"/>
    <w:qFormat/>
    <w:rsid w:val="0095350A"/>
    <w:rPr>
      <w:rFonts w:cs="OpenSymbol"/>
      <w:sz w:val="20"/>
      <w:szCs w:val="20"/>
    </w:rPr>
  </w:style>
  <w:style w:type="character" w:customStyle="1" w:styleId="ListLabel315">
    <w:name w:val="ListLabel 315"/>
    <w:qFormat/>
    <w:rsid w:val="0095350A"/>
    <w:rPr>
      <w:rFonts w:cs="OpenSymbol"/>
    </w:rPr>
  </w:style>
  <w:style w:type="character" w:customStyle="1" w:styleId="ListLabel316">
    <w:name w:val="ListLabel 316"/>
    <w:qFormat/>
    <w:rsid w:val="0095350A"/>
    <w:rPr>
      <w:rFonts w:cs="OpenSymbol"/>
    </w:rPr>
  </w:style>
  <w:style w:type="character" w:customStyle="1" w:styleId="ListLabel317">
    <w:name w:val="ListLabel 317"/>
    <w:qFormat/>
    <w:rsid w:val="0095350A"/>
    <w:rPr>
      <w:rFonts w:cs="Symbol"/>
      <w:color w:val="000000"/>
      <w:sz w:val="20"/>
    </w:rPr>
  </w:style>
  <w:style w:type="character" w:customStyle="1" w:styleId="ListLabel318">
    <w:name w:val="ListLabel 318"/>
    <w:qFormat/>
    <w:rsid w:val="0095350A"/>
    <w:rPr>
      <w:rFonts w:cs="Tahoma"/>
      <w:bCs/>
      <w:sz w:val="20"/>
      <w:szCs w:val="20"/>
      <w:lang w:eastAsia="en-GB"/>
    </w:rPr>
  </w:style>
  <w:style w:type="character" w:customStyle="1" w:styleId="ListLabel319">
    <w:name w:val="ListLabel 319"/>
    <w:qFormat/>
    <w:rsid w:val="0095350A"/>
    <w:rPr>
      <w:rFonts w:ascii="Tahoma" w:hAnsi="Tahoma" w:cs="Symbol"/>
      <w:sz w:val="20"/>
    </w:rPr>
  </w:style>
  <w:style w:type="character" w:customStyle="1" w:styleId="ListLabel320">
    <w:name w:val="ListLabel 320"/>
    <w:qFormat/>
    <w:rsid w:val="0095350A"/>
    <w:rPr>
      <w:rFonts w:cs="Tahoma"/>
      <w:b/>
      <w:bCs/>
      <w:sz w:val="20"/>
      <w:szCs w:val="20"/>
    </w:rPr>
  </w:style>
  <w:style w:type="character" w:customStyle="1" w:styleId="ListLabel321">
    <w:name w:val="ListLabel 321"/>
    <w:qFormat/>
    <w:rsid w:val="0095350A"/>
    <w:rPr>
      <w:rFonts w:cs="Symbol"/>
      <w:sz w:val="20"/>
      <w:szCs w:val="20"/>
    </w:rPr>
  </w:style>
  <w:style w:type="character" w:customStyle="1" w:styleId="ListLabel322">
    <w:name w:val="ListLabel 322"/>
    <w:qFormat/>
    <w:rsid w:val="0095350A"/>
    <w:rPr>
      <w:rFonts w:ascii="Tahoma" w:hAnsi="Tahoma" w:cs="Tahoma"/>
      <w:b/>
      <w:bCs/>
      <w:sz w:val="20"/>
      <w:lang w:eastAsia="en-GB"/>
    </w:rPr>
  </w:style>
  <w:style w:type="character" w:customStyle="1" w:styleId="ListLabel323">
    <w:name w:val="ListLabel 323"/>
    <w:qFormat/>
    <w:rsid w:val="0095350A"/>
    <w:rPr>
      <w:rFonts w:ascii="Tahoma" w:hAnsi="Tahoma" w:cs="Symbol"/>
      <w:b/>
      <w:color w:val="00000A"/>
      <w:sz w:val="20"/>
    </w:rPr>
  </w:style>
  <w:style w:type="character" w:customStyle="1" w:styleId="ListLabel324">
    <w:name w:val="ListLabel 324"/>
    <w:qFormat/>
    <w:rsid w:val="0095350A"/>
    <w:rPr>
      <w:rFonts w:cs="Tahoma"/>
      <w:bCs/>
      <w:sz w:val="20"/>
      <w:lang w:eastAsia="en-GB"/>
    </w:rPr>
  </w:style>
  <w:style w:type="character" w:customStyle="1" w:styleId="ListLabel325">
    <w:name w:val="ListLabel 325"/>
    <w:qFormat/>
    <w:rsid w:val="0095350A"/>
    <w:rPr>
      <w:rFonts w:cs="Symbol"/>
    </w:rPr>
  </w:style>
  <w:style w:type="character" w:customStyle="1" w:styleId="ListLabel326">
    <w:name w:val="ListLabel 326"/>
    <w:qFormat/>
    <w:rsid w:val="0095350A"/>
    <w:rPr>
      <w:rFonts w:ascii="Tahoma" w:eastAsia="Calibri" w:hAnsi="Tahoma" w:cs="Tahoma"/>
      <w:bCs/>
      <w:sz w:val="20"/>
      <w:szCs w:val="20"/>
    </w:rPr>
  </w:style>
  <w:style w:type="character" w:customStyle="1" w:styleId="ListLabel327">
    <w:name w:val="ListLabel 327"/>
    <w:qFormat/>
    <w:rsid w:val="0095350A"/>
    <w:rPr>
      <w:rFonts w:ascii="Tahoma" w:hAnsi="Tahoma" w:cs="Symbol"/>
      <w:b w:val="0"/>
      <w:sz w:val="20"/>
      <w:szCs w:val="20"/>
    </w:rPr>
  </w:style>
  <w:style w:type="character" w:customStyle="1" w:styleId="ListLabel328">
    <w:name w:val="ListLabel 328"/>
    <w:qFormat/>
    <w:rsid w:val="0095350A"/>
    <w:rPr>
      <w:rFonts w:ascii="Tahoma" w:hAnsi="Tahoma" w:cs="Tahoma"/>
      <w:bCs/>
      <w:sz w:val="20"/>
      <w:szCs w:val="20"/>
      <w:lang w:eastAsia="en-GB"/>
    </w:rPr>
  </w:style>
  <w:style w:type="character" w:customStyle="1" w:styleId="ListLabel329">
    <w:name w:val="ListLabel 329"/>
    <w:qFormat/>
    <w:rsid w:val="0095350A"/>
    <w:rPr>
      <w:rFonts w:cs="Symbol"/>
      <w:sz w:val="20"/>
    </w:rPr>
  </w:style>
  <w:style w:type="character" w:customStyle="1" w:styleId="ListLabel330">
    <w:name w:val="ListLabel 330"/>
    <w:qFormat/>
    <w:rsid w:val="0095350A"/>
    <w:rPr>
      <w:rFonts w:cs="Symbol"/>
      <w:spacing w:val="-3"/>
      <w:sz w:val="20"/>
      <w:szCs w:val="20"/>
      <w:lang w:eastAsia="en-US"/>
    </w:rPr>
  </w:style>
  <w:style w:type="character" w:customStyle="1" w:styleId="ListLabel331">
    <w:name w:val="ListLabel 331"/>
    <w:qFormat/>
    <w:rsid w:val="0095350A"/>
    <w:rPr>
      <w:rFonts w:ascii="Tahoma" w:hAnsi="Tahoma" w:cs="Tahoma"/>
      <w:b/>
      <w:sz w:val="20"/>
      <w:szCs w:val="20"/>
    </w:rPr>
  </w:style>
  <w:style w:type="character" w:customStyle="1" w:styleId="ListLabel332">
    <w:name w:val="ListLabel 332"/>
    <w:qFormat/>
    <w:rsid w:val="0095350A"/>
    <w:rPr>
      <w:rFonts w:ascii="Tahoma" w:hAnsi="Tahoma" w:cs="Symbol"/>
      <w:sz w:val="20"/>
    </w:rPr>
  </w:style>
  <w:style w:type="character" w:customStyle="1" w:styleId="ListLabel333">
    <w:name w:val="ListLabel 333"/>
    <w:qFormat/>
    <w:rsid w:val="0095350A"/>
    <w:rPr>
      <w:rFonts w:cs="Symbol"/>
      <w:sz w:val="20"/>
    </w:rPr>
  </w:style>
  <w:style w:type="character" w:customStyle="1" w:styleId="ListLabel334">
    <w:name w:val="ListLabel 334"/>
    <w:qFormat/>
    <w:rsid w:val="0095350A"/>
    <w:rPr>
      <w:rFonts w:cs="Symbol"/>
      <w:sz w:val="20"/>
    </w:rPr>
  </w:style>
  <w:style w:type="character" w:customStyle="1" w:styleId="ListLabel335">
    <w:name w:val="ListLabel 335"/>
    <w:qFormat/>
    <w:rsid w:val="0095350A"/>
    <w:rPr>
      <w:rFonts w:cs="Courier New"/>
    </w:rPr>
  </w:style>
  <w:style w:type="character" w:customStyle="1" w:styleId="ListLabel336">
    <w:name w:val="ListLabel 336"/>
    <w:qFormat/>
    <w:rsid w:val="0095350A"/>
    <w:rPr>
      <w:rFonts w:cs="Wingdings"/>
    </w:rPr>
  </w:style>
  <w:style w:type="character" w:customStyle="1" w:styleId="ListLabel337">
    <w:name w:val="ListLabel 337"/>
    <w:qFormat/>
    <w:rsid w:val="0095350A"/>
    <w:rPr>
      <w:rFonts w:ascii="Tahoma" w:hAnsi="Tahoma" w:cs="Symbol"/>
      <w:sz w:val="20"/>
    </w:rPr>
  </w:style>
  <w:style w:type="character" w:customStyle="1" w:styleId="ListLabel338">
    <w:name w:val="ListLabel 338"/>
    <w:qFormat/>
    <w:rsid w:val="0095350A"/>
    <w:rPr>
      <w:rFonts w:cs="Symbol"/>
    </w:rPr>
  </w:style>
  <w:style w:type="character" w:customStyle="1" w:styleId="ListLabel339">
    <w:name w:val="ListLabel 339"/>
    <w:qFormat/>
    <w:rsid w:val="0095350A"/>
    <w:rPr>
      <w:rFonts w:ascii="Tahoma" w:eastAsia="Calibri" w:hAnsi="Tahoma" w:cs="Tahoma"/>
      <w:b w:val="0"/>
      <w:bCs/>
      <w:sz w:val="20"/>
      <w:szCs w:val="20"/>
      <w:lang w:val="it-IT" w:eastAsia="en-US"/>
    </w:rPr>
  </w:style>
  <w:style w:type="character" w:customStyle="1" w:styleId="ListLabel340">
    <w:name w:val="ListLabel 340"/>
    <w:qFormat/>
    <w:rsid w:val="0095350A"/>
    <w:rPr>
      <w:rFonts w:ascii="Tahoma" w:eastAsia="Calibri" w:hAnsi="Tahoma" w:cs="Tahoma"/>
      <w:b/>
      <w:bCs/>
      <w:sz w:val="20"/>
      <w:szCs w:val="20"/>
      <w:lang w:val="it-IT" w:eastAsia="en-US"/>
    </w:rPr>
  </w:style>
  <w:style w:type="character" w:customStyle="1" w:styleId="ListLabel341">
    <w:name w:val="ListLabel 341"/>
    <w:qFormat/>
    <w:rsid w:val="0095350A"/>
    <w:rPr>
      <w:rFonts w:cs="Wingdings"/>
    </w:rPr>
  </w:style>
  <w:style w:type="character" w:customStyle="1" w:styleId="ListLabel342">
    <w:name w:val="ListLabel 342"/>
    <w:qFormat/>
    <w:rsid w:val="0095350A"/>
    <w:rPr>
      <w:rFonts w:cs="Symbol"/>
    </w:rPr>
  </w:style>
  <w:style w:type="character" w:customStyle="1" w:styleId="ListLabel343">
    <w:name w:val="ListLabel 343"/>
    <w:qFormat/>
    <w:rsid w:val="0095350A"/>
    <w:rPr>
      <w:rFonts w:cs="Courier New"/>
    </w:rPr>
  </w:style>
  <w:style w:type="character" w:customStyle="1" w:styleId="ListLabel344">
    <w:name w:val="ListLabel 344"/>
    <w:qFormat/>
    <w:rsid w:val="0095350A"/>
    <w:rPr>
      <w:rFonts w:cs="Wingdings"/>
    </w:rPr>
  </w:style>
  <w:style w:type="character" w:customStyle="1" w:styleId="ListLabel345">
    <w:name w:val="ListLabel 345"/>
    <w:qFormat/>
    <w:rsid w:val="0095350A"/>
    <w:rPr>
      <w:rFonts w:cs="Symbol"/>
    </w:rPr>
  </w:style>
  <w:style w:type="character" w:customStyle="1" w:styleId="ListLabel346">
    <w:name w:val="ListLabel 346"/>
    <w:qFormat/>
    <w:rsid w:val="0095350A"/>
    <w:rPr>
      <w:rFonts w:cs="Courier New"/>
    </w:rPr>
  </w:style>
  <w:style w:type="character" w:customStyle="1" w:styleId="ListLabel347">
    <w:name w:val="ListLabel 347"/>
    <w:qFormat/>
    <w:rsid w:val="0095350A"/>
    <w:rPr>
      <w:rFonts w:cs="Wingdings"/>
    </w:rPr>
  </w:style>
  <w:style w:type="character" w:customStyle="1" w:styleId="ListLabel348">
    <w:name w:val="ListLabel 348"/>
    <w:qFormat/>
    <w:rsid w:val="0095350A"/>
    <w:rPr>
      <w:rFonts w:ascii="Tahoma" w:hAnsi="Tahoma" w:cs="Tahoma"/>
      <w:bCs/>
      <w:sz w:val="20"/>
      <w:lang w:eastAsia="en-GB"/>
    </w:rPr>
  </w:style>
  <w:style w:type="character" w:customStyle="1" w:styleId="ListLabel349">
    <w:name w:val="ListLabel 349"/>
    <w:qFormat/>
    <w:rsid w:val="0095350A"/>
    <w:rPr>
      <w:rFonts w:ascii="Tahoma" w:hAnsi="Tahoma" w:cs="Symbol"/>
      <w:b/>
      <w:sz w:val="20"/>
    </w:rPr>
  </w:style>
  <w:style w:type="character" w:customStyle="1" w:styleId="ListLabel350">
    <w:name w:val="ListLabel 350"/>
    <w:qFormat/>
    <w:rsid w:val="0095350A"/>
    <w:rPr>
      <w:rFonts w:cs="Symbol"/>
      <w:b/>
      <w:sz w:val="16"/>
      <w:szCs w:val="20"/>
    </w:rPr>
  </w:style>
  <w:style w:type="character" w:customStyle="1" w:styleId="ListLabel351">
    <w:name w:val="ListLabel 351"/>
    <w:qFormat/>
    <w:rsid w:val="0095350A"/>
    <w:rPr>
      <w:rFonts w:cs="OpenSymbol"/>
    </w:rPr>
  </w:style>
  <w:style w:type="character" w:customStyle="1" w:styleId="ListLabel352">
    <w:name w:val="ListLabel 352"/>
    <w:qFormat/>
    <w:rsid w:val="0095350A"/>
    <w:rPr>
      <w:rFonts w:cs="OpenSymbol"/>
    </w:rPr>
  </w:style>
  <w:style w:type="character" w:customStyle="1" w:styleId="ListLabel353">
    <w:name w:val="ListLabel 353"/>
    <w:qFormat/>
    <w:rsid w:val="0095350A"/>
    <w:rPr>
      <w:rFonts w:cs="OpenSymbol"/>
    </w:rPr>
  </w:style>
  <w:style w:type="character" w:customStyle="1" w:styleId="ListLabel354">
    <w:name w:val="ListLabel 354"/>
    <w:qFormat/>
    <w:rsid w:val="0095350A"/>
    <w:rPr>
      <w:rFonts w:cs="OpenSymbol"/>
    </w:rPr>
  </w:style>
  <w:style w:type="character" w:customStyle="1" w:styleId="ListLabel355">
    <w:name w:val="ListLabel 355"/>
    <w:qFormat/>
    <w:rsid w:val="0095350A"/>
    <w:rPr>
      <w:rFonts w:cs="OpenSymbol"/>
    </w:rPr>
  </w:style>
  <w:style w:type="character" w:customStyle="1" w:styleId="ListLabel356">
    <w:name w:val="ListLabel 356"/>
    <w:qFormat/>
    <w:rsid w:val="0095350A"/>
    <w:rPr>
      <w:rFonts w:cs="OpenSymbol"/>
    </w:rPr>
  </w:style>
  <w:style w:type="character" w:customStyle="1" w:styleId="ListLabel357">
    <w:name w:val="ListLabel 357"/>
    <w:qFormat/>
    <w:rsid w:val="0095350A"/>
    <w:rPr>
      <w:rFonts w:cs="OpenSymbol"/>
    </w:rPr>
  </w:style>
  <w:style w:type="character" w:customStyle="1" w:styleId="ListLabel358">
    <w:name w:val="ListLabel 358"/>
    <w:qFormat/>
    <w:rsid w:val="0095350A"/>
    <w:rPr>
      <w:rFonts w:cs="OpenSymbol"/>
    </w:rPr>
  </w:style>
  <w:style w:type="character" w:customStyle="1" w:styleId="ListLabel359">
    <w:name w:val="ListLabel 359"/>
    <w:qFormat/>
    <w:rsid w:val="0095350A"/>
    <w:rPr>
      <w:rFonts w:cs="OpenSymbol"/>
    </w:rPr>
  </w:style>
  <w:style w:type="character" w:customStyle="1" w:styleId="ListLabel360">
    <w:name w:val="ListLabel 360"/>
    <w:qFormat/>
    <w:rsid w:val="0095350A"/>
    <w:rPr>
      <w:rFonts w:ascii="Tahoma" w:hAnsi="Tahoma" w:cs="Tahoma"/>
      <w:b/>
      <w:sz w:val="22"/>
      <w:szCs w:val="20"/>
    </w:rPr>
  </w:style>
  <w:style w:type="character" w:customStyle="1" w:styleId="ListLabel361">
    <w:name w:val="ListLabel 361"/>
    <w:qFormat/>
    <w:rsid w:val="0095350A"/>
    <w:rPr>
      <w:rFonts w:cs="Symbol"/>
    </w:rPr>
  </w:style>
  <w:style w:type="character" w:customStyle="1" w:styleId="ListLabel362">
    <w:name w:val="ListLabel 362"/>
    <w:qFormat/>
    <w:rsid w:val="0095350A"/>
    <w:rPr>
      <w:rFonts w:cs="Symbol"/>
    </w:rPr>
  </w:style>
  <w:style w:type="character" w:customStyle="1" w:styleId="ListLabel363">
    <w:name w:val="ListLabel 363"/>
    <w:qFormat/>
    <w:rsid w:val="0095350A"/>
    <w:rPr>
      <w:rFonts w:cs="Arial"/>
    </w:rPr>
  </w:style>
  <w:style w:type="character" w:customStyle="1" w:styleId="ListLabel364">
    <w:name w:val="ListLabel 364"/>
    <w:qFormat/>
    <w:rsid w:val="0095350A"/>
    <w:rPr>
      <w:rFonts w:cs="Wingdings"/>
    </w:rPr>
  </w:style>
  <w:style w:type="character" w:customStyle="1" w:styleId="ListLabel365">
    <w:name w:val="ListLabel 365"/>
    <w:qFormat/>
    <w:rsid w:val="0095350A"/>
    <w:rPr>
      <w:rFonts w:ascii="Arial" w:hAnsi="Arial" w:cs="Tahoma"/>
      <w:b/>
      <w:sz w:val="20"/>
      <w:szCs w:val="20"/>
      <w:lang w:eastAsia="en-US"/>
    </w:rPr>
  </w:style>
  <w:style w:type="character" w:customStyle="1" w:styleId="ListLabel366">
    <w:name w:val="ListLabel 366"/>
    <w:qFormat/>
    <w:rsid w:val="0095350A"/>
    <w:rPr>
      <w:rFonts w:ascii="Arial" w:hAnsi="Arial" w:cs="Tahoma"/>
      <w:bCs/>
      <w:sz w:val="20"/>
      <w:szCs w:val="20"/>
      <w:lang w:eastAsia="en-GB"/>
    </w:rPr>
  </w:style>
  <w:style w:type="character" w:customStyle="1" w:styleId="ListLabel367">
    <w:name w:val="ListLabel 367"/>
    <w:qFormat/>
    <w:rsid w:val="0095350A"/>
    <w:rPr>
      <w:rFonts w:ascii="Arial" w:hAnsi="Arial" w:cs="Symbol"/>
      <w:sz w:val="20"/>
    </w:rPr>
  </w:style>
  <w:style w:type="character" w:customStyle="1" w:styleId="ListLabel368">
    <w:name w:val="ListLabel 368"/>
    <w:qFormat/>
    <w:rsid w:val="0095350A"/>
    <w:rPr>
      <w:rFonts w:ascii="Tahoma" w:hAnsi="Tahoma" w:cs="Tahoma"/>
      <w:b/>
      <w:bCs/>
      <w:sz w:val="20"/>
      <w:szCs w:val="20"/>
      <w:lang w:eastAsia="en-GB"/>
    </w:rPr>
  </w:style>
  <w:style w:type="character" w:customStyle="1" w:styleId="ListLabel369">
    <w:name w:val="ListLabel 369"/>
    <w:qFormat/>
    <w:rsid w:val="0095350A"/>
    <w:rPr>
      <w:rFonts w:ascii="Tahoma" w:hAnsi="Tahoma" w:cs="Tahoma"/>
      <w:b/>
      <w:bCs/>
      <w:sz w:val="20"/>
      <w:szCs w:val="20"/>
      <w:lang w:eastAsia="en-GB"/>
    </w:rPr>
  </w:style>
  <w:style w:type="character" w:customStyle="1" w:styleId="ListLabel370">
    <w:name w:val="ListLabel 370"/>
    <w:qFormat/>
    <w:rsid w:val="0095350A"/>
    <w:rPr>
      <w:rFonts w:ascii="Tahoma" w:hAnsi="Tahoma" w:cs="Symbol"/>
      <w:b/>
      <w:position w:val="0"/>
      <w:sz w:val="20"/>
      <w:szCs w:val="20"/>
      <w:vertAlign w:val="baseline"/>
    </w:rPr>
  </w:style>
  <w:style w:type="character" w:customStyle="1" w:styleId="ListLabel371">
    <w:name w:val="ListLabel 371"/>
    <w:qFormat/>
    <w:rsid w:val="0095350A"/>
    <w:rPr>
      <w:rFonts w:ascii="Tahoma" w:hAnsi="Tahoma" w:cs="Symbol"/>
      <w:sz w:val="20"/>
      <w:szCs w:val="20"/>
    </w:rPr>
  </w:style>
  <w:style w:type="character" w:customStyle="1" w:styleId="ListLabel372">
    <w:name w:val="ListLabel 372"/>
    <w:qFormat/>
    <w:rsid w:val="0095350A"/>
    <w:rPr>
      <w:rFonts w:ascii="Tahoma" w:eastAsia="Calibri" w:hAnsi="Tahoma" w:cs="Tahoma"/>
      <w:b w:val="0"/>
      <w:bCs/>
      <w:sz w:val="20"/>
      <w:szCs w:val="20"/>
      <w:lang w:val="it-IT" w:eastAsia="en-US"/>
    </w:rPr>
  </w:style>
  <w:style w:type="character" w:customStyle="1" w:styleId="ListLabel373">
    <w:name w:val="ListLabel 373"/>
    <w:qFormat/>
    <w:rsid w:val="0095350A"/>
    <w:rPr>
      <w:rFonts w:cs="Tahoma"/>
      <w:sz w:val="20"/>
      <w:szCs w:val="20"/>
    </w:rPr>
  </w:style>
  <w:style w:type="character" w:customStyle="1" w:styleId="ListLabel374">
    <w:name w:val="ListLabel 374"/>
    <w:qFormat/>
    <w:rsid w:val="0095350A"/>
    <w:rPr>
      <w:rFonts w:cs="Symbol"/>
      <w:color w:val="00000A"/>
      <w:sz w:val="20"/>
    </w:rPr>
  </w:style>
  <w:style w:type="character" w:customStyle="1" w:styleId="ListLabel375">
    <w:name w:val="ListLabel 375"/>
    <w:qFormat/>
    <w:rsid w:val="0095350A"/>
    <w:rPr>
      <w:rFonts w:ascii="Tahoma" w:hAnsi="Tahoma" w:cs="Symbol"/>
      <w:sz w:val="20"/>
      <w:szCs w:val="20"/>
    </w:rPr>
  </w:style>
  <w:style w:type="character" w:customStyle="1" w:styleId="ListLabel376">
    <w:name w:val="ListLabel 376"/>
    <w:qFormat/>
    <w:rsid w:val="0095350A"/>
    <w:rPr>
      <w:rFonts w:ascii="Tahoma" w:hAnsi="Tahoma" w:cs="Tahoma"/>
      <w:sz w:val="20"/>
      <w:szCs w:val="20"/>
    </w:rPr>
  </w:style>
  <w:style w:type="character" w:customStyle="1" w:styleId="ListLabel377">
    <w:name w:val="ListLabel 377"/>
    <w:qFormat/>
    <w:rsid w:val="0095350A"/>
    <w:rPr>
      <w:rFonts w:ascii="Tahoma" w:hAnsi="Tahoma" w:cs="OpenSymbol"/>
      <w:b/>
      <w:color w:val="00000A"/>
      <w:sz w:val="20"/>
      <w:szCs w:val="20"/>
      <w:lang w:val="it-IT"/>
    </w:rPr>
  </w:style>
  <w:style w:type="character" w:customStyle="1" w:styleId="ListLabel378">
    <w:name w:val="ListLabel 378"/>
    <w:qFormat/>
    <w:rsid w:val="0095350A"/>
    <w:rPr>
      <w:rFonts w:cs="OpenSymbol"/>
      <w:color w:val="00000A"/>
      <w:sz w:val="20"/>
      <w:szCs w:val="20"/>
      <w:lang w:val="it-IT"/>
    </w:rPr>
  </w:style>
  <w:style w:type="character" w:customStyle="1" w:styleId="ListLabel379">
    <w:name w:val="ListLabel 379"/>
    <w:qFormat/>
    <w:rsid w:val="0095350A"/>
    <w:rPr>
      <w:rFonts w:cs="OpenSymbol"/>
      <w:color w:val="00000A"/>
      <w:sz w:val="20"/>
      <w:szCs w:val="20"/>
      <w:lang w:val="it-IT"/>
    </w:rPr>
  </w:style>
  <w:style w:type="character" w:customStyle="1" w:styleId="ListLabel380">
    <w:name w:val="ListLabel 380"/>
    <w:qFormat/>
    <w:rsid w:val="0095350A"/>
    <w:rPr>
      <w:rFonts w:cs="OpenSymbol"/>
      <w:color w:val="00000A"/>
      <w:sz w:val="20"/>
      <w:szCs w:val="20"/>
      <w:lang w:val="it-IT"/>
    </w:rPr>
  </w:style>
  <w:style w:type="character" w:customStyle="1" w:styleId="ListLabel381">
    <w:name w:val="ListLabel 381"/>
    <w:qFormat/>
    <w:rsid w:val="0095350A"/>
    <w:rPr>
      <w:rFonts w:cs="OpenSymbol"/>
      <w:color w:val="00000A"/>
      <w:sz w:val="20"/>
      <w:szCs w:val="20"/>
      <w:lang w:val="it-IT"/>
    </w:rPr>
  </w:style>
  <w:style w:type="character" w:customStyle="1" w:styleId="ListLabel382">
    <w:name w:val="ListLabel 382"/>
    <w:qFormat/>
    <w:rsid w:val="0095350A"/>
    <w:rPr>
      <w:rFonts w:cs="OpenSymbol"/>
      <w:color w:val="00000A"/>
      <w:sz w:val="20"/>
      <w:szCs w:val="20"/>
      <w:lang w:val="it-IT"/>
    </w:rPr>
  </w:style>
  <w:style w:type="character" w:customStyle="1" w:styleId="ListLabel383">
    <w:name w:val="ListLabel 383"/>
    <w:qFormat/>
    <w:rsid w:val="0095350A"/>
    <w:rPr>
      <w:rFonts w:cs="OpenSymbol"/>
      <w:color w:val="00000A"/>
      <w:sz w:val="20"/>
      <w:szCs w:val="20"/>
      <w:lang w:val="it-IT"/>
    </w:rPr>
  </w:style>
  <w:style w:type="character" w:customStyle="1" w:styleId="ListLabel384">
    <w:name w:val="ListLabel 384"/>
    <w:qFormat/>
    <w:rsid w:val="0095350A"/>
    <w:rPr>
      <w:rFonts w:cs="OpenSymbol"/>
      <w:color w:val="00000A"/>
      <w:sz w:val="20"/>
      <w:szCs w:val="20"/>
      <w:lang w:val="it-IT"/>
    </w:rPr>
  </w:style>
  <w:style w:type="character" w:customStyle="1" w:styleId="ListLabel385">
    <w:name w:val="ListLabel 385"/>
    <w:qFormat/>
    <w:rsid w:val="0095350A"/>
    <w:rPr>
      <w:rFonts w:cs="OpenSymbol"/>
      <w:color w:val="00000A"/>
      <w:sz w:val="20"/>
      <w:szCs w:val="20"/>
      <w:lang w:val="it-IT"/>
    </w:rPr>
  </w:style>
  <w:style w:type="character" w:customStyle="1" w:styleId="ListLabel386">
    <w:name w:val="ListLabel 386"/>
    <w:qFormat/>
    <w:rsid w:val="0095350A"/>
    <w:rPr>
      <w:rFonts w:cs="OpenSymbol"/>
      <w:sz w:val="20"/>
      <w:szCs w:val="24"/>
    </w:rPr>
  </w:style>
  <w:style w:type="character" w:customStyle="1" w:styleId="ListLabel387">
    <w:name w:val="ListLabel 387"/>
    <w:qFormat/>
    <w:rsid w:val="0095350A"/>
    <w:rPr>
      <w:rFonts w:cs="OpenSymbol"/>
    </w:rPr>
  </w:style>
  <w:style w:type="character" w:customStyle="1" w:styleId="ListLabel388">
    <w:name w:val="ListLabel 388"/>
    <w:qFormat/>
    <w:rsid w:val="0095350A"/>
    <w:rPr>
      <w:rFonts w:cs="OpenSymbol"/>
    </w:rPr>
  </w:style>
  <w:style w:type="character" w:customStyle="1" w:styleId="ListLabel389">
    <w:name w:val="ListLabel 389"/>
    <w:qFormat/>
    <w:rsid w:val="0095350A"/>
    <w:rPr>
      <w:rFonts w:cs="OpenSymbol"/>
      <w:sz w:val="20"/>
      <w:szCs w:val="24"/>
    </w:rPr>
  </w:style>
  <w:style w:type="character" w:customStyle="1" w:styleId="ListLabel390">
    <w:name w:val="ListLabel 390"/>
    <w:qFormat/>
    <w:rsid w:val="0095350A"/>
    <w:rPr>
      <w:rFonts w:cs="OpenSymbol"/>
    </w:rPr>
  </w:style>
  <w:style w:type="character" w:customStyle="1" w:styleId="ListLabel391">
    <w:name w:val="ListLabel 391"/>
    <w:qFormat/>
    <w:rsid w:val="0095350A"/>
    <w:rPr>
      <w:rFonts w:cs="OpenSymbol"/>
    </w:rPr>
  </w:style>
  <w:style w:type="character" w:customStyle="1" w:styleId="ListLabel392">
    <w:name w:val="ListLabel 392"/>
    <w:qFormat/>
    <w:rsid w:val="0095350A"/>
    <w:rPr>
      <w:rFonts w:cs="OpenSymbol"/>
      <w:sz w:val="20"/>
      <w:szCs w:val="24"/>
    </w:rPr>
  </w:style>
  <w:style w:type="character" w:customStyle="1" w:styleId="ListLabel393">
    <w:name w:val="ListLabel 393"/>
    <w:qFormat/>
    <w:rsid w:val="0095350A"/>
    <w:rPr>
      <w:rFonts w:cs="OpenSymbol"/>
    </w:rPr>
  </w:style>
  <w:style w:type="character" w:customStyle="1" w:styleId="ListLabel394">
    <w:name w:val="ListLabel 394"/>
    <w:qFormat/>
    <w:rsid w:val="0095350A"/>
    <w:rPr>
      <w:rFonts w:cs="OpenSymbol"/>
    </w:rPr>
  </w:style>
  <w:style w:type="character" w:customStyle="1" w:styleId="ListLabel395">
    <w:name w:val="ListLabel 395"/>
    <w:qFormat/>
    <w:rsid w:val="0095350A"/>
    <w:rPr>
      <w:rFonts w:cs="OpenSymbol"/>
      <w:sz w:val="20"/>
      <w:szCs w:val="20"/>
    </w:rPr>
  </w:style>
  <w:style w:type="character" w:customStyle="1" w:styleId="ListLabel396">
    <w:name w:val="ListLabel 396"/>
    <w:qFormat/>
    <w:rsid w:val="0095350A"/>
    <w:rPr>
      <w:rFonts w:cs="OpenSymbol"/>
    </w:rPr>
  </w:style>
  <w:style w:type="character" w:customStyle="1" w:styleId="ListLabel397">
    <w:name w:val="ListLabel 397"/>
    <w:qFormat/>
    <w:rsid w:val="0095350A"/>
    <w:rPr>
      <w:rFonts w:cs="OpenSymbol"/>
    </w:rPr>
  </w:style>
  <w:style w:type="character" w:customStyle="1" w:styleId="ListLabel398">
    <w:name w:val="ListLabel 398"/>
    <w:qFormat/>
    <w:rsid w:val="0095350A"/>
    <w:rPr>
      <w:rFonts w:cs="OpenSymbol"/>
      <w:sz w:val="20"/>
      <w:szCs w:val="20"/>
    </w:rPr>
  </w:style>
  <w:style w:type="character" w:customStyle="1" w:styleId="ListLabel399">
    <w:name w:val="ListLabel 399"/>
    <w:qFormat/>
    <w:rsid w:val="0095350A"/>
    <w:rPr>
      <w:rFonts w:cs="OpenSymbol"/>
    </w:rPr>
  </w:style>
  <w:style w:type="character" w:customStyle="1" w:styleId="ListLabel400">
    <w:name w:val="ListLabel 400"/>
    <w:qFormat/>
    <w:rsid w:val="0095350A"/>
    <w:rPr>
      <w:rFonts w:cs="OpenSymbol"/>
    </w:rPr>
  </w:style>
  <w:style w:type="character" w:customStyle="1" w:styleId="ListLabel401">
    <w:name w:val="ListLabel 401"/>
    <w:qFormat/>
    <w:rsid w:val="0095350A"/>
    <w:rPr>
      <w:rFonts w:cs="OpenSymbol"/>
      <w:sz w:val="20"/>
      <w:szCs w:val="20"/>
    </w:rPr>
  </w:style>
  <w:style w:type="character" w:customStyle="1" w:styleId="ListLabel402">
    <w:name w:val="ListLabel 402"/>
    <w:qFormat/>
    <w:rsid w:val="0095350A"/>
    <w:rPr>
      <w:rFonts w:cs="OpenSymbol"/>
    </w:rPr>
  </w:style>
  <w:style w:type="character" w:customStyle="1" w:styleId="ListLabel403">
    <w:name w:val="ListLabel 403"/>
    <w:qFormat/>
    <w:rsid w:val="0095350A"/>
    <w:rPr>
      <w:rFonts w:cs="OpenSymbol"/>
    </w:rPr>
  </w:style>
  <w:style w:type="character" w:customStyle="1" w:styleId="ListLabel404">
    <w:name w:val="ListLabel 404"/>
    <w:qFormat/>
    <w:rsid w:val="0095350A"/>
    <w:rPr>
      <w:rFonts w:cs="Symbol"/>
      <w:color w:val="000000"/>
      <w:sz w:val="20"/>
    </w:rPr>
  </w:style>
  <w:style w:type="character" w:customStyle="1" w:styleId="ListLabel405">
    <w:name w:val="ListLabel 405"/>
    <w:qFormat/>
    <w:rsid w:val="0095350A"/>
    <w:rPr>
      <w:rFonts w:cs="Tahoma"/>
      <w:bCs/>
      <w:sz w:val="20"/>
      <w:szCs w:val="20"/>
      <w:lang w:eastAsia="en-GB"/>
    </w:rPr>
  </w:style>
  <w:style w:type="character" w:customStyle="1" w:styleId="ListLabel406">
    <w:name w:val="ListLabel 406"/>
    <w:qFormat/>
    <w:rsid w:val="0095350A"/>
    <w:rPr>
      <w:rFonts w:ascii="Tahoma" w:hAnsi="Tahoma" w:cs="Symbol"/>
      <w:sz w:val="20"/>
    </w:rPr>
  </w:style>
  <w:style w:type="character" w:customStyle="1" w:styleId="ListLabel407">
    <w:name w:val="ListLabel 407"/>
    <w:qFormat/>
    <w:rsid w:val="0095350A"/>
    <w:rPr>
      <w:rFonts w:cs="Tahoma"/>
      <w:b/>
      <w:bCs/>
      <w:sz w:val="20"/>
      <w:szCs w:val="20"/>
    </w:rPr>
  </w:style>
  <w:style w:type="character" w:customStyle="1" w:styleId="ListLabel408">
    <w:name w:val="ListLabel 408"/>
    <w:qFormat/>
    <w:rsid w:val="0095350A"/>
    <w:rPr>
      <w:rFonts w:cs="Symbol"/>
      <w:sz w:val="20"/>
      <w:szCs w:val="20"/>
    </w:rPr>
  </w:style>
  <w:style w:type="character" w:customStyle="1" w:styleId="ListLabel409">
    <w:name w:val="ListLabel 409"/>
    <w:qFormat/>
    <w:rsid w:val="0095350A"/>
    <w:rPr>
      <w:rFonts w:ascii="Tahoma" w:hAnsi="Tahoma" w:cs="Tahoma"/>
      <w:b/>
      <w:bCs/>
      <w:sz w:val="20"/>
      <w:lang w:eastAsia="en-GB"/>
    </w:rPr>
  </w:style>
  <w:style w:type="character" w:customStyle="1" w:styleId="ListLabel410">
    <w:name w:val="ListLabel 410"/>
    <w:qFormat/>
    <w:rsid w:val="0095350A"/>
    <w:rPr>
      <w:rFonts w:ascii="Tahoma" w:hAnsi="Tahoma" w:cs="Symbol"/>
      <w:b/>
      <w:color w:val="00000A"/>
      <w:sz w:val="20"/>
    </w:rPr>
  </w:style>
  <w:style w:type="character" w:customStyle="1" w:styleId="ListLabel411">
    <w:name w:val="ListLabel 411"/>
    <w:qFormat/>
    <w:rsid w:val="0095350A"/>
    <w:rPr>
      <w:rFonts w:cs="Tahoma"/>
      <w:bCs/>
      <w:sz w:val="20"/>
      <w:lang w:eastAsia="en-GB"/>
    </w:rPr>
  </w:style>
  <w:style w:type="character" w:customStyle="1" w:styleId="ListLabel412">
    <w:name w:val="ListLabel 412"/>
    <w:qFormat/>
    <w:rsid w:val="0095350A"/>
    <w:rPr>
      <w:rFonts w:cs="Symbol"/>
    </w:rPr>
  </w:style>
  <w:style w:type="character" w:customStyle="1" w:styleId="ListLabel413">
    <w:name w:val="ListLabel 413"/>
    <w:qFormat/>
    <w:rsid w:val="0095350A"/>
    <w:rPr>
      <w:rFonts w:ascii="Tahoma" w:eastAsia="Calibri" w:hAnsi="Tahoma" w:cs="Tahoma"/>
      <w:bCs/>
      <w:sz w:val="20"/>
      <w:szCs w:val="20"/>
    </w:rPr>
  </w:style>
  <w:style w:type="character" w:customStyle="1" w:styleId="ListLabel414">
    <w:name w:val="ListLabel 414"/>
    <w:qFormat/>
    <w:rsid w:val="0095350A"/>
    <w:rPr>
      <w:rFonts w:ascii="Tahoma" w:hAnsi="Tahoma" w:cs="Symbol"/>
      <w:b w:val="0"/>
      <w:sz w:val="20"/>
      <w:szCs w:val="20"/>
    </w:rPr>
  </w:style>
  <w:style w:type="character" w:customStyle="1" w:styleId="ListLabel415">
    <w:name w:val="ListLabel 415"/>
    <w:qFormat/>
    <w:rsid w:val="0095350A"/>
    <w:rPr>
      <w:rFonts w:ascii="Tahoma" w:hAnsi="Tahoma" w:cs="Tahoma"/>
      <w:bCs/>
      <w:sz w:val="20"/>
      <w:szCs w:val="20"/>
      <w:lang w:eastAsia="en-GB"/>
    </w:rPr>
  </w:style>
  <w:style w:type="character" w:customStyle="1" w:styleId="ListLabel416">
    <w:name w:val="ListLabel 416"/>
    <w:qFormat/>
    <w:rsid w:val="0095350A"/>
    <w:rPr>
      <w:rFonts w:cs="Symbol"/>
      <w:sz w:val="20"/>
    </w:rPr>
  </w:style>
  <w:style w:type="character" w:customStyle="1" w:styleId="ListLabel417">
    <w:name w:val="ListLabel 417"/>
    <w:qFormat/>
    <w:rsid w:val="0095350A"/>
    <w:rPr>
      <w:rFonts w:cs="Symbol"/>
      <w:spacing w:val="-3"/>
      <w:sz w:val="20"/>
      <w:szCs w:val="20"/>
      <w:lang w:eastAsia="en-US"/>
    </w:rPr>
  </w:style>
  <w:style w:type="character" w:customStyle="1" w:styleId="ListLabel418">
    <w:name w:val="ListLabel 418"/>
    <w:qFormat/>
    <w:rsid w:val="0095350A"/>
    <w:rPr>
      <w:rFonts w:ascii="Tahoma" w:hAnsi="Tahoma" w:cs="Tahoma"/>
      <w:b/>
      <w:sz w:val="20"/>
      <w:szCs w:val="20"/>
    </w:rPr>
  </w:style>
  <w:style w:type="character" w:customStyle="1" w:styleId="ListLabel419">
    <w:name w:val="ListLabel 419"/>
    <w:qFormat/>
    <w:rsid w:val="0095350A"/>
    <w:rPr>
      <w:rFonts w:ascii="Tahoma" w:hAnsi="Tahoma" w:cs="Symbol"/>
      <w:sz w:val="20"/>
    </w:rPr>
  </w:style>
  <w:style w:type="character" w:customStyle="1" w:styleId="ListLabel420">
    <w:name w:val="ListLabel 420"/>
    <w:qFormat/>
    <w:rsid w:val="0095350A"/>
    <w:rPr>
      <w:rFonts w:cs="Symbol"/>
      <w:sz w:val="20"/>
    </w:rPr>
  </w:style>
  <w:style w:type="character" w:customStyle="1" w:styleId="ListLabel421">
    <w:name w:val="ListLabel 421"/>
    <w:qFormat/>
    <w:rsid w:val="0095350A"/>
    <w:rPr>
      <w:rFonts w:cs="Symbol"/>
      <w:sz w:val="20"/>
    </w:rPr>
  </w:style>
  <w:style w:type="character" w:customStyle="1" w:styleId="ListLabel422">
    <w:name w:val="ListLabel 422"/>
    <w:qFormat/>
    <w:rsid w:val="0095350A"/>
    <w:rPr>
      <w:rFonts w:cs="Courier New"/>
    </w:rPr>
  </w:style>
  <w:style w:type="character" w:customStyle="1" w:styleId="ListLabel423">
    <w:name w:val="ListLabel 423"/>
    <w:qFormat/>
    <w:rsid w:val="0095350A"/>
    <w:rPr>
      <w:rFonts w:cs="Wingdings"/>
    </w:rPr>
  </w:style>
  <w:style w:type="character" w:customStyle="1" w:styleId="ListLabel424">
    <w:name w:val="ListLabel 424"/>
    <w:qFormat/>
    <w:rsid w:val="0095350A"/>
    <w:rPr>
      <w:rFonts w:ascii="Tahoma" w:hAnsi="Tahoma" w:cs="Symbol"/>
      <w:sz w:val="20"/>
    </w:rPr>
  </w:style>
  <w:style w:type="character" w:customStyle="1" w:styleId="ListLabel425">
    <w:name w:val="ListLabel 425"/>
    <w:qFormat/>
    <w:rsid w:val="0095350A"/>
    <w:rPr>
      <w:rFonts w:cs="Symbol"/>
    </w:rPr>
  </w:style>
  <w:style w:type="character" w:customStyle="1" w:styleId="ListLabel426">
    <w:name w:val="ListLabel 426"/>
    <w:qFormat/>
    <w:rsid w:val="0095350A"/>
    <w:rPr>
      <w:rFonts w:ascii="Tahoma" w:eastAsia="Calibri" w:hAnsi="Tahoma" w:cs="Tahoma"/>
      <w:b w:val="0"/>
      <w:bCs/>
      <w:sz w:val="20"/>
      <w:szCs w:val="20"/>
      <w:lang w:val="it-IT" w:eastAsia="en-US"/>
    </w:rPr>
  </w:style>
  <w:style w:type="character" w:customStyle="1" w:styleId="ListLabel427">
    <w:name w:val="ListLabel 427"/>
    <w:qFormat/>
    <w:rsid w:val="0095350A"/>
    <w:rPr>
      <w:rFonts w:ascii="Tahoma" w:eastAsia="Calibri" w:hAnsi="Tahoma" w:cs="Tahoma"/>
      <w:b/>
      <w:bCs/>
      <w:sz w:val="20"/>
      <w:szCs w:val="20"/>
      <w:lang w:val="it-IT" w:eastAsia="en-US"/>
    </w:rPr>
  </w:style>
  <w:style w:type="character" w:customStyle="1" w:styleId="ListLabel428">
    <w:name w:val="ListLabel 428"/>
    <w:qFormat/>
    <w:rsid w:val="0095350A"/>
    <w:rPr>
      <w:rFonts w:cs="Wingdings"/>
    </w:rPr>
  </w:style>
  <w:style w:type="character" w:customStyle="1" w:styleId="ListLabel429">
    <w:name w:val="ListLabel 429"/>
    <w:qFormat/>
    <w:rsid w:val="0095350A"/>
    <w:rPr>
      <w:rFonts w:cs="Symbol"/>
    </w:rPr>
  </w:style>
  <w:style w:type="character" w:customStyle="1" w:styleId="ListLabel430">
    <w:name w:val="ListLabel 430"/>
    <w:qFormat/>
    <w:rsid w:val="0095350A"/>
    <w:rPr>
      <w:rFonts w:cs="Courier New"/>
    </w:rPr>
  </w:style>
  <w:style w:type="character" w:customStyle="1" w:styleId="ListLabel431">
    <w:name w:val="ListLabel 431"/>
    <w:qFormat/>
    <w:rsid w:val="0095350A"/>
    <w:rPr>
      <w:rFonts w:cs="Wingdings"/>
    </w:rPr>
  </w:style>
  <w:style w:type="character" w:customStyle="1" w:styleId="ListLabel432">
    <w:name w:val="ListLabel 432"/>
    <w:qFormat/>
    <w:rsid w:val="0095350A"/>
    <w:rPr>
      <w:rFonts w:cs="Symbol"/>
    </w:rPr>
  </w:style>
  <w:style w:type="character" w:customStyle="1" w:styleId="ListLabel433">
    <w:name w:val="ListLabel 433"/>
    <w:qFormat/>
    <w:rsid w:val="0095350A"/>
    <w:rPr>
      <w:rFonts w:cs="Courier New"/>
    </w:rPr>
  </w:style>
  <w:style w:type="character" w:customStyle="1" w:styleId="ListLabel434">
    <w:name w:val="ListLabel 434"/>
    <w:qFormat/>
    <w:rsid w:val="0095350A"/>
    <w:rPr>
      <w:rFonts w:cs="Wingdings"/>
    </w:rPr>
  </w:style>
  <w:style w:type="character" w:customStyle="1" w:styleId="ListLabel435">
    <w:name w:val="ListLabel 435"/>
    <w:qFormat/>
    <w:rsid w:val="0095350A"/>
    <w:rPr>
      <w:rFonts w:ascii="Tahoma" w:hAnsi="Tahoma" w:cs="Tahoma"/>
      <w:bCs/>
      <w:sz w:val="20"/>
      <w:lang w:eastAsia="en-GB"/>
    </w:rPr>
  </w:style>
  <w:style w:type="character" w:customStyle="1" w:styleId="ListLabel436">
    <w:name w:val="ListLabel 436"/>
    <w:qFormat/>
    <w:rsid w:val="0095350A"/>
    <w:rPr>
      <w:rFonts w:ascii="Tahoma" w:hAnsi="Tahoma" w:cs="Symbol"/>
      <w:b/>
      <w:sz w:val="20"/>
    </w:rPr>
  </w:style>
  <w:style w:type="character" w:customStyle="1" w:styleId="ListLabel437">
    <w:name w:val="ListLabel 437"/>
    <w:qFormat/>
    <w:rsid w:val="0095350A"/>
    <w:rPr>
      <w:rFonts w:cs="Symbol"/>
      <w:b/>
      <w:sz w:val="16"/>
      <w:szCs w:val="20"/>
    </w:rPr>
  </w:style>
  <w:style w:type="character" w:customStyle="1" w:styleId="ListLabel438">
    <w:name w:val="ListLabel 438"/>
    <w:qFormat/>
    <w:rsid w:val="0095350A"/>
    <w:rPr>
      <w:rFonts w:cs="OpenSymbol"/>
    </w:rPr>
  </w:style>
  <w:style w:type="character" w:customStyle="1" w:styleId="ListLabel439">
    <w:name w:val="ListLabel 439"/>
    <w:qFormat/>
    <w:rsid w:val="0095350A"/>
    <w:rPr>
      <w:rFonts w:cs="OpenSymbol"/>
    </w:rPr>
  </w:style>
  <w:style w:type="character" w:customStyle="1" w:styleId="ListLabel440">
    <w:name w:val="ListLabel 440"/>
    <w:qFormat/>
    <w:rsid w:val="0095350A"/>
    <w:rPr>
      <w:rFonts w:cs="OpenSymbol"/>
    </w:rPr>
  </w:style>
  <w:style w:type="character" w:customStyle="1" w:styleId="ListLabel441">
    <w:name w:val="ListLabel 441"/>
    <w:qFormat/>
    <w:rsid w:val="0095350A"/>
    <w:rPr>
      <w:rFonts w:cs="OpenSymbol"/>
    </w:rPr>
  </w:style>
  <w:style w:type="character" w:customStyle="1" w:styleId="ListLabel442">
    <w:name w:val="ListLabel 442"/>
    <w:qFormat/>
    <w:rsid w:val="0095350A"/>
    <w:rPr>
      <w:rFonts w:cs="OpenSymbol"/>
    </w:rPr>
  </w:style>
  <w:style w:type="character" w:customStyle="1" w:styleId="ListLabel443">
    <w:name w:val="ListLabel 443"/>
    <w:qFormat/>
    <w:rsid w:val="0095350A"/>
    <w:rPr>
      <w:rFonts w:cs="OpenSymbol"/>
    </w:rPr>
  </w:style>
  <w:style w:type="character" w:customStyle="1" w:styleId="ListLabel444">
    <w:name w:val="ListLabel 444"/>
    <w:qFormat/>
    <w:rsid w:val="0095350A"/>
    <w:rPr>
      <w:rFonts w:cs="OpenSymbol"/>
    </w:rPr>
  </w:style>
  <w:style w:type="character" w:customStyle="1" w:styleId="ListLabel445">
    <w:name w:val="ListLabel 445"/>
    <w:qFormat/>
    <w:rsid w:val="0095350A"/>
    <w:rPr>
      <w:rFonts w:cs="OpenSymbol"/>
    </w:rPr>
  </w:style>
  <w:style w:type="character" w:customStyle="1" w:styleId="ListLabel446">
    <w:name w:val="ListLabel 446"/>
    <w:qFormat/>
    <w:rsid w:val="0095350A"/>
    <w:rPr>
      <w:rFonts w:cs="OpenSymbol"/>
    </w:rPr>
  </w:style>
  <w:style w:type="character" w:customStyle="1" w:styleId="ListLabel447">
    <w:name w:val="ListLabel 447"/>
    <w:qFormat/>
    <w:rsid w:val="0095350A"/>
    <w:rPr>
      <w:rFonts w:ascii="Tahoma" w:hAnsi="Tahoma" w:cs="Tahoma"/>
      <w:b/>
      <w:sz w:val="22"/>
      <w:szCs w:val="20"/>
    </w:rPr>
  </w:style>
  <w:style w:type="character" w:customStyle="1" w:styleId="ListLabel448">
    <w:name w:val="ListLabel 448"/>
    <w:qFormat/>
    <w:rsid w:val="0095350A"/>
    <w:rPr>
      <w:rFonts w:cs="Symbol"/>
    </w:rPr>
  </w:style>
  <w:style w:type="character" w:customStyle="1" w:styleId="ListLabel449">
    <w:name w:val="ListLabel 449"/>
    <w:qFormat/>
    <w:rsid w:val="0095350A"/>
    <w:rPr>
      <w:rFonts w:cs="Symbol"/>
    </w:rPr>
  </w:style>
  <w:style w:type="character" w:customStyle="1" w:styleId="ListLabel450">
    <w:name w:val="ListLabel 450"/>
    <w:qFormat/>
    <w:rsid w:val="0095350A"/>
    <w:rPr>
      <w:rFonts w:cs="Arial"/>
    </w:rPr>
  </w:style>
  <w:style w:type="character" w:customStyle="1" w:styleId="ListLabel451">
    <w:name w:val="ListLabel 451"/>
    <w:qFormat/>
    <w:rsid w:val="0095350A"/>
    <w:rPr>
      <w:rFonts w:cs="Wingdings"/>
    </w:rPr>
  </w:style>
  <w:style w:type="character" w:customStyle="1" w:styleId="ListLabel452">
    <w:name w:val="ListLabel 452"/>
    <w:qFormat/>
    <w:rsid w:val="0095350A"/>
    <w:rPr>
      <w:rFonts w:ascii="Arial" w:hAnsi="Arial" w:cs="Tahoma"/>
      <w:b/>
      <w:sz w:val="20"/>
      <w:szCs w:val="20"/>
      <w:lang w:eastAsia="en-US"/>
    </w:rPr>
  </w:style>
  <w:style w:type="character" w:customStyle="1" w:styleId="ListLabel453">
    <w:name w:val="ListLabel 453"/>
    <w:qFormat/>
    <w:rsid w:val="0095350A"/>
    <w:rPr>
      <w:rFonts w:ascii="Arial" w:hAnsi="Arial" w:cs="Tahoma"/>
      <w:bCs/>
      <w:sz w:val="20"/>
      <w:szCs w:val="20"/>
      <w:lang w:eastAsia="en-GB"/>
    </w:rPr>
  </w:style>
  <w:style w:type="character" w:customStyle="1" w:styleId="ListLabel454">
    <w:name w:val="ListLabel 454"/>
    <w:qFormat/>
    <w:rsid w:val="0095350A"/>
    <w:rPr>
      <w:rFonts w:ascii="Arial" w:hAnsi="Arial" w:cs="Symbol"/>
      <w:sz w:val="20"/>
    </w:rPr>
  </w:style>
  <w:style w:type="character" w:customStyle="1" w:styleId="ListLabel455">
    <w:name w:val="ListLabel 455"/>
    <w:qFormat/>
    <w:rsid w:val="0095350A"/>
    <w:rPr>
      <w:rFonts w:ascii="Arial" w:hAnsi="Arial" w:cs="OpenSymbol"/>
      <w:sz w:val="20"/>
    </w:rPr>
  </w:style>
  <w:style w:type="character" w:customStyle="1" w:styleId="ListLabel456">
    <w:name w:val="ListLabel 456"/>
    <w:qFormat/>
    <w:rsid w:val="0095350A"/>
    <w:rPr>
      <w:rFonts w:cs="OpenSymbol"/>
    </w:rPr>
  </w:style>
  <w:style w:type="character" w:customStyle="1" w:styleId="ListLabel457">
    <w:name w:val="ListLabel 457"/>
    <w:qFormat/>
    <w:rsid w:val="0095350A"/>
    <w:rPr>
      <w:rFonts w:cs="OpenSymbol"/>
    </w:rPr>
  </w:style>
  <w:style w:type="character" w:customStyle="1" w:styleId="ListLabel458">
    <w:name w:val="ListLabel 458"/>
    <w:qFormat/>
    <w:rsid w:val="0095350A"/>
    <w:rPr>
      <w:rFonts w:cs="OpenSymbol"/>
    </w:rPr>
  </w:style>
  <w:style w:type="character" w:customStyle="1" w:styleId="ListLabel459">
    <w:name w:val="ListLabel 459"/>
    <w:qFormat/>
    <w:rsid w:val="0095350A"/>
    <w:rPr>
      <w:rFonts w:cs="OpenSymbol"/>
    </w:rPr>
  </w:style>
  <w:style w:type="character" w:customStyle="1" w:styleId="ListLabel460">
    <w:name w:val="ListLabel 460"/>
    <w:qFormat/>
    <w:rsid w:val="0095350A"/>
    <w:rPr>
      <w:rFonts w:cs="OpenSymbol"/>
    </w:rPr>
  </w:style>
  <w:style w:type="character" w:customStyle="1" w:styleId="ListLabel461">
    <w:name w:val="ListLabel 461"/>
    <w:qFormat/>
    <w:rsid w:val="0095350A"/>
    <w:rPr>
      <w:rFonts w:cs="OpenSymbol"/>
    </w:rPr>
  </w:style>
  <w:style w:type="character" w:customStyle="1" w:styleId="ListLabel462">
    <w:name w:val="ListLabel 462"/>
    <w:qFormat/>
    <w:rsid w:val="0095350A"/>
    <w:rPr>
      <w:rFonts w:cs="OpenSymbol"/>
    </w:rPr>
  </w:style>
  <w:style w:type="character" w:customStyle="1" w:styleId="ListLabel463">
    <w:name w:val="ListLabel 463"/>
    <w:qFormat/>
    <w:rsid w:val="0095350A"/>
    <w:rPr>
      <w:rFonts w:cs="OpenSymbol"/>
    </w:rPr>
  </w:style>
  <w:style w:type="character" w:customStyle="1" w:styleId="ListLabel464">
    <w:name w:val="ListLabel 464"/>
    <w:qFormat/>
    <w:rsid w:val="0095350A"/>
    <w:rPr>
      <w:rFonts w:ascii="Tahoma" w:hAnsi="Tahoma" w:cs="Tahoma"/>
      <w:b/>
      <w:bCs/>
      <w:sz w:val="20"/>
      <w:szCs w:val="20"/>
      <w:lang w:eastAsia="en-GB"/>
    </w:rPr>
  </w:style>
  <w:style w:type="character" w:customStyle="1" w:styleId="ListLabel465">
    <w:name w:val="ListLabel 465"/>
    <w:qFormat/>
    <w:rsid w:val="0095350A"/>
    <w:rPr>
      <w:rFonts w:ascii="Tahoma" w:hAnsi="Tahoma" w:cs="Tahoma"/>
      <w:b/>
      <w:bCs/>
      <w:sz w:val="20"/>
      <w:szCs w:val="20"/>
      <w:lang w:eastAsia="en-GB"/>
    </w:rPr>
  </w:style>
  <w:style w:type="character" w:customStyle="1" w:styleId="ListLabel466">
    <w:name w:val="ListLabel 466"/>
    <w:qFormat/>
    <w:rsid w:val="0095350A"/>
    <w:rPr>
      <w:rFonts w:ascii="Tahoma" w:hAnsi="Tahoma" w:cs="Symbol"/>
      <w:b/>
      <w:position w:val="0"/>
      <w:sz w:val="20"/>
      <w:szCs w:val="20"/>
      <w:vertAlign w:val="baseline"/>
    </w:rPr>
  </w:style>
  <w:style w:type="character" w:customStyle="1" w:styleId="ListLabel467">
    <w:name w:val="ListLabel 467"/>
    <w:qFormat/>
    <w:rsid w:val="0095350A"/>
    <w:rPr>
      <w:rFonts w:ascii="Tahoma" w:hAnsi="Tahoma" w:cs="Symbol"/>
      <w:sz w:val="20"/>
      <w:szCs w:val="20"/>
    </w:rPr>
  </w:style>
  <w:style w:type="character" w:customStyle="1" w:styleId="ListLabel468">
    <w:name w:val="ListLabel 468"/>
    <w:qFormat/>
    <w:rsid w:val="0095350A"/>
    <w:rPr>
      <w:rFonts w:ascii="Tahoma" w:eastAsia="Calibri" w:hAnsi="Tahoma" w:cs="Tahoma"/>
      <w:b w:val="0"/>
      <w:bCs/>
      <w:sz w:val="20"/>
      <w:szCs w:val="20"/>
      <w:lang w:val="it-IT" w:eastAsia="en-US"/>
    </w:rPr>
  </w:style>
  <w:style w:type="character" w:customStyle="1" w:styleId="ListLabel469">
    <w:name w:val="ListLabel 469"/>
    <w:qFormat/>
    <w:rsid w:val="0095350A"/>
    <w:rPr>
      <w:rFonts w:cs="Tahoma"/>
      <w:sz w:val="20"/>
      <w:szCs w:val="20"/>
    </w:rPr>
  </w:style>
  <w:style w:type="character" w:customStyle="1" w:styleId="ListLabel470">
    <w:name w:val="ListLabel 470"/>
    <w:qFormat/>
    <w:rsid w:val="0095350A"/>
    <w:rPr>
      <w:rFonts w:cs="Symbol"/>
      <w:color w:val="00000A"/>
      <w:sz w:val="20"/>
    </w:rPr>
  </w:style>
  <w:style w:type="character" w:customStyle="1" w:styleId="ListLabel471">
    <w:name w:val="ListLabel 471"/>
    <w:qFormat/>
    <w:rsid w:val="0095350A"/>
    <w:rPr>
      <w:rFonts w:ascii="Tahoma" w:hAnsi="Tahoma" w:cs="Symbol"/>
      <w:sz w:val="20"/>
      <w:szCs w:val="20"/>
    </w:rPr>
  </w:style>
  <w:style w:type="character" w:customStyle="1" w:styleId="ListLabel472">
    <w:name w:val="ListLabel 472"/>
    <w:qFormat/>
    <w:rsid w:val="0095350A"/>
    <w:rPr>
      <w:rFonts w:ascii="Tahoma" w:hAnsi="Tahoma" w:cs="Tahoma"/>
      <w:sz w:val="20"/>
      <w:szCs w:val="20"/>
    </w:rPr>
  </w:style>
  <w:style w:type="character" w:customStyle="1" w:styleId="ListLabel473">
    <w:name w:val="ListLabel 473"/>
    <w:qFormat/>
    <w:rsid w:val="0095350A"/>
    <w:rPr>
      <w:rFonts w:ascii="Tahoma" w:hAnsi="Tahoma" w:cs="OpenSymbol"/>
      <w:b/>
      <w:color w:val="00000A"/>
      <w:sz w:val="20"/>
      <w:szCs w:val="20"/>
      <w:lang w:val="it-IT"/>
    </w:rPr>
  </w:style>
  <w:style w:type="character" w:customStyle="1" w:styleId="ListLabel474">
    <w:name w:val="ListLabel 474"/>
    <w:qFormat/>
    <w:rsid w:val="0095350A"/>
    <w:rPr>
      <w:rFonts w:cs="OpenSymbol"/>
      <w:color w:val="00000A"/>
      <w:sz w:val="20"/>
      <w:szCs w:val="20"/>
      <w:lang w:val="it-IT"/>
    </w:rPr>
  </w:style>
  <w:style w:type="character" w:customStyle="1" w:styleId="ListLabel475">
    <w:name w:val="ListLabel 475"/>
    <w:qFormat/>
    <w:rsid w:val="0095350A"/>
    <w:rPr>
      <w:rFonts w:cs="OpenSymbol"/>
      <w:color w:val="00000A"/>
      <w:sz w:val="20"/>
      <w:szCs w:val="20"/>
      <w:lang w:val="it-IT"/>
    </w:rPr>
  </w:style>
  <w:style w:type="character" w:customStyle="1" w:styleId="ListLabel476">
    <w:name w:val="ListLabel 476"/>
    <w:qFormat/>
    <w:rsid w:val="0095350A"/>
    <w:rPr>
      <w:rFonts w:cs="OpenSymbol"/>
      <w:color w:val="00000A"/>
      <w:sz w:val="20"/>
      <w:szCs w:val="20"/>
      <w:lang w:val="it-IT"/>
    </w:rPr>
  </w:style>
  <w:style w:type="character" w:customStyle="1" w:styleId="ListLabel477">
    <w:name w:val="ListLabel 477"/>
    <w:qFormat/>
    <w:rsid w:val="0095350A"/>
    <w:rPr>
      <w:rFonts w:cs="OpenSymbol"/>
      <w:color w:val="00000A"/>
      <w:sz w:val="20"/>
      <w:szCs w:val="20"/>
      <w:lang w:val="it-IT"/>
    </w:rPr>
  </w:style>
  <w:style w:type="character" w:customStyle="1" w:styleId="ListLabel478">
    <w:name w:val="ListLabel 478"/>
    <w:qFormat/>
    <w:rsid w:val="0095350A"/>
    <w:rPr>
      <w:rFonts w:cs="OpenSymbol"/>
      <w:color w:val="00000A"/>
      <w:sz w:val="20"/>
      <w:szCs w:val="20"/>
      <w:lang w:val="it-IT"/>
    </w:rPr>
  </w:style>
  <w:style w:type="character" w:customStyle="1" w:styleId="ListLabel479">
    <w:name w:val="ListLabel 479"/>
    <w:qFormat/>
    <w:rsid w:val="0095350A"/>
    <w:rPr>
      <w:rFonts w:cs="OpenSymbol"/>
      <w:color w:val="00000A"/>
      <w:sz w:val="20"/>
      <w:szCs w:val="20"/>
      <w:lang w:val="it-IT"/>
    </w:rPr>
  </w:style>
  <w:style w:type="character" w:customStyle="1" w:styleId="ListLabel480">
    <w:name w:val="ListLabel 480"/>
    <w:qFormat/>
    <w:rsid w:val="0095350A"/>
    <w:rPr>
      <w:rFonts w:cs="OpenSymbol"/>
      <w:color w:val="00000A"/>
      <w:sz w:val="20"/>
      <w:szCs w:val="20"/>
      <w:lang w:val="it-IT"/>
    </w:rPr>
  </w:style>
  <w:style w:type="character" w:customStyle="1" w:styleId="ListLabel481">
    <w:name w:val="ListLabel 481"/>
    <w:qFormat/>
    <w:rsid w:val="0095350A"/>
    <w:rPr>
      <w:rFonts w:cs="OpenSymbol"/>
      <w:color w:val="00000A"/>
      <w:sz w:val="20"/>
      <w:szCs w:val="20"/>
      <w:lang w:val="it-IT"/>
    </w:rPr>
  </w:style>
  <w:style w:type="character" w:customStyle="1" w:styleId="ListLabel482">
    <w:name w:val="ListLabel 482"/>
    <w:qFormat/>
    <w:rsid w:val="0095350A"/>
    <w:rPr>
      <w:rFonts w:cs="OpenSymbol"/>
      <w:sz w:val="20"/>
      <w:szCs w:val="24"/>
    </w:rPr>
  </w:style>
  <w:style w:type="character" w:customStyle="1" w:styleId="ListLabel483">
    <w:name w:val="ListLabel 483"/>
    <w:qFormat/>
    <w:rsid w:val="0095350A"/>
    <w:rPr>
      <w:rFonts w:cs="OpenSymbol"/>
    </w:rPr>
  </w:style>
  <w:style w:type="character" w:customStyle="1" w:styleId="ListLabel484">
    <w:name w:val="ListLabel 484"/>
    <w:qFormat/>
    <w:rsid w:val="0095350A"/>
    <w:rPr>
      <w:rFonts w:cs="OpenSymbol"/>
    </w:rPr>
  </w:style>
  <w:style w:type="character" w:customStyle="1" w:styleId="ListLabel485">
    <w:name w:val="ListLabel 485"/>
    <w:qFormat/>
    <w:rsid w:val="0095350A"/>
    <w:rPr>
      <w:rFonts w:cs="OpenSymbol"/>
      <w:sz w:val="20"/>
      <w:szCs w:val="24"/>
    </w:rPr>
  </w:style>
  <w:style w:type="character" w:customStyle="1" w:styleId="ListLabel486">
    <w:name w:val="ListLabel 486"/>
    <w:qFormat/>
    <w:rsid w:val="0095350A"/>
    <w:rPr>
      <w:rFonts w:cs="OpenSymbol"/>
    </w:rPr>
  </w:style>
  <w:style w:type="character" w:customStyle="1" w:styleId="ListLabel487">
    <w:name w:val="ListLabel 487"/>
    <w:qFormat/>
    <w:rsid w:val="0095350A"/>
    <w:rPr>
      <w:rFonts w:cs="OpenSymbol"/>
    </w:rPr>
  </w:style>
  <w:style w:type="character" w:customStyle="1" w:styleId="ListLabel488">
    <w:name w:val="ListLabel 488"/>
    <w:qFormat/>
    <w:rsid w:val="0095350A"/>
    <w:rPr>
      <w:rFonts w:cs="OpenSymbol"/>
      <w:sz w:val="20"/>
      <w:szCs w:val="24"/>
    </w:rPr>
  </w:style>
  <w:style w:type="character" w:customStyle="1" w:styleId="ListLabel489">
    <w:name w:val="ListLabel 489"/>
    <w:qFormat/>
    <w:rsid w:val="0095350A"/>
    <w:rPr>
      <w:rFonts w:cs="OpenSymbol"/>
    </w:rPr>
  </w:style>
  <w:style w:type="character" w:customStyle="1" w:styleId="ListLabel490">
    <w:name w:val="ListLabel 490"/>
    <w:qFormat/>
    <w:rsid w:val="0095350A"/>
    <w:rPr>
      <w:rFonts w:cs="OpenSymbol"/>
    </w:rPr>
  </w:style>
  <w:style w:type="character" w:customStyle="1" w:styleId="ListLabel491">
    <w:name w:val="ListLabel 491"/>
    <w:qFormat/>
    <w:rsid w:val="0095350A"/>
    <w:rPr>
      <w:rFonts w:cs="OpenSymbol"/>
      <w:sz w:val="20"/>
      <w:szCs w:val="20"/>
    </w:rPr>
  </w:style>
  <w:style w:type="character" w:customStyle="1" w:styleId="ListLabel492">
    <w:name w:val="ListLabel 492"/>
    <w:qFormat/>
    <w:rsid w:val="0095350A"/>
    <w:rPr>
      <w:rFonts w:cs="OpenSymbol"/>
    </w:rPr>
  </w:style>
  <w:style w:type="character" w:customStyle="1" w:styleId="ListLabel493">
    <w:name w:val="ListLabel 493"/>
    <w:qFormat/>
    <w:rsid w:val="0095350A"/>
    <w:rPr>
      <w:rFonts w:cs="OpenSymbol"/>
    </w:rPr>
  </w:style>
  <w:style w:type="character" w:customStyle="1" w:styleId="ListLabel494">
    <w:name w:val="ListLabel 494"/>
    <w:qFormat/>
    <w:rsid w:val="0095350A"/>
    <w:rPr>
      <w:rFonts w:cs="OpenSymbol"/>
      <w:sz w:val="20"/>
      <w:szCs w:val="20"/>
    </w:rPr>
  </w:style>
  <w:style w:type="character" w:customStyle="1" w:styleId="ListLabel495">
    <w:name w:val="ListLabel 495"/>
    <w:qFormat/>
    <w:rsid w:val="0095350A"/>
    <w:rPr>
      <w:rFonts w:cs="OpenSymbol"/>
    </w:rPr>
  </w:style>
  <w:style w:type="character" w:customStyle="1" w:styleId="ListLabel496">
    <w:name w:val="ListLabel 496"/>
    <w:qFormat/>
    <w:rsid w:val="0095350A"/>
    <w:rPr>
      <w:rFonts w:cs="OpenSymbol"/>
    </w:rPr>
  </w:style>
  <w:style w:type="character" w:customStyle="1" w:styleId="ListLabel497">
    <w:name w:val="ListLabel 497"/>
    <w:qFormat/>
    <w:rsid w:val="0095350A"/>
    <w:rPr>
      <w:rFonts w:cs="OpenSymbol"/>
      <w:sz w:val="20"/>
      <w:szCs w:val="20"/>
    </w:rPr>
  </w:style>
  <w:style w:type="character" w:customStyle="1" w:styleId="ListLabel498">
    <w:name w:val="ListLabel 498"/>
    <w:qFormat/>
    <w:rsid w:val="0095350A"/>
    <w:rPr>
      <w:rFonts w:cs="OpenSymbol"/>
    </w:rPr>
  </w:style>
  <w:style w:type="character" w:customStyle="1" w:styleId="ListLabel499">
    <w:name w:val="ListLabel 499"/>
    <w:qFormat/>
    <w:rsid w:val="0095350A"/>
    <w:rPr>
      <w:rFonts w:cs="OpenSymbol"/>
    </w:rPr>
  </w:style>
  <w:style w:type="character" w:customStyle="1" w:styleId="ListLabel500">
    <w:name w:val="ListLabel 500"/>
    <w:qFormat/>
    <w:rsid w:val="0095350A"/>
    <w:rPr>
      <w:rFonts w:cs="Symbol"/>
      <w:color w:val="000000"/>
      <w:sz w:val="20"/>
    </w:rPr>
  </w:style>
  <w:style w:type="character" w:customStyle="1" w:styleId="ListLabel501">
    <w:name w:val="ListLabel 501"/>
    <w:qFormat/>
    <w:rsid w:val="0095350A"/>
    <w:rPr>
      <w:rFonts w:cs="Tahoma"/>
      <w:bCs/>
      <w:sz w:val="20"/>
      <w:szCs w:val="20"/>
      <w:lang w:eastAsia="en-GB"/>
    </w:rPr>
  </w:style>
  <w:style w:type="character" w:customStyle="1" w:styleId="ListLabel502">
    <w:name w:val="ListLabel 502"/>
    <w:qFormat/>
    <w:rsid w:val="0095350A"/>
    <w:rPr>
      <w:rFonts w:ascii="Tahoma" w:hAnsi="Tahoma" w:cs="Symbol"/>
      <w:sz w:val="20"/>
    </w:rPr>
  </w:style>
  <w:style w:type="character" w:customStyle="1" w:styleId="ListLabel503">
    <w:name w:val="ListLabel 503"/>
    <w:qFormat/>
    <w:rsid w:val="0095350A"/>
    <w:rPr>
      <w:rFonts w:cs="Tahoma"/>
      <w:b/>
      <w:bCs/>
      <w:sz w:val="20"/>
      <w:szCs w:val="20"/>
    </w:rPr>
  </w:style>
  <w:style w:type="character" w:customStyle="1" w:styleId="ListLabel504">
    <w:name w:val="ListLabel 504"/>
    <w:qFormat/>
    <w:rsid w:val="0095350A"/>
    <w:rPr>
      <w:rFonts w:cs="Symbol"/>
      <w:sz w:val="20"/>
      <w:szCs w:val="20"/>
    </w:rPr>
  </w:style>
  <w:style w:type="character" w:customStyle="1" w:styleId="ListLabel505">
    <w:name w:val="ListLabel 505"/>
    <w:qFormat/>
    <w:rsid w:val="0095350A"/>
    <w:rPr>
      <w:rFonts w:ascii="Tahoma" w:hAnsi="Tahoma" w:cs="Tahoma"/>
      <w:b/>
      <w:bCs/>
      <w:sz w:val="20"/>
      <w:lang w:eastAsia="en-GB"/>
    </w:rPr>
  </w:style>
  <w:style w:type="character" w:customStyle="1" w:styleId="ListLabel506">
    <w:name w:val="ListLabel 506"/>
    <w:qFormat/>
    <w:rsid w:val="0095350A"/>
    <w:rPr>
      <w:rFonts w:ascii="Tahoma" w:hAnsi="Tahoma" w:cs="Symbol"/>
      <w:b/>
      <w:color w:val="00000A"/>
      <w:sz w:val="20"/>
    </w:rPr>
  </w:style>
  <w:style w:type="character" w:customStyle="1" w:styleId="ListLabel507">
    <w:name w:val="ListLabel 507"/>
    <w:qFormat/>
    <w:rsid w:val="0095350A"/>
    <w:rPr>
      <w:rFonts w:cs="Tahoma"/>
      <w:bCs/>
      <w:sz w:val="20"/>
      <w:lang w:eastAsia="en-GB"/>
    </w:rPr>
  </w:style>
  <w:style w:type="character" w:customStyle="1" w:styleId="ListLabel508">
    <w:name w:val="ListLabel 508"/>
    <w:qFormat/>
    <w:rsid w:val="0095350A"/>
    <w:rPr>
      <w:rFonts w:cs="Symbol"/>
    </w:rPr>
  </w:style>
  <w:style w:type="character" w:customStyle="1" w:styleId="ListLabel509">
    <w:name w:val="ListLabel 509"/>
    <w:qFormat/>
    <w:rsid w:val="0095350A"/>
    <w:rPr>
      <w:rFonts w:ascii="Tahoma" w:eastAsia="Calibri" w:hAnsi="Tahoma" w:cs="Tahoma"/>
      <w:bCs/>
      <w:sz w:val="20"/>
      <w:szCs w:val="20"/>
    </w:rPr>
  </w:style>
  <w:style w:type="character" w:customStyle="1" w:styleId="ListLabel510">
    <w:name w:val="ListLabel 510"/>
    <w:qFormat/>
    <w:rsid w:val="0095350A"/>
    <w:rPr>
      <w:rFonts w:ascii="Tahoma" w:hAnsi="Tahoma" w:cs="Symbol"/>
      <w:b w:val="0"/>
      <w:sz w:val="20"/>
      <w:szCs w:val="20"/>
    </w:rPr>
  </w:style>
  <w:style w:type="character" w:customStyle="1" w:styleId="ListLabel511">
    <w:name w:val="ListLabel 511"/>
    <w:qFormat/>
    <w:rsid w:val="0095350A"/>
    <w:rPr>
      <w:rFonts w:ascii="Tahoma" w:hAnsi="Tahoma" w:cs="Tahoma"/>
      <w:bCs/>
      <w:sz w:val="20"/>
      <w:szCs w:val="20"/>
      <w:lang w:eastAsia="en-GB"/>
    </w:rPr>
  </w:style>
  <w:style w:type="character" w:customStyle="1" w:styleId="ListLabel512">
    <w:name w:val="ListLabel 512"/>
    <w:qFormat/>
    <w:rsid w:val="0095350A"/>
    <w:rPr>
      <w:rFonts w:cs="Symbol"/>
      <w:sz w:val="20"/>
    </w:rPr>
  </w:style>
  <w:style w:type="character" w:customStyle="1" w:styleId="ListLabel513">
    <w:name w:val="ListLabel 513"/>
    <w:qFormat/>
    <w:rsid w:val="0095350A"/>
    <w:rPr>
      <w:rFonts w:cs="Symbol"/>
      <w:spacing w:val="-3"/>
      <w:sz w:val="20"/>
      <w:szCs w:val="20"/>
      <w:lang w:eastAsia="en-US"/>
    </w:rPr>
  </w:style>
  <w:style w:type="character" w:customStyle="1" w:styleId="ListLabel514">
    <w:name w:val="ListLabel 514"/>
    <w:qFormat/>
    <w:rsid w:val="0095350A"/>
    <w:rPr>
      <w:rFonts w:ascii="Tahoma" w:hAnsi="Tahoma" w:cs="Tahoma"/>
      <w:b/>
      <w:sz w:val="20"/>
      <w:szCs w:val="20"/>
    </w:rPr>
  </w:style>
  <w:style w:type="character" w:customStyle="1" w:styleId="ListLabel515">
    <w:name w:val="ListLabel 515"/>
    <w:qFormat/>
    <w:rsid w:val="0095350A"/>
    <w:rPr>
      <w:rFonts w:ascii="Tahoma" w:hAnsi="Tahoma" w:cs="Symbol"/>
      <w:sz w:val="20"/>
    </w:rPr>
  </w:style>
  <w:style w:type="character" w:customStyle="1" w:styleId="ListLabel516">
    <w:name w:val="ListLabel 516"/>
    <w:qFormat/>
    <w:rsid w:val="0095350A"/>
    <w:rPr>
      <w:rFonts w:cs="Symbol"/>
      <w:sz w:val="20"/>
    </w:rPr>
  </w:style>
  <w:style w:type="character" w:customStyle="1" w:styleId="ListLabel517">
    <w:name w:val="ListLabel 517"/>
    <w:qFormat/>
    <w:rsid w:val="0095350A"/>
    <w:rPr>
      <w:rFonts w:cs="Symbol"/>
      <w:sz w:val="20"/>
    </w:rPr>
  </w:style>
  <w:style w:type="character" w:customStyle="1" w:styleId="ListLabel518">
    <w:name w:val="ListLabel 518"/>
    <w:qFormat/>
    <w:rsid w:val="0095350A"/>
    <w:rPr>
      <w:rFonts w:cs="Courier New"/>
    </w:rPr>
  </w:style>
  <w:style w:type="character" w:customStyle="1" w:styleId="ListLabel519">
    <w:name w:val="ListLabel 519"/>
    <w:qFormat/>
    <w:rsid w:val="0095350A"/>
    <w:rPr>
      <w:rFonts w:cs="Wingdings"/>
    </w:rPr>
  </w:style>
  <w:style w:type="character" w:customStyle="1" w:styleId="ListLabel520">
    <w:name w:val="ListLabel 520"/>
    <w:qFormat/>
    <w:rsid w:val="0095350A"/>
    <w:rPr>
      <w:rFonts w:ascii="Tahoma" w:hAnsi="Tahoma" w:cs="Symbol"/>
      <w:sz w:val="20"/>
    </w:rPr>
  </w:style>
  <w:style w:type="character" w:customStyle="1" w:styleId="ListLabel521">
    <w:name w:val="ListLabel 521"/>
    <w:qFormat/>
    <w:rsid w:val="0095350A"/>
    <w:rPr>
      <w:rFonts w:cs="Symbol"/>
    </w:rPr>
  </w:style>
  <w:style w:type="character" w:customStyle="1" w:styleId="ListLabel522">
    <w:name w:val="ListLabel 522"/>
    <w:qFormat/>
    <w:rsid w:val="0095350A"/>
    <w:rPr>
      <w:rFonts w:ascii="Tahoma" w:eastAsia="Calibri" w:hAnsi="Tahoma" w:cs="Tahoma"/>
      <w:b w:val="0"/>
      <w:bCs/>
      <w:sz w:val="20"/>
      <w:szCs w:val="20"/>
      <w:lang w:val="it-IT" w:eastAsia="en-US"/>
    </w:rPr>
  </w:style>
  <w:style w:type="character" w:customStyle="1" w:styleId="ListLabel523">
    <w:name w:val="ListLabel 523"/>
    <w:qFormat/>
    <w:rsid w:val="0095350A"/>
    <w:rPr>
      <w:rFonts w:ascii="Tahoma" w:eastAsia="Calibri" w:hAnsi="Tahoma" w:cs="Tahoma"/>
      <w:b/>
      <w:bCs/>
      <w:sz w:val="20"/>
      <w:szCs w:val="20"/>
      <w:lang w:val="it-IT" w:eastAsia="en-US"/>
    </w:rPr>
  </w:style>
  <w:style w:type="character" w:customStyle="1" w:styleId="ListLabel524">
    <w:name w:val="ListLabel 524"/>
    <w:qFormat/>
    <w:rsid w:val="0095350A"/>
    <w:rPr>
      <w:rFonts w:cs="Wingdings"/>
    </w:rPr>
  </w:style>
  <w:style w:type="character" w:customStyle="1" w:styleId="ListLabel525">
    <w:name w:val="ListLabel 525"/>
    <w:qFormat/>
    <w:rsid w:val="0095350A"/>
    <w:rPr>
      <w:rFonts w:cs="Symbol"/>
    </w:rPr>
  </w:style>
  <w:style w:type="character" w:customStyle="1" w:styleId="ListLabel526">
    <w:name w:val="ListLabel 526"/>
    <w:qFormat/>
    <w:rsid w:val="0095350A"/>
    <w:rPr>
      <w:rFonts w:cs="Courier New"/>
    </w:rPr>
  </w:style>
  <w:style w:type="character" w:customStyle="1" w:styleId="ListLabel527">
    <w:name w:val="ListLabel 527"/>
    <w:qFormat/>
    <w:rsid w:val="0095350A"/>
    <w:rPr>
      <w:rFonts w:cs="Wingdings"/>
    </w:rPr>
  </w:style>
  <w:style w:type="character" w:customStyle="1" w:styleId="ListLabel528">
    <w:name w:val="ListLabel 528"/>
    <w:qFormat/>
    <w:rsid w:val="0095350A"/>
    <w:rPr>
      <w:rFonts w:cs="Symbol"/>
    </w:rPr>
  </w:style>
  <w:style w:type="character" w:customStyle="1" w:styleId="ListLabel529">
    <w:name w:val="ListLabel 529"/>
    <w:qFormat/>
    <w:rsid w:val="0095350A"/>
    <w:rPr>
      <w:rFonts w:cs="Courier New"/>
    </w:rPr>
  </w:style>
  <w:style w:type="character" w:customStyle="1" w:styleId="ListLabel530">
    <w:name w:val="ListLabel 530"/>
    <w:qFormat/>
    <w:rsid w:val="0095350A"/>
    <w:rPr>
      <w:rFonts w:cs="Wingdings"/>
    </w:rPr>
  </w:style>
  <w:style w:type="character" w:customStyle="1" w:styleId="ListLabel531">
    <w:name w:val="ListLabel 531"/>
    <w:qFormat/>
    <w:rsid w:val="0095350A"/>
    <w:rPr>
      <w:rFonts w:ascii="Tahoma" w:hAnsi="Tahoma" w:cs="Tahoma"/>
      <w:bCs/>
      <w:sz w:val="20"/>
      <w:lang w:eastAsia="en-GB"/>
    </w:rPr>
  </w:style>
  <w:style w:type="character" w:customStyle="1" w:styleId="ListLabel532">
    <w:name w:val="ListLabel 532"/>
    <w:qFormat/>
    <w:rsid w:val="0095350A"/>
    <w:rPr>
      <w:rFonts w:ascii="Tahoma" w:hAnsi="Tahoma" w:cs="Symbol"/>
      <w:b/>
      <w:sz w:val="20"/>
    </w:rPr>
  </w:style>
  <w:style w:type="character" w:customStyle="1" w:styleId="ListLabel533">
    <w:name w:val="ListLabel 533"/>
    <w:qFormat/>
    <w:rsid w:val="0095350A"/>
    <w:rPr>
      <w:rFonts w:cs="Symbol"/>
      <w:b/>
      <w:sz w:val="16"/>
      <w:szCs w:val="20"/>
    </w:rPr>
  </w:style>
  <w:style w:type="character" w:customStyle="1" w:styleId="ListLabel534">
    <w:name w:val="ListLabel 534"/>
    <w:qFormat/>
    <w:rsid w:val="0095350A"/>
    <w:rPr>
      <w:rFonts w:cs="OpenSymbol"/>
    </w:rPr>
  </w:style>
  <w:style w:type="character" w:customStyle="1" w:styleId="ListLabel535">
    <w:name w:val="ListLabel 535"/>
    <w:qFormat/>
    <w:rsid w:val="0095350A"/>
    <w:rPr>
      <w:rFonts w:cs="OpenSymbol"/>
    </w:rPr>
  </w:style>
  <w:style w:type="character" w:customStyle="1" w:styleId="ListLabel536">
    <w:name w:val="ListLabel 536"/>
    <w:qFormat/>
    <w:rsid w:val="0095350A"/>
    <w:rPr>
      <w:rFonts w:cs="OpenSymbol"/>
    </w:rPr>
  </w:style>
  <w:style w:type="character" w:customStyle="1" w:styleId="ListLabel537">
    <w:name w:val="ListLabel 537"/>
    <w:qFormat/>
    <w:rsid w:val="0095350A"/>
    <w:rPr>
      <w:rFonts w:cs="OpenSymbol"/>
    </w:rPr>
  </w:style>
  <w:style w:type="character" w:customStyle="1" w:styleId="ListLabel538">
    <w:name w:val="ListLabel 538"/>
    <w:qFormat/>
    <w:rsid w:val="0095350A"/>
    <w:rPr>
      <w:rFonts w:cs="OpenSymbol"/>
    </w:rPr>
  </w:style>
  <w:style w:type="character" w:customStyle="1" w:styleId="ListLabel539">
    <w:name w:val="ListLabel 539"/>
    <w:qFormat/>
    <w:rsid w:val="0095350A"/>
    <w:rPr>
      <w:rFonts w:cs="OpenSymbol"/>
    </w:rPr>
  </w:style>
  <w:style w:type="character" w:customStyle="1" w:styleId="ListLabel540">
    <w:name w:val="ListLabel 540"/>
    <w:qFormat/>
    <w:rsid w:val="0095350A"/>
    <w:rPr>
      <w:rFonts w:cs="OpenSymbol"/>
    </w:rPr>
  </w:style>
  <w:style w:type="character" w:customStyle="1" w:styleId="ListLabel541">
    <w:name w:val="ListLabel 541"/>
    <w:qFormat/>
    <w:rsid w:val="0095350A"/>
    <w:rPr>
      <w:rFonts w:cs="OpenSymbol"/>
    </w:rPr>
  </w:style>
  <w:style w:type="character" w:customStyle="1" w:styleId="ListLabel542">
    <w:name w:val="ListLabel 542"/>
    <w:qFormat/>
    <w:rsid w:val="0095350A"/>
    <w:rPr>
      <w:rFonts w:cs="OpenSymbol"/>
    </w:rPr>
  </w:style>
  <w:style w:type="character" w:customStyle="1" w:styleId="ListLabel543">
    <w:name w:val="ListLabel 543"/>
    <w:qFormat/>
    <w:rsid w:val="0095350A"/>
    <w:rPr>
      <w:rFonts w:ascii="Tahoma" w:hAnsi="Tahoma" w:cs="Tahoma"/>
      <w:b/>
      <w:sz w:val="22"/>
      <w:szCs w:val="20"/>
    </w:rPr>
  </w:style>
  <w:style w:type="character" w:customStyle="1" w:styleId="ListLabel544">
    <w:name w:val="ListLabel 544"/>
    <w:qFormat/>
    <w:rsid w:val="0095350A"/>
    <w:rPr>
      <w:rFonts w:cs="Symbol"/>
    </w:rPr>
  </w:style>
  <w:style w:type="character" w:customStyle="1" w:styleId="ListLabel545">
    <w:name w:val="ListLabel 545"/>
    <w:qFormat/>
    <w:rsid w:val="0095350A"/>
    <w:rPr>
      <w:rFonts w:cs="Symbol"/>
    </w:rPr>
  </w:style>
  <w:style w:type="character" w:customStyle="1" w:styleId="ListLabel546">
    <w:name w:val="ListLabel 546"/>
    <w:qFormat/>
    <w:rsid w:val="0095350A"/>
    <w:rPr>
      <w:rFonts w:cs="Arial"/>
    </w:rPr>
  </w:style>
  <w:style w:type="character" w:customStyle="1" w:styleId="ListLabel547">
    <w:name w:val="ListLabel 547"/>
    <w:qFormat/>
    <w:rsid w:val="0095350A"/>
    <w:rPr>
      <w:rFonts w:cs="Wingdings"/>
    </w:rPr>
  </w:style>
  <w:style w:type="character" w:customStyle="1" w:styleId="ListLabel548">
    <w:name w:val="ListLabel 548"/>
    <w:qFormat/>
    <w:rsid w:val="0095350A"/>
    <w:rPr>
      <w:rFonts w:ascii="Arial" w:hAnsi="Arial" w:cs="Tahoma"/>
      <w:b/>
      <w:sz w:val="20"/>
      <w:szCs w:val="20"/>
      <w:lang w:eastAsia="en-US"/>
    </w:rPr>
  </w:style>
  <w:style w:type="character" w:customStyle="1" w:styleId="ListLabel549">
    <w:name w:val="ListLabel 549"/>
    <w:qFormat/>
    <w:rsid w:val="0095350A"/>
    <w:rPr>
      <w:rFonts w:ascii="Arial" w:hAnsi="Arial" w:cs="Tahoma"/>
      <w:bCs/>
      <w:sz w:val="20"/>
      <w:szCs w:val="20"/>
      <w:lang w:eastAsia="en-GB"/>
    </w:rPr>
  </w:style>
  <w:style w:type="character" w:customStyle="1" w:styleId="ListLabel550">
    <w:name w:val="ListLabel 550"/>
    <w:qFormat/>
    <w:rsid w:val="0095350A"/>
    <w:rPr>
      <w:rFonts w:ascii="Arial" w:hAnsi="Arial" w:cs="Symbol"/>
      <w:sz w:val="20"/>
    </w:rPr>
  </w:style>
  <w:style w:type="character" w:customStyle="1" w:styleId="ListLabel551">
    <w:name w:val="ListLabel 551"/>
    <w:qFormat/>
    <w:rsid w:val="0095350A"/>
    <w:rPr>
      <w:rFonts w:ascii="Arial" w:hAnsi="Arial" w:cs="OpenSymbol"/>
      <w:sz w:val="20"/>
    </w:rPr>
  </w:style>
  <w:style w:type="character" w:customStyle="1" w:styleId="ListLabel552">
    <w:name w:val="ListLabel 552"/>
    <w:qFormat/>
    <w:rsid w:val="0095350A"/>
    <w:rPr>
      <w:rFonts w:cs="OpenSymbol"/>
    </w:rPr>
  </w:style>
  <w:style w:type="character" w:customStyle="1" w:styleId="ListLabel553">
    <w:name w:val="ListLabel 553"/>
    <w:qFormat/>
    <w:rsid w:val="0095350A"/>
    <w:rPr>
      <w:rFonts w:cs="OpenSymbol"/>
    </w:rPr>
  </w:style>
  <w:style w:type="character" w:customStyle="1" w:styleId="ListLabel554">
    <w:name w:val="ListLabel 554"/>
    <w:qFormat/>
    <w:rsid w:val="0095350A"/>
    <w:rPr>
      <w:rFonts w:cs="OpenSymbol"/>
    </w:rPr>
  </w:style>
  <w:style w:type="character" w:customStyle="1" w:styleId="ListLabel555">
    <w:name w:val="ListLabel 555"/>
    <w:qFormat/>
    <w:rsid w:val="0095350A"/>
    <w:rPr>
      <w:rFonts w:cs="OpenSymbol"/>
    </w:rPr>
  </w:style>
  <w:style w:type="character" w:customStyle="1" w:styleId="ListLabel556">
    <w:name w:val="ListLabel 556"/>
    <w:qFormat/>
    <w:rsid w:val="0095350A"/>
    <w:rPr>
      <w:rFonts w:cs="OpenSymbol"/>
    </w:rPr>
  </w:style>
  <w:style w:type="character" w:customStyle="1" w:styleId="ListLabel557">
    <w:name w:val="ListLabel 557"/>
    <w:qFormat/>
    <w:rsid w:val="0095350A"/>
    <w:rPr>
      <w:rFonts w:cs="OpenSymbol"/>
    </w:rPr>
  </w:style>
  <w:style w:type="character" w:customStyle="1" w:styleId="ListLabel558">
    <w:name w:val="ListLabel 558"/>
    <w:qFormat/>
    <w:rsid w:val="0095350A"/>
    <w:rPr>
      <w:rFonts w:cs="OpenSymbol"/>
    </w:rPr>
  </w:style>
  <w:style w:type="character" w:customStyle="1" w:styleId="ListLabel559">
    <w:name w:val="ListLabel 559"/>
    <w:qFormat/>
    <w:rsid w:val="0095350A"/>
    <w:rPr>
      <w:rFonts w:cs="OpenSymbol"/>
    </w:rPr>
  </w:style>
  <w:style w:type="character" w:customStyle="1" w:styleId="WW8Num9z4">
    <w:name w:val="WW8Num9z4"/>
    <w:qFormat/>
    <w:rsid w:val="0095350A"/>
    <w:rPr>
      <w:rFonts w:ascii="Courier New" w:hAnsi="Courier New" w:cs="Courier New"/>
    </w:rPr>
  </w:style>
  <w:style w:type="character" w:customStyle="1" w:styleId="WW8Num33z1">
    <w:name w:val="WW8Num33z1"/>
    <w:qFormat/>
    <w:rsid w:val="0095350A"/>
    <w:rPr>
      <w:rFonts w:ascii="Courier New" w:hAnsi="Courier New" w:cs="Courier New"/>
    </w:rPr>
  </w:style>
  <w:style w:type="character" w:customStyle="1" w:styleId="WW8Num139z0">
    <w:name w:val="WW8Num139z0"/>
    <w:qFormat/>
    <w:rsid w:val="0095350A"/>
    <w:rPr>
      <w:rFonts w:ascii="Tahoma" w:hAnsi="Tahoma" w:cs="Tahoma"/>
      <w:bCs/>
      <w:sz w:val="20"/>
      <w:szCs w:val="20"/>
    </w:rPr>
  </w:style>
  <w:style w:type="character" w:customStyle="1" w:styleId="WW8Num139z1">
    <w:name w:val="WW8Num139z1"/>
    <w:qFormat/>
    <w:rsid w:val="0095350A"/>
  </w:style>
  <w:style w:type="character" w:customStyle="1" w:styleId="WW8Num139z2">
    <w:name w:val="WW8Num139z2"/>
    <w:qFormat/>
    <w:rsid w:val="0095350A"/>
  </w:style>
  <w:style w:type="character" w:customStyle="1" w:styleId="WW8Num139z3">
    <w:name w:val="WW8Num139z3"/>
    <w:qFormat/>
    <w:rsid w:val="0095350A"/>
  </w:style>
  <w:style w:type="character" w:customStyle="1" w:styleId="WW8Num139z4">
    <w:name w:val="WW8Num139z4"/>
    <w:qFormat/>
    <w:rsid w:val="0095350A"/>
  </w:style>
  <w:style w:type="character" w:customStyle="1" w:styleId="WW8Num139z5">
    <w:name w:val="WW8Num139z5"/>
    <w:qFormat/>
    <w:rsid w:val="0095350A"/>
  </w:style>
  <w:style w:type="character" w:customStyle="1" w:styleId="WW8Num139z6">
    <w:name w:val="WW8Num139z6"/>
    <w:qFormat/>
    <w:rsid w:val="0095350A"/>
  </w:style>
  <w:style w:type="character" w:customStyle="1" w:styleId="WW8Num139z7">
    <w:name w:val="WW8Num139z7"/>
    <w:qFormat/>
    <w:rsid w:val="0095350A"/>
  </w:style>
  <w:style w:type="character" w:customStyle="1" w:styleId="WW8Num139z8">
    <w:name w:val="WW8Num139z8"/>
    <w:qFormat/>
    <w:rsid w:val="0095350A"/>
  </w:style>
  <w:style w:type="character" w:customStyle="1" w:styleId="WW8Num123z0">
    <w:name w:val="WW8Num123z0"/>
    <w:qFormat/>
    <w:rsid w:val="0095350A"/>
    <w:rPr>
      <w:rFonts w:ascii="Symbol" w:hAnsi="Symbol" w:cs="Symbol"/>
      <w:color w:val="000000"/>
      <w:sz w:val="20"/>
    </w:rPr>
  </w:style>
  <w:style w:type="character" w:customStyle="1" w:styleId="WW8Num123z1">
    <w:name w:val="WW8Num123z1"/>
    <w:qFormat/>
    <w:rsid w:val="0095350A"/>
  </w:style>
  <w:style w:type="character" w:customStyle="1" w:styleId="WW8Num123z2">
    <w:name w:val="WW8Num123z2"/>
    <w:qFormat/>
    <w:rsid w:val="0095350A"/>
  </w:style>
  <w:style w:type="character" w:customStyle="1" w:styleId="WW8Num123z3">
    <w:name w:val="WW8Num123z3"/>
    <w:qFormat/>
    <w:rsid w:val="0095350A"/>
  </w:style>
  <w:style w:type="character" w:customStyle="1" w:styleId="WW8Num123z4">
    <w:name w:val="WW8Num123z4"/>
    <w:qFormat/>
    <w:rsid w:val="0095350A"/>
  </w:style>
  <w:style w:type="character" w:customStyle="1" w:styleId="WW8Num123z5">
    <w:name w:val="WW8Num123z5"/>
    <w:qFormat/>
    <w:rsid w:val="0095350A"/>
  </w:style>
  <w:style w:type="character" w:customStyle="1" w:styleId="WW8Num123z6">
    <w:name w:val="WW8Num123z6"/>
    <w:qFormat/>
    <w:rsid w:val="0095350A"/>
  </w:style>
  <w:style w:type="character" w:customStyle="1" w:styleId="WW8Num123z7">
    <w:name w:val="WW8Num123z7"/>
    <w:qFormat/>
    <w:rsid w:val="0095350A"/>
  </w:style>
  <w:style w:type="character" w:customStyle="1" w:styleId="WW8Num123z8">
    <w:name w:val="WW8Num123z8"/>
    <w:qFormat/>
    <w:rsid w:val="0095350A"/>
  </w:style>
  <w:style w:type="character" w:customStyle="1" w:styleId="WW8Num110z0">
    <w:name w:val="WW8Num110z0"/>
    <w:qFormat/>
    <w:rsid w:val="0095350A"/>
    <w:rPr>
      <w:rFonts w:ascii="Symbol" w:hAnsi="Symbol" w:cs="Symbol"/>
      <w:color w:val="000000"/>
      <w:sz w:val="20"/>
    </w:rPr>
  </w:style>
  <w:style w:type="character" w:customStyle="1" w:styleId="WW8Num110z1">
    <w:name w:val="WW8Num110z1"/>
    <w:qFormat/>
    <w:rsid w:val="0095350A"/>
    <w:rPr>
      <w:rFonts w:ascii="Courier New" w:hAnsi="Courier New" w:cs="Courier New"/>
    </w:rPr>
  </w:style>
  <w:style w:type="character" w:customStyle="1" w:styleId="WW8Num110z2">
    <w:name w:val="WW8Num110z2"/>
    <w:qFormat/>
    <w:rsid w:val="0095350A"/>
    <w:rPr>
      <w:rFonts w:ascii="Wingdings" w:hAnsi="Wingdings" w:cs="Wingdings"/>
    </w:rPr>
  </w:style>
  <w:style w:type="character" w:customStyle="1" w:styleId="WW8Num110z3">
    <w:name w:val="WW8Num110z3"/>
    <w:qFormat/>
    <w:rsid w:val="0095350A"/>
    <w:rPr>
      <w:rFonts w:ascii="Symbol" w:hAnsi="Symbol" w:cs="Symbol"/>
    </w:rPr>
  </w:style>
  <w:style w:type="character" w:customStyle="1" w:styleId="WW8Num104z0">
    <w:name w:val="WW8Num104z0"/>
    <w:qFormat/>
    <w:rsid w:val="0095350A"/>
    <w:rPr>
      <w:rFonts w:ascii="Tahoma" w:eastAsia="Times New Roman" w:hAnsi="Tahoma" w:cs="Tahoma"/>
    </w:rPr>
  </w:style>
  <w:style w:type="character" w:customStyle="1" w:styleId="WW8Num104z1">
    <w:name w:val="WW8Num104z1"/>
    <w:qFormat/>
    <w:rsid w:val="0095350A"/>
    <w:rPr>
      <w:rFonts w:ascii="Courier New" w:hAnsi="Courier New" w:cs="Courier New"/>
    </w:rPr>
  </w:style>
  <w:style w:type="character" w:customStyle="1" w:styleId="WW8Num104z2">
    <w:name w:val="WW8Num104z2"/>
    <w:qFormat/>
    <w:rsid w:val="0095350A"/>
    <w:rPr>
      <w:rFonts w:ascii="Wingdings" w:hAnsi="Wingdings" w:cs="Wingdings"/>
    </w:rPr>
  </w:style>
  <w:style w:type="character" w:customStyle="1" w:styleId="WW8Num104z3">
    <w:name w:val="WW8Num104z3"/>
    <w:qFormat/>
    <w:rsid w:val="0095350A"/>
    <w:rPr>
      <w:rFonts w:ascii="Symbol" w:hAnsi="Symbol" w:cs="Symbol"/>
    </w:rPr>
  </w:style>
  <w:style w:type="character" w:customStyle="1" w:styleId="ListLabel560">
    <w:name w:val="ListLabel 560"/>
    <w:qFormat/>
    <w:rsid w:val="0095350A"/>
    <w:rPr>
      <w:rFonts w:ascii="Tahoma" w:hAnsi="Tahoma" w:cs="Tahoma"/>
      <w:b/>
      <w:bCs/>
      <w:sz w:val="20"/>
      <w:szCs w:val="20"/>
      <w:lang w:eastAsia="en-GB"/>
    </w:rPr>
  </w:style>
  <w:style w:type="character" w:customStyle="1" w:styleId="ListLabel561">
    <w:name w:val="ListLabel 561"/>
    <w:qFormat/>
    <w:rsid w:val="0095350A"/>
    <w:rPr>
      <w:rFonts w:ascii="Tahoma" w:hAnsi="Tahoma" w:cs="Tahoma"/>
      <w:b/>
      <w:bCs/>
      <w:sz w:val="20"/>
      <w:szCs w:val="20"/>
      <w:lang w:eastAsia="en-GB"/>
    </w:rPr>
  </w:style>
  <w:style w:type="character" w:customStyle="1" w:styleId="ListLabel562">
    <w:name w:val="ListLabel 562"/>
    <w:qFormat/>
    <w:rsid w:val="0095350A"/>
    <w:rPr>
      <w:rFonts w:ascii="Tahoma" w:hAnsi="Tahoma" w:cs="Symbol"/>
      <w:b/>
      <w:position w:val="0"/>
      <w:sz w:val="20"/>
      <w:szCs w:val="20"/>
      <w:vertAlign w:val="baseline"/>
    </w:rPr>
  </w:style>
  <w:style w:type="character" w:customStyle="1" w:styleId="ListLabel563">
    <w:name w:val="ListLabel 563"/>
    <w:qFormat/>
    <w:rsid w:val="0095350A"/>
    <w:rPr>
      <w:rFonts w:ascii="Tahoma" w:hAnsi="Tahoma" w:cs="Symbol"/>
      <w:sz w:val="20"/>
      <w:szCs w:val="20"/>
    </w:rPr>
  </w:style>
  <w:style w:type="character" w:customStyle="1" w:styleId="ListLabel564">
    <w:name w:val="ListLabel 564"/>
    <w:qFormat/>
    <w:rsid w:val="0095350A"/>
    <w:rPr>
      <w:rFonts w:ascii="Tahoma" w:eastAsia="Calibri" w:hAnsi="Tahoma" w:cs="Tahoma"/>
      <w:b w:val="0"/>
      <w:bCs/>
      <w:sz w:val="20"/>
      <w:szCs w:val="20"/>
      <w:lang w:val="it-IT" w:eastAsia="en-US"/>
    </w:rPr>
  </w:style>
  <w:style w:type="character" w:customStyle="1" w:styleId="ListLabel565">
    <w:name w:val="ListLabel 565"/>
    <w:qFormat/>
    <w:rsid w:val="0095350A"/>
    <w:rPr>
      <w:rFonts w:cs="Tahoma"/>
      <w:sz w:val="20"/>
      <w:szCs w:val="20"/>
    </w:rPr>
  </w:style>
  <w:style w:type="character" w:customStyle="1" w:styleId="ListLabel566">
    <w:name w:val="ListLabel 566"/>
    <w:qFormat/>
    <w:rsid w:val="0095350A"/>
    <w:rPr>
      <w:rFonts w:cs="Symbol"/>
      <w:color w:val="00000A"/>
      <w:sz w:val="20"/>
    </w:rPr>
  </w:style>
  <w:style w:type="character" w:customStyle="1" w:styleId="ListLabel567">
    <w:name w:val="ListLabel 567"/>
    <w:qFormat/>
    <w:rsid w:val="0095350A"/>
    <w:rPr>
      <w:rFonts w:ascii="Tahoma" w:hAnsi="Tahoma" w:cs="Symbol"/>
      <w:sz w:val="20"/>
      <w:szCs w:val="20"/>
    </w:rPr>
  </w:style>
  <w:style w:type="character" w:customStyle="1" w:styleId="ListLabel568">
    <w:name w:val="ListLabel 568"/>
    <w:qFormat/>
    <w:rsid w:val="0095350A"/>
    <w:rPr>
      <w:rFonts w:ascii="Tahoma" w:hAnsi="Tahoma" w:cs="Tahoma"/>
      <w:sz w:val="20"/>
      <w:szCs w:val="20"/>
    </w:rPr>
  </w:style>
  <w:style w:type="character" w:customStyle="1" w:styleId="ListLabel569">
    <w:name w:val="ListLabel 569"/>
    <w:qFormat/>
    <w:rsid w:val="0095350A"/>
    <w:rPr>
      <w:rFonts w:ascii="Tahoma" w:hAnsi="Tahoma" w:cs="OpenSymbol"/>
      <w:b/>
      <w:color w:val="00000A"/>
      <w:sz w:val="20"/>
      <w:szCs w:val="20"/>
      <w:lang w:val="it-IT"/>
    </w:rPr>
  </w:style>
  <w:style w:type="character" w:customStyle="1" w:styleId="ListLabel570">
    <w:name w:val="ListLabel 570"/>
    <w:qFormat/>
    <w:rsid w:val="0095350A"/>
    <w:rPr>
      <w:rFonts w:cs="OpenSymbol"/>
      <w:color w:val="00000A"/>
      <w:sz w:val="20"/>
      <w:szCs w:val="20"/>
      <w:lang w:val="it-IT"/>
    </w:rPr>
  </w:style>
  <w:style w:type="character" w:customStyle="1" w:styleId="ListLabel571">
    <w:name w:val="ListLabel 571"/>
    <w:qFormat/>
    <w:rsid w:val="0095350A"/>
    <w:rPr>
      <w:rFonts w:cs="OpenSymbol"/>
      <w:color w:val="00000A"/>
      <w:sz w:val="20"/>
      <w:szCs w:val="20"/>
      <w:lang w:val="it-IT"/>
    </w:rPr>
  </w:style>
  <w:style w:type="character" w:customStyle="1" w:styleId="ListLabel572">
    <w:name w:val="ListLabel 572"/>
    <w:qFormat/>
    <w:rsid w:val="0095350A"/>
    <w:rPr>
      <w:rFonts w:cs="OpenSymbol"/>
      <w:color w:val="00000A"/>
      <w:sz w:val="20"/>
      <w:szCs w:val="20"/>
      <w:lang w:val="it-IT"/>
    </w:rPr>
  </w:style>
  <w:style w:type="character" w:customStyle="1" w:styleId="ListLabel573">
    <w:name w:val="ListLabel 573"/>
    <w:qFormat/>
    <w:rsid w:val="0095350A"/>
    <w:rPr>
      <w:rFonts w:cs="OpenSymbol"/>
      <w:color w:val="00000A"/>
      <w:sz w:val="20"/>
      <w:szCs w:val="20"/>
      <w:lang w:val="it-IT"/>
    </w:rPr>
  </w:style>
  <w:style w:type="character" w:customStyle="1" w:styleId="ListLabel574">
    <w:name w:val="ListLabel 574"/>
    <w:qFormat/>
    <w:rsid w:val="0095350A"/>
    <w:rPr>
      <w:rFonts w:cs="OpenSymbol"/>
      <w:color w:val="00000A"/>
      <w:sz w:val="20"/>
      <w:szCs w:val="20"/>
      <w:lang w:val="it-IT"/>
    </w:rPr>
  </w:style>
  <w:style w:type="character" w:customStyle="1" w:styleId="ListLabel575">
    <w:name w:val="ListLabel 575"/>
    <w:qFormat/>
    <w:rsid w:val="0095350A"/>
    <w:rPr>
      <w:rFonts w:cs="OpenSymbol"/>
      <w:color w:val="00000A"/>
      <w:sz w:val="20"/>
      <w:szCs w:val="20"/>
      <w:lang w:val="it-IT"/>
    </w:rPr>
  </w:style>
  <w:style w:type="character" w:customStyle="1" w:styleId="ListLabel576">
    <w:name w:val="ListLabel 576"/>
    <w:qFormat/>
    <w:rsid w:val="0095350A"/>
    <w:rPr>
      <w:rFonts w:cs="OpenSymbol"/>
      <w:color w:val="00000A"/>
      <w:sz w:val="20"/>
      <w:szCs w:val="20"/>
      <w:lang w:val="it-IT"/>
    </w:rPr>
  </w:style>
  <w:style w:type="character" w:customStyle="1" w:styleId="ListLabel577">
    <w:name w:val="ListLabel 577"/>
    <w:qFormat/>
    <w:rsid w:val="0095350A"/>
    <w:rPr>
      <w:rFonts w:cs="OpenSymbol"/>
      <w:color w:val="00000A"/>
      <w:sz w:val="20"/>
      <w:szCs w:val="20"/>
      <w:lang w:val="it-IT"/>
    </w:rPr>
  </w:style>
  <w:style w:type="character" w:customStyle="1" w:styleId="ListLabel578">
    <w:name w:val="ListLabel 578"/>
    <w:qFormat/>
    <w:rsid w:val="0095350A"/>
    <w:rPr>
      <w:rFonts w:cs="OpenSymbol"/>
      <w:sz w:val="20"/>
      <w:szCs w:val="24"/>
    </w:rPr>
  </w:style>
  <w:style w:type="character" w:customStyle="1" w:styleId="ListLabel579">
    <w:name w:val="ListLabel 579"/>
    <w:qFormat/>
    <w:rsid w:val="0095350A"/>
    <w:rPr>
      <w:rFonts w:cs="OpenSymbol"/>
    </w:rPr>
  </w:style>
  <w:style w:type="character" w:customStyle="1" w:styleId="ListLabel580">
    <w:name w:val="ListLabel 580"/>
    <w:qFormat/>
    <w:rsid w:val="0095350A"/>
    <w:rPr>
      <w:rFonts w:cs="OpenSymbol"/>
    </w:rPr>
  </w:style>
  <w:style w:type="character" w:customStyle="1" w:styleId="ListLabel581">
    <w:name w:val="ListLabel 581"/>
    <w:qFormat/>
    <w:rsid w:val="0095350A"/>
    <w:rPr>
      <w:rFonts w:cs="OpenSymbol"/>
      <w:sz w:val="20"/>
      <w:szCs w:val="24"/>
    </w:rPr>
  </w:style>
  <w:style w:type="character" w:customStyle="1" w:styleId="ListLabel582">
    <w:name w:val="ListLabel 582"/>
    <w:qFormat/>
    <w:rsid w:val="0095350A"/>
    <w:rPr>
      <w:rFonts w:cs="OpenSymbol"/>
    </w:rPr>
  </w:style>
  <w:style w:type="character" w:customStyle="1" w:styleId="ListLabel583">
    <w:name w:val="ListLabel 583"/>
    <w:qFormat/>
    <w:rsid w:val="0095350A"/>
    <w:rPr>
      <w:rFonts w:cs="OpenSymbol"/>
    </w:rPr>
  </w:style>
  <w:style w:type="character" w:customStyle="1" w:styleId="ListLabel584">
    <w:name w:val="ListLabel 584"/>
    <w:qFormat/>
    <w:rsid w:val="0095350A"/>
    <w:rPr>
      <w:rFonts w:cs="OpenSymbol"/>
      <w:sz w:val="20"/>
      <w:szCs w:val="24"/>
    </w:rPr>
  </w:style>
  <w:style w:type="character" w:customStyle="1" w:styleId="ListLabel585">
    <w:name w:val="ListLabel 585"/>
    <w:qFormat/>
    <w:rsid w:val="0095350A"/>
    <w:rPr>
      <w:rFonts w:cs="OpenSymbol"/>
    </w:rPr>
  </w:style>
  <w:style w:type="character" w:customStyle="1" w:styleId="ListLabel586">
    <w:name w:val="ListLabel 586"/>
    <w:qFormat/>
    <w:rsid w:val="0095350A"/>
    <w:rPr>
      <w:rFonts w:cs="OpenSymbol"/>
    </w:rPr>
  </w:style>
  <w:style w:type="character" w:customStyle="1" w:styleId="ListLabel587">
    <w:name w:val="ListLabel 587"/>
    <w:qFormat/>
    <w:rsid w:val="0095350A"/>
    <w:rPr>
      <w:rFonts w:cs="OpenSymbol"/>
      <w:sz w:val="20"/>
      <w:szCs w:val="20"/>
    </w:rPr>
  </w:style>
  <w:style w:type="character" w:customStyle="1" w:styleId="ListLabel588">
    <w:name w:val="ListLabel 588"/>
    <w:qFormat/>
    <w:rsid w:val="0095350A"/>
    <w:rPr>
      <w:rFonts w:cs="OpenSymbol"/>
    </w:rPr>
  </w:style>
  <w:style w:type="character" w:customStyle="1" w:styleId="ListLabel589">
    <w:name w:val="ListLabel 589"/>
    <w:qFormat/>
    <w:rsid w:val="0095350A"/>
    <w:rPr>
      <w:rFonts w:cs="OpenSymbol"/>
    </w:rPr>
  </w:style>
  <w:style w:type="character" w:customStyle="1" w:styleId="ListLabel590">
    <w:name w:val="ListLabel 590"/>
    <w:qFormat/>
    <w:rsid w:val="0095350A"/>
    <w:rPr>
      <w:rFonts w:cs="OpenSymbol"/>
      <w:sz w:val="20"/>
      <w:szCs w:val="20"/>
    </w:rPr>
  </w:style>
  <w:style w:type="character" w:customStyle="1" w:styleId="ListLabel591">
    <w:name w:val="ListLabel 591"/>
    <w:qFormat/>
    <w:rsid w:val="0095350A"/>
    <w:rPr>
      <w:rFonts w:cs="OpenSymbol"/>
    </w:rPr>
  </w:style>
  <w:style w:type="character" w:customStyle="1" w:styleId="ListLabel592">
    <w:name w:val="ListLabel 592"/>
    <w:qFormat/>
    <w:rsid w:val="0095350A"/>
    <w:rPr>
      <w:rFonts w:cs="OpenSymbol"/>
    </w:rPr>
  </w:style>
  <w:style w:type="character" w:customStyle="1" w:styleId="ListLabel593">
    <w:name w:val="ListLabel 593"/>
    <w:qFormat/>
    <w:rsid w:val="0095350A"/>
    <w:rPr>
      <w:rFonts w:cs="OpenSymbol"/>
      <w:sz w:val="20"/>
      <w:szCs w:val="20"/>
    </w:rPr>
  </w:style>
  <w:style w:type="character" w:customStyle="1" w:styleId="ListLabel594">
    <w:name w:val="ListLabel 594"/>
    <w:qFormat/>
    <w:rsid w:val="0095350A"/>
    <w:rPr>
      <w:rFonts w:cs="OpenSymbol"/>
    </w:rPr>
  </w:style>
  <w:style w:type="character" w:customStyle="1" w:styleId="ListLabel595">
    <w:name w:val="ListLabel 595"/>
    <w:qFormat/>
    <w:rsid w:val="0095350A"/>
    <w:rPr>
      <w:rFonts w:cs="OpenSymbol"/>
    </w:rPr>
  </w:style>
  <w:style w:type="character" w:customStyle="1" w:styleId="ListLabel596">
    <w:name w:val="ListLabel 596"/>
    <w:qFormat/>
    <w:rsid w:val="0095350A"/>
    <w:rPr>
      <w:rFonts w:cs="Symbol"/>
      <w:color w:val="000000"/>
      <w:sz w:val="20"/>
    </w:rPr>
  </w:style>
  <w:style w:type="character" w:customStyle="1" w:styleId="ListLabel597">
    <w:name w:val="ListLabel 597"/>
    <w:qFormat/>
    <w:rsid w:val="0095350A"/>
    <w:rPr>
      <w:rFonts w:cs="Tahoma"/>
      <w:bCs/>
      <w:sz w:val="20"/>
      <w:szCs w:val="20"/>
      <w:lang w:eastAsia="en-GB"/>
    </w:rPr>
  </w:style>
  <w:style w:type="character" w:customStyle="1" w:styleId="ListLabel598">
    <w:name w:val="ListLabel 598"/>
    <w:qFormat/>
    <w:rsid w:val="0095350A"/>
    <w:rPr>
      <w:rFonts w:ascii="Tahoma" w:hAnsi="Tahoma" w:cs="Symbol"/>
      <w:sz w:val="20"/>
    </w:rPr>
  </w:style>
  <w:style w:type="character" w:customStyle="1" w:styleId="ListLabel599">
    <w:name w:val="ListLabel 599"/>
    <w:qFormat/>
    <w:rsid w:val="0095350A"/>
    <w:rPr>
      <w:rFonts w:cs="Tahoma"/>
      <w:b/>
      <w:bCs/>
      <w:sz w:val="20"/>
      <w:szCs w:val="20"/>
    </w:rPr>
  </w:style>
  <w:style w:type="character" w:customStyle="1" w:styleId="ListLabel600">
    <w:name w:val="ListLabel 600"/>
    <w:qFormat/>
    <w:rsid w:val="0095350A"/>
    <w:rPr>
      <w:rFonts w:cs="Symbol"/>
      <w:sz w:val="20"/>
      <w:szCs w:val="20"/>
    </w:rPr>
  </w:style>
  <w:style w:type="character" w:customStyle="1" w:styleId="ListLabel601">
    <w:name w:val="ListLabel 601"/>
    <w:qFormat/>
    <w:rsid w:val="0095350A"/>
    <w:rPr>
      <w:rFonts w:ascii="Tahoma" w:hAnsi="Tahoma" w:cs="Tahoma"/>
      <w:b/>
      <w:bCs/>
      <w:sz w:val="20"/>
      <w:lang w:eastAsia="en-GB"/>
    </w:rPr>
  </w:style>
  <w:style w:type="character" w:customStyle="1" w:styleId="ListLabel602">
    <w:name w:val="ListLabel 602"/>
    <w:qFormat/>
    <w:rsid w:val="0095350A"/>
    <w:rPr>
      <w:rFonts w:ascii="Tahoma" w:hAnsi="Tahoma" w:cs="Symbol"/>
      <w:b/>
      <w:color w:val="00000A"/>
      <w:sz w:val="20"/>
    </w:rPr>
  </w:style>
  <w:style w:type="character" w:customStyle="1" w:styleId="ListLabel603">
    <w:name w:val="ListLabel 603"/>
    <w:qFormat/>
    <w:rsid w:val="0095350A"/>
    <w:rPr>
      <w:rFonts w:cs="Tahoma"/>
      <w:bCs/>
      <w:sz w:val="20"/>
      <w:lang w:eastAsia="en-GB"/>
    </w:rPr>
  </w:style>
  <w:style w:type="character" w:customStyle="1" w:styleId="ListLabel604">
    <w:name w:val="ListLabel 604"/>
    <w:qFormat/>
    <w:rsid w:val="0095350A"/>
    <w:rPr>
      <w:rFonts w:cs="Symbol"/>
    </w:rPr>
  </w:style>
  <w:style w:type="character" w:customStyle="1" w:styleId="ListLabel605">
    <w:name w:val="ListLabel 605"/>
    <w:qFormat/>
    <w:rsid w:val="0095350A"/>
    <w:rPr>
      <w:rFonts w:ascii="Tahoma" w:eastAsia="Calibri" w:hAnsi="Tahoma" w:cs="Tahoma"/>
      <w:bCs/>
      <w:sz w:val="20"/>
      <w:szCs w:val="20"/>
    </w:rPr>
  </w:style>
  <w:style w:type="character" w:customStyle="1" w:styleId="ListLabel606">
    <w:name w:val="ListLabel 606"/>
    <w:qFormat/>
    <w:rsid w:val="0095350A"/>
    <w:rPr>
      <w:rFonts w:ascii="Tahoma" w:hAnsi="Tahoma" w:cs="Symbol"/>
      <w:b w:val="0"/>
      <w:sz w:val="20"/>
      <w:szCs w:val="20"/>
    </w:rPr>
  </w:style>
  <w:style w:type="character" w:customStyle="1" w:styleId="ListLabel607">
    <w:name w:val="ListLabel 607"/>
    <w:qFormat/>
    <w:rsid w:val="0095350A"/>
    <w:rPr>
      <w:rFonts w:ascii="Tahoma" w:hAnsi="Tahoma" w:cs="Tahoma"/>
      <w:bCs/>
      <w:sz w:val="20"/>
      <w:szCs w:val="20"/>
      <w:lang w:eastAsia="en-GB"/>
    </w:rPr>
  </w:style>
  <w:style w:type="character" w:customStyle="1" w:styleId="ListLabel608">
    <w:name w:val="ListLabel 608"/>
    <w:qFormat/>
    <w:rsid w:val="0095350A"/>
    <w:rPr>
      <w:rFonts w:cs="Symbol"/>
      <w:sz w:val="20"/>
    </w:rPr>
  </w:style>
  <w:style w:type="character" w:customStyle="1" w:styleId="ListLabel609">
    <w:name w:val="ListLabel 609"/>
    <w:qFormat/>
    <w:rsid w:val="0095350A"/>
    <w:rPr>
      <w:rFonts w:cs="Symbol"/>
      <w:spacing w:val="-3"/>
      <w:sz w:val="20"/>
      <w:szCs w:val="20"/>
      <w:lang w:eastAsia="en-US"/>
    </w:rPr>
  </w:style>
  <w:style w:type="character" w:customStyle="1" w:styleId="ListLabel610">
    <w:name w:val="ListLabel 610"/>
    <w:qFormat/>
    <w:rsid w:val="0095350A"/>
    <w:rPr>
      <w:rFonts w:ascii="Tahoma" w:hAnsi="Tahoma" w:cs="Tahoma"/>
      <w:b/>
      <w:sz w:val="20"/>
      <w:szCs w:val="20"/>
    </w:rPr>
  </w:style>
  <w:style w:type="character" w:customStyle="1" w:styleId="ListLabel611">
    <w:name w:val="ListLabel 611"/>
    <w:qFormat/>
    <w:rsid w:val="0095350A"/>
    <w:rPr>
      <w:rFonts w:ascii="Tahoma" w:hAnsi="Tahoma" w:cs="Symbol"/>
      <w:sz w:val="20"/>
    </w:rPr>
  </w:style>
  <w:style w:type="character" w:customStyle="1" w:styleId="ListLabel612">
    <w:name w:val="ListLabel 612"/>
    <w:qFormat/>
    <w:rsid w:val="0095350A"/>
    <w:rPr>
      <w:rFonts w:cs="Symbol"/>
      <w:sz w:val="20"/>
    </w:rPr>
  </w:style>
  <w:style w:type="character" w:customStyle="1" w:styleId="ListLabel613">
    <w:name w:val="ListLabel 613"/>
    <w:qFormat/>
    <w:rsid w:val="0095350A"/>
    <w:rPr>
      <w:rFonts w:cs="Symbol"/>
      <w:sz w:val="20"/>
    </w:rPr>
  </w:style>
  <w:style w:type="character" w:customStyle="1" w:styleId="ListLabel614">
    <w:name w:val="ListLabel 614"/>
    <w:qFormat/>
    <w:rsid w:val="0095350A"/>
    <w:rPr>
      <w:rFonts w:cs="Courier New"/>
    </w:rPr>
  </w:style>
  <w:style w:type="character" w:customStyle="1" w:styleId="ListLabel615">
    <w:name w:val="ListLabel 615"/>
    <w:qFormat/>
    <w:rsid w:val="0095350A"/>
    <w:rPr>
      <w:rFonts w:cs="Wingdings"/>
    </w:rPr>
  </w:style>
  <w:style w:type="character" w:customStyle="1" w:styleId="ListLabel616">
    <w:name w:val="ListLabel 616"/>
    <w:qFormat/>
    <w:rsid w:val="0095350A"/>
    <w:rPr>
      <w:rFonts w:cs="Symbol"/>
      <w:sz w:val="20"/>
    </w:rPr>
  </w:style>
  <w:style w:type="character" w:customStyle="1" w:styleId="ListLabel617">
    <w:name w:val="ListLabel 617"/>
    <w:qFormat/>
    <w:rsid w:val="0095350A"/>
    <w:rPr>
      <w:rFonts w:cs="Symbol"/>
    </w:rPr>
  </w:style>
  <w:style w:type="character" w:customStyle="1" w:styleId="ListLabel618">
    <w:name w:val="ListLabel 618"/>
    <w:qFormat/>
    <w:rsid w:val="0095350A"/>
    <w:rPr>
      <w:rFonts w:ascii="Tahoma" w:eastAsia="Calibri" w:hAnsi="Tahoma" w:cs="Tahoma"/>
      <w:b w:val="0"/>
      <w:bCs/>
      <w:sz w:val="20"/>
      <w:szCs w:val="20"/>
      <w:lang w:val="it-IT" w:eastAsia="en-US"/>
    </w:rPr>
  </w:style>
  <w:style w:type="character" w:customStyle="1" w:styleId="ListLabel619">
    <w:name w:val="ListLabel 619"/>
    <w:qFormat/>
    <w:rsid w:val="0095350A"/>
    <w:rPr>
      <w:rFonts w:ascii="Tahoma" w:eastAsia="Calibri" w:hAnsi="Tahoma" w:cs="Tahoma"/>
      <w:b/>
      <w:bCs/>
      <w:sz w:val="20"/>
      <w:szCs w:val="20"/>
      <w:lang w:val="it-IT" w:eastAsia="en-US"/>
    </w:rPr>
  </w:style>
  <w:style w:type="character" w:customStyle="1" w:styleId="ListLabel620">
    <w:name w:val="ListLabel 620"/>
    <w:qFormat/>
    <w:rsid w:val="0095350A"/>
    <w:rPr>
      <w:rFonts w:cs="Wingdings"/>
    </w:rPr>
  </w:style>
  <w:style w:type="character" w:customStyle="1" w:styleId="ListLabel621">
    <w:name w:val="ListLabel 621"/>
    <w:qFormat/>
    <w:rsid w:val="0095350A"/>
    <w:rPr>
      <w:rFonts w:cs="Symbol"/>
    </w:rPr>
  </w:style>
  <w:style w:type="character" w:customStyle="1" w:styleId="ListLabel622">
    <w:name w:val="ListLabel 622"/>
    <w:qFormat/>
    <w:rsid w:val="0095350A"/>
    <w:rPr>
      <w:rFonts w:cs="Courier New"/>
    </w:rPr>
  </w:style>
  <w:style w:type="character" w:customStyle="1" w:styleId="ListLabel623">
    <w:name w:val="ListLabel 623"/>
    <w:qFormat/>
    <w:rsid w:val="0095350A"/>
    <w:rPr>
      <w:rFonts w:cs="Wingdings"/>
    </w:rPr>
  </w:style>
  <w:style w:type="character" w:customStyle="1" w:styleId="ListLabel624">
    <w:name w:val="ListLabel 624"/>
    <w:qFormat/>
    <w:rsid w:val="0095350A"/>
    <w:rPr>
      <w:rFonts w:cs="Symbol"/>
    </w:rPr>
  </w:style>
  <w:style w:type="character" w:customStyle="1" w:styleId="ListLabel625">
    <w:name w:val="ListLabel 625"/>
    <w:qFormat/>
    <w:rsid w:val="0095350A"/>
    <w:rPr>
      <w:rFonts w:cs="Courier New"/>
    </w:rPr>
  </w:style>
  <w:style w:type="character" w:customStyle="1" w:styleId="ListLabel626">
    <w:name w:val="ListLabel 626"/>
    <w:qFormat/>
    <w:rsid w:val="0095350A"/>
    <w:rPr>
      <w:rFonts w:cs="Wingdings"/>
    </w:rPr>
  </w:style>
  <w:style w:type="character" w:customStyle="1" w:styleId="ListLabel627">
    <w:name w:val="ListLabel 627"/>
    <w:qFormat/>
    <w:rsid w:val="0095350A"/>
    <w:rPr>
      <w:rFonts w:ascii="Tahoma" w:hAnsi="Tahoma" w:cs="Tahoma"/>
      <w:bCs/>
      <w:sz w:val="20"/>
      <w:lang w:eastAsia="en-GB"/>
    </w:rPr>
  </w:style>
  <w:style w:type="character" w:customStyle="1" w:styleId="ListLabel628">
    <w:name w:val="ListLabel 628"/>
    <w:qFormat/>
    <w:rsid w:val="0095350A"/>
    <w:rPr>
      <w:rFonts w:ascii="Tahoma" w:hAnsi="Tahoma" w:cs="Symbol"/>
      <w:b/>
      <w:sz w:val="20"/>
    </w:rPr>
  </w:style>
  <w:style w:type="character" w:customStyle="1" w:styleId="ListLabel629">
    <w:name w:val="ListLabel 629"/>
    <w:qFormat/>
    <w:rsid w:val="0095350A"/>
    <w:rPr>
      <w:rFonts w:cs="Symbol"/>
      <w:b/>
      <w:sz w:val="16"/>
      <w:szCs w:val="20"/>
    </w:rPr>
  </w:style>
  <w:style w:type="character" w:customStyle="1" w:styleId="ListLabel630">
    <w:name w:val="ListLabel 630"/>
    <w:qFormat/>
    <w:rsid w:val="0095350A"/>
    <w:rPr>
      <w:rFonts w:cs="OpenSymbol"/>
    </w:rPr>
  </w:style>
  <w:style w:type="character" w:customStyle="1" w:styleId="ListLabel631">
    <w:name w:val="ListLabel 631"/>
    <w:qFormat/>
    <w:rsid w:val="0095350A"/>
    <w:rPr>
      <w:rFonts w:cs="OpenSymbol"/>
    </w:rPr>
  </w:style>
  <w:style w:type="character" w:customStyle="1" w:styleId="ListLabel632">
    <w:name w:val="ListLabel 632"/>
    <w:qFormat/>
    <w:rsid w:val="0095350A"/>
    <w:rPr>
      <w:rFonts w:cs="OpenSymbol"/>
    </w:rPr>
  </w:style>
  <w:style w:type="character" w:customStyle="1" w:styleId="ListLabel633">
    <w:name w:val="ListLabel 633"/>
    <w:qFormat/>
    <w:rsid w:val="0095350A"/>
    <w:rPr>
      <w:rFonts w:cs="OpenSymbol"/>
    </w:rPr>
  </w:style>
  <w:style w:type="character" w:customStyle="1" w:styleId="ListLabel634">
    <w:name w:val="ListLabel 634"/>
    <w:qFormat/>
    <w:rsid w:val="0095350A"/>
    <w:rPr>
      <w:rFonts w:cs="OpenSymbol"/>
    </w:rPr>
  </w:style>
  <w:style w:type="character" w:customStyle="1" w:styleId="ListLabel635">
    <w:name w:val="ListLabel 635"/>
    <w:qFormat/>
    <w:rsid w:val="0095350A"/>
    <w:rPr>
      <w:rFonts w:cs="OpenSymbol"/>
    </w:rPr>
  </w:style>
  <w:style w:type="character" w:customStyle="1" w:styleId="ListLabel636">
    <w:name w:val="ListLabel 636"/>
    <w:qFormat/>
    <w:rsid w:val="0095350A"/>
    <w:rPr>
      <w:rFonts w:cs="OpenSymbol"/>
    </w:rPr>
  </w:style>
  <w:style w:type="character" w:customStyle="1" w:styleId="ListLabel637">
    <w:name w:val="ListLabel 637"/>
    <w:qFormat/>
    <w:rsid w:val="0095350A"/>
    <w:rPr>
      <w:rFonts w:cs="OpenSymbol"/>
    </w:rPr>
  </w:style>
  <w:style w:type="character" w:customStyle="1" w:styleId="ListLabel638">
    <w:name w:val="ListLabel 638"/>
    <w:qFormat/>
    <w:rsid w:val="0095350A"/>
    <w:rPr>
      <w:rFonts w:cs="OpenSymbol"/>
    </w:rPr>
  </w:style>
  <w:style w:type="character" w:customStyle="1" w:styleId="ListLabel639">
    <w:name w:val="ListLabel 639"/>
    <w:qFormat/>
    <w:rsid w:val="0095350A"/>
    <w:rPr>
      <w:rFonts w:ascii="Tahoma" w:hAnsi="Tahoma" w:cs="Tahoma"/>
      <w:b/>
      <w:sz w:val="22"/>
      <w:szCs w:val="20"/>
    </w:rPr>
  </w:style>
  <w:style w:type="character" w:customStyle="1" w:styleId="ListLabel640">
    <w:name w:val="ListLabel 640"/>
    <w:qFormat/>
    <w:rsid w:val="0095350A"/>
    <w:rPr>
      <w:rFonts w:cs="Symbol"/>
    </w:rPr>
  </w:style>
  <w:style w:type="character" w:customStyle="1" w:styleId="ListLabel641">
    <w:name w:val="ListLabel 641"/>
    <w:qFormat/>
    <w:rsid w:val="0095350A"/>
    <w:rPr>
      <w:rFonts w:cs="Symbol"/>
    </w:rPr>
  </w:style>
  <w:style w:type="character" w:customStyle="1" w:styleId="ListLabel642">
    <w:name w:val="ListLabel 642"/>
    <w:qFormat/>
    <w:rsid w:val="0095350A"/>
    <w:rPr>
      <w:rFonts w:cs="Arial"/>
    </w:rPr>
  </w:style>
  <w:style w:type="character" w:customStyle="1" w:styleId="ListLabel643">
    <w:name w:val="ListLabel 643"/>
    <w:qFormat/>
    <w:rsid w:val="0095350A"/>
    <w:rPr>
      <w:rFonts w:cs="Wingdings"/>
    </w:rPr>
  </w:style>
  <w:style w:type="character" w:customStyle="1" w:styleId="ListLabel644">
    <w:name w:val="ListLabel 644"/>
    <w:qFormat/>
    <w:rsid w:val="0095350A"/>
    <w:rPr>
      <w:rFonts w:ascii="Arial" w:hAnsi="Arial" w:cs="Tahoma"/>
      <w:b/>
      <w:sz w:val="20"/>
      <w:szCs w:val="20"/>
      <w:lang w:eastAsia="en-US"/>
    </w:rPr>
  </w:style>
  <w:style w:type="character" w:customStyle="1" w:styleId="ListLabel645">
    <w:name w:val="ListLabel 645"/>
    <w:qFormat/>
    <w:rsid w:val="0095350A"/>
    <w:rPr>
      <w:rFonts w:cs="Tahoma"/>
      <w:bCs/>
      <w:sz w:val="20"/>
      <w:szCs w:val="20"/>
      <w:lang w:eastAsia="en-GB"/>
    </w:rPr>
  </w:style>
  <w:style w:type="character" w:customStyle="1" w:styleId="ListLabel646">
    <w:name w:val="ListLabel 646"/>
    <w:qFormat/>
    <w:rsid w:val="0095350A"/>
    <w:rPr>
      <w:rFonts w:ascii="Arial" w:hAnsi="Arial" w:cs="Symbol"/>
      <w:b w:val="0"/>
      <w:sz w:val="20"/>
    </w:rPr>
  </w:style>
  <w:style w:type="character" w:customStyle="1" w:styleId="ListLabel647">
    <w:name w:val="ListLabel 647"/>
    <w:qFormat/>
    <w:rsid w:val="0095350A"/>
    <w:rPr>
      <w:rFonts w:cs="OpenSymbol"/>
      <w:sz w:val="20"/>
    </w:rPr>
  </w:style>
  <w:style w:type="character" w:customStyle="1" w:styleId="ListLabel648">
    <w:name w:val="ListLabel 648"/>
    <w:qFormat/>
    <w:rsid w:val="0095350A"/>
    <w:rPr>
      <w:rFonts w:cs="OpenSymbol"/>
    </w:rPr>
  </w:style>
  <w:style w:type="character" w:customStyle="1" w:styleId="ListLabel649">
    <w:name w:val="ListLabel 649"/>
    <w:qFormat/>
    <w:rsid w:val="0095350A"/>
    <w:rPr>
      <w:rFonts w:cs="OpenSymbol"/>
    </w:rPr>
  </w:style>
  <w:style w:type="character" w:customStyle="1" w:styleId="ListLabel650">
    <w:name w:val="ListLabel 650"/>
    <w:qFormat/>
    <w:rsid w:val="0095350A"/>
    <w:rPr>
      <w:rFonts w:cs="OpenSymbol"/>
    </w:rPr>
  </w:style>
  <w:style w:type="character" w:customStyle="1" w:styleId="ListLabel651">
    <w:name w:val="ListLabel 651"/>
    <w:qFormat/>
    <w:rsid w:val="0095350A"/>
    <w:rPr>
      <w:rFonts w:cs="OpenSymbol"/>
    </w:rPr>
  </w:style>
  <w:style w:type="character" w:customStyle="1" w:styleId="ListLabel652">
    <w:name w:val="ListLabel 652"/>
    <w:qFormat/>
    <w:rsid w:val="0095350A"/>
    <w:rPr>
      <w:rFonts w:cs="OpenSymbol"/>
    </w:rPr>
  </w:style>
  <w:style w:type="character" w:customStyle="1" w:styleId="ListLabel653">
    <w:name w:val="ListLabel 653"/>
    <w:qFormat/>
    <w:rsid w:val="0095350A"/>
    <w:rPr>
      <w:rFonts w:cs="OpenSymbol"/>
    </w:rPr>
  </w:style>
  <w:style w:type="character" w:customStyle="1" w:styleId="ListLabel654">
    <w:name w:val="ListLabel 654"/>
    <w:qFormat/>
    <w:rsid w:val="0095350A"/>
    <w:rPr>
      <w:rFonts w:cs="OpenSymbol"/>
    </w:rPr>
  </w:style>
  <w:style w:type="character" w:customStyle="1" w:styleId="ListLabel655">
    <w:name w:val="ListLabel 655"/>
    <w:qFormat/>
    <w:rsid w:val="0095350A"/>
    <w:rPr>
      <w:rFonts w:cs="OpenSymbol"/>
    </w:rPr>
  </w:style>
  <w:style w:type="character" w:customStyle="1" w:styleId="ListLabel656">
    <w:name w:val="ListLabel 656"/>
    <w:qFormat/>
    <w:rsid w:val="0095350A"/>
    <w:rPr>
      <w:rFonts w:cs="Tahoma"/>
      <w:sz w:val="20"/>
      <w:szCs w:val="20"/>
    </w:rPr>
  </w:style>
  <w:style w:type="character" w:customStyle="1" w:styleId="ListLabel657">
    <w:name w:val="ListLabel 657"/>
    <w:qFormat/>
    <w:rsid w:val="0095350A"/>
    <w:rPr>
      <w:rFonts w:cs="Symbol"/>
      <w:sz w:val="20"/>
    </w:rPr>
  </w:style>
  <w:style w:type="character" w:customStyle="1" w:styleId="ListLabel658">
    <w:name w:val="ListLabel 658"/>
    <w:qFormat/>
    <w:rsid w:val="0095350A"/>
    <w:rPr>
      <w:rFonts w:cs="Tahoma"/>
      <w:bCs/>
      <w:sz w:val="20"/>
      <w:szCs w:val="20"/>
    </w:rPr>
  </w:style>
  <w:style w:type="character" w:customStyle="1" w:styleId="ListLabel659">
    <w:name w:val="ListLabel 659"/>
    <w:qFormat/>
    <w:rsid w:val="0095350A"/>
    <w:rPr>
      <w:rFonts w:ascii="Tahoma" w:hAnsi="Tahoma" w:cs="Symbol"/>
      <w:color w:val="000000"/>
      <w:sz w:val="20"/>
    </w:rPr>
  </w:style>
  <w:style w:type="character" w:customStyle="1" w:styleId="ListLabel660">
    <w:name w:val="ListLabel 660"/>
    <w:qFormat/>
    <w:rsid w:val="0095350A"/>
    <w:rPr>
      <w:rFonts w:cs="Symbol"/>
      <w:color w:val="000000"/>
      <w:sz w:val="20"/>
    </w:rPr>
  </w:style>
  <w:style w:type="character" w:customStyle="1" w:styleId="ListLabel661">
    <w:name w:val="ListLabel 661"/>
    <w:qFormat/>
    <w:rsid w:val="0095350A"/>
    <w:rPr>
      <w:rFonts w:ascii="Arial" w:hAnsi="Arial" w:cs="Tahoma"/>
      <w:sz w:val="20"/>
    </w:rPr>
  </w:style>
  <w:style w:type="character" w:customStyle="1" w:styleId="ListLabel662">
    <w:name w:val="ListLabel 662"/>
    <w:qFormat/>
    <w:rsid w:val="0095350A"/>
    <w:rPr>
      <w:rFonts w:ascii="Tahoma" w:hAnsi="Tahoma" w:cs="Tahoma"/>
      <w:b/>
      <w:bCs/>
      <w:sz w:val="20"/>
      <w:szCs w:val="20"/>
      <w:lang w:eastAsia="en-GB"/>
    </w:rPr>
  </w:style>
  <w:style w:type="character" w:customStyle="1" w:styleId="ListLabel663">
    <w:name w:val="ListLabel 663"/>
    <w:qFormat/>
    <w:rsid w:val="0095350A"/>
    <w:rPr>
      <w:rFonts w:ascii="Tahoma" w:hAnsi="Tahoma" w:cs="Tahoma"/>
      <w:b/>
      <w:bCs/>
      <w:sz w:val="20"/>
      <w:szCs w:val="20"/>
      <w:lang w:eastAsia="en-GB"/>
    </w:rPr>
  </w:style>
  <w:style w:type="character" w:customStyle="1" w:styleId="ListLabel664">
    <w:name w:val="ListLabel 664"/>
    <w:qFormat/>
    <w:rsid w:val="0095350A"/>
    <w:rPr>
      <w:rFonts w:ascii="Tahoma" w:hAnsi="Tahoma" w:cs="Symbol"/>
      <w:b/>
      <w:position w:val="0"/>
      <w:sz w:val="20"/>
      <w:szCs w:val="20"/>
      <w:vertAlign w:val="baseline"/>
    </w:rPr>
  </w:style>
  <w:style w:type="character" w:customStyle="1" w:styleId="ListLabel665">
    <w:name w:val="ListLabel 665"/>
    <w:qFormat/>
    <w:rsid w:val="0095350A"/>
    <w:rPr>
      <w:rFonts w:ascii="Tahoma" w:hAnsi="Tahoma" w:cs="Symbol"/>
      <w:sz w:val="20"/>
      <w:szCs w:val="20"/>
    </w:rPr>
  </w:style>
  <w:style w:type="character" w:customStyle="1" w:styleId="ListLabel666">
    <w:name w:val="ListLabel 666"/>
    <w:qFormat/>
    <w:rsid w:val="0095350A"/>
    <w:rPr>
      <w:rFonts w:ascii="Tahoma" w:eastAsia="Calibri" w:hAnsi="Tahoma" w:cs="Tahoma"/>
      <w:b w:val="0"/>
      <w:bCs/>
      <w:sz w:val="20"/>
      <w:szCs w:val="20"/>
      <w:lang w:val="it-IT" w:eastAsia="en-US"/>
    </w:rPr>
  </w:style>
  <w:style w:type="character" w:customStyle="1" w:styleId="ListLabel667">
    <w:name w:val="ListLabel 667"/>
    <w:qFormat/>
    <w:rsid w:val="0095350A"/>
    <w:rPr>
      <w:rFonts w:ascii="Arial" w:hAnsi="Arial" w:cs="Tahoma"/>
      <w:sz w:val="20"/>
      <w:szCs w:val="20"/>
    </w:rPr>
  </w:style>
  <w:style w:type="character" w:customStyle="1" w:styleId="ListLabel668">
    <w:name w:val="ListLabel 668"/>
    <w:qFormat/>
    <w:rsid w:val="0095350A"/>
    <w:rPr>
      <w:rFonts w:cs="Symbol"/>
      <w:color w:val="00000A"/>
      <w:sz w:val="20"/>
    </w:rPr>
  </w:style>
  <w:style w:type="character" w:customStyle="1" w:styleId="ListLabel669">
    <w:name w:val="ListLabel 669"/>
    <w:qFormat/>
    <w:rsid w:val="0095350A"/>
    <w:rPr>
      <w:rFonts w:ascii="Tahoma" w:hAnsi="Tahoma" w:cs="Symbol"/>
      <w:sz w:val="20"/>
      <w:szCs w:val="20"/>
    </w:rPr>
  </w:style>
  <w:style w:type="character" w:customStyle="1" w:styleId="ListLabel670">
    <w:name w:val="ListLabel 670"/>
    <w:qFormat/>
    <w:rsid w:val="0095350A"/>
    <w:rPr>
      <w:rFonts w:ascii="Tahoma" w:hAnsi="Tahoma" w:cs="Tahoma"/>
      <w:sz w:val="20"/>
      <w:szCs w:val="20"/>
    </w:rPr>
  </w:style>
  <w:style w:type="character" w:customStyle="1" w:styleId="ListLabel671">
    <w:name w:val="ListLabel 671"/>
    <w:qFormat/>
    <w:rsid w:val="0095350A"/>
    <w:rPr>
      <w:rFonts w:ascii="Tahoma" w:hAnsi="Tahoma" w:cs="OpenSymbol"/>
      <w:b/>
      <w:color w:val="00000A"/>
      <w:sz w:val="20"/>
      <w:szCs w:val="20"/>
      <w:lang w:val="it-IT"/>
    </w:rPr>
  </w:style>
  <w:style w:type="character" w:customStyle="1" w:styleId="ListLabel672">
    <w:name w:val="ListLabel 672"/>
    <w:qFormat/>
    <w:rsid w:val="0095350A"/>
    <w:rPr>
      <w:rFonts w:cs="OpenSymbol"/>
      <w:color w:val="00000A"/>
      <w:sz w:val="20"/>
      <w:szCs w:val="20"/>
      <w:lang w:val="it-IT"/>
    </w:rPr>
  </w:style>
  <w:style w:type="character" w:customStyle="1" w:styleId="ListLabel673">
    <w:name w:val="ListLabel 673"/>
    <w:qFormat/>
    <w:rsid w:val="0095350A"/>
    <w:rPr>
      <w:rFonts w:cs="OpenSymbol"/>
      <w:color w:val="00000A"/>
      <w:sz w:val="20"/>
      <w:szCs w:val="20"/>
      <w:lang w:val="it-IT"/>
    </w:rPr>
  </w:style>
  <w:style w:type="character" w:customStyle="1" w:styleId="ListLabel674">
    <w:name w:val="ListLabel 674"/>
    <w:qFormat/>
    <w:rsid w:val="0095350A"/>
    <w:rPr>
      <w:rFonts w:cs="OpenSymbol"/>
      <w:color w:val="00000A"/>
      <w:sz w:val="20"/>
      <w:szCs w:val="20"/>
      <w:lang w:val="it-IT"/>
    </w:rPr>
  </w:style>
  <w:style w:type="character" w:customStyle="1" w:styleId="ListLabel675">
    <w:name w:val="ListLabel 675"/>
    <w:qFormat/>
    <w:rsid w:val="0095350A"/>
    <w:rPr>
      <w:rFonts w:cs="OpenSymbol"/>
      <w:color w:val="00000A"/>
      <w:sz w:val="20"/>
      <w:szCs w:val="20"/>
      <w:lang w:val="it-IT"/>
    </w:rPr>
  </w:style>
  <w:style w:type="character" w:customStyle="1" w:styleId="ListLabel676">
    <w:name w:val="ListLabel 676"/>
    <w:qFormat/>
    <w:rsid w:val="0095350A"/>
    <w:rPr>
      <w:rFonts w:cs="OpenSymbol"/>
      <w:color w:val="00000A"/>
      <w:sz w:val="20"/>
      <w:szCs w:val="20"/>
      <w:lang w:val="it-IT"/>
    </w:rPr>
  </w:style>
  <w:style w:type="character" w:customStyle="1" w:styleId="ListLabel677">
    <w:name w:val="ListLabel 677"/>
    <w:qFormat/>
    <w:rsid w:val="0095350A"/>
    <w:rPr>
      <w:rFonts w:cs="OpenSymbol"/>
      <w:color w:val="00000A"/>
      <w:sz w:val="20"/>
      <w:szCs w:val="20"/>
      <w:lang w:val="it-IT"/>
    </w:rPr>
  </w:style>
  <w:style w:type="character" w:customStyle="1" w:styleId="ListLabel678">
    <w:name w:val="ListLabel 678"/>
    <w:qFormat/>
    <w:rsid w:val="0095350A"/>
    <w:rPr>
      <w:rFonts w:cs="OpenSymbol"/>
      <w:color w:val="00000A"/>
      <w:sz w:val="20"/>
      <w:szCs w:val="20"/>
      <w:lang w:val="it-IT"/>
    </w:rPr>
  </w:style>
  <w:style w:type="character" w:customStyle="1" w:styleId="ListLabel679">
    <w:name w:val="ListLabel 679"/>
    <w:qFormat/>
    <w:rsid w:val="0095350A"/>
    <w:rPr>
      <w:rFonts w:cs="OpenSymbol"/>
      <w:color w:val="00000A"/>
      <w:sz w:val="20"/>
      <w:szCs w:val="20"/>
      <w:lang w:val="it-IT"/>
    </w:rPr>
  </w:style>
  <w:style w:type="character" w:customStyle="1" w:styleId="ListLabel680">
    <w:name w:val="ListLabel 680"/>
    <w:qFormat/>
    <w:rsid w:val="0095350A"/>
    <w:rPr>
      <w:rFonts w:cs="OpenSymbol"/>
      <w:sz w:val="20"/>
      <w:szCs w:val="24"/>
    </w:rPr>
  </w:style>
  <w:style w:type="character" w:customStyle="1" w:styleId="ListLabel681">
    <w:name w:val="ListLabel 681"/>
    <w:qFormat/>
    <w:rsid w:val="0095350A"/>
    <w:rPr>
      <w:rFonts w:cs="OpenSymbol"/>
    </w:rPr>
  </w:style>
  <w:style w:type="character" w:customStyle="1" w:styleId="ListLabel682">
    <w:name w:val="ListLabel 682"/>
    <w:qFormat/>
    <w:rsid w:val="0095350A"/>
    <w:rPr>
      <w:rFonts w:cs="OpenSymbol"/>
    </w:rPr>
  </w:style>
  <w:style w:type="character" w:customStyle="1" w:styleId="ListLabel683">
    <w:name w:val="ListLabel 683"/>
    <w:qFormat/>
    <w:rsid w:val="0095350A"/>
    <w:rPr>
      <w:rFonts w:cs="OpenSymbol"/>
      <w:sz w:val="20"/>
      <w:szCs w:val="24"/>
    </w:rPr>
  </w:style>
  <w:style w:type="character" w:customStyle="1" w:styleId="ListLabel684">
    <w:name w:val="ListLabel 684"/>
    <w:qFormat/>
    <w:rsid w:val="0095350A"/>
    <w:rPr>
      <w:rFonts w:cs="OpenSymbol"/>
    </w:rPr>
  </w:style>
  <w:style w:type="character" w:customStyle="1" w:styleId="ListLabel685">
    <w:name w:val="ListLabel 685"/>
    <w:qFormat/>
    <w:rsid w:val="0095350A"/>
    <w:rPr>
      <w:rFonts w:cs="OpenSymbol"/>
    </w:rPr>
  </w:style>
  <w:style w:type="character" w:customStyle="1" w:styleId="ListLabel686">
    <w:name w:val="ListLabel 686"/>
    <w:qFormat/>
    <w:rsid w:val="0095350A"/>
    <w:rPr>
      <w:rFonts w:cs="OpenSymbol"/>
      <w:sz w:val="20"/>
      <w:szCs w:val="24"/>
    </w:rPr>
  </w:style>
  <w:style w:type="character" w:customStyle="1" w:styleId="ListLabel687">
    <w:name w:val="ListLabel 687"/>
    <w:qFormat/>
    <w:rsid w:val="0095350A"/>
    <w:rPr>
      <w:rFonts w:cs="OpenSymbol"/>
    </w:rPr>
  </w:style>
  <w:style w:type="character" w:customStyle="1" w:styleId="ListLabel688">
    <w:name w:val="ListLabel 688"/>
    <w:qFormat/>
    <w:rsid w:val="0095350A"/>
    <w:rPr>
      <w:rFonts w:cs="OpenSymbol"/>
    </w:rPr>
  </w:style>
  <w:style w:type="character" w:customStyle="1" w:styleId="ListLabel689">
    <w:name w:val="ListLabel 689"/>
    <w:qFormat/>
    <w:rsid w:val="0095350A"/>
    <w:rPr>
      <w:rFonts w:cs="OpenSymbol"/>
      <w:sz w:val="20"/>
      <w:szCs w:val="20"/>
    </w:rPr>
  </w:style>
  <w:style w:type="character" w:customStyle="1" w:styleId="ListLabel690">
    <w:name w:val="ListLabel 690"/>
    <w:qFormat/>
    <w:rsid w:val="0095350A"/>
    <w:rPr>
      <w:rFonts w:cs="OpenSymbol"/>
    </w:rPr>
  </w:style>
  <w:style w:type="character" w:customStyle="1" w:styleId="ListLabel691">
    <w:name w:val="ListLabel 691"/>
    <w:qFormat/>
    <w:rsid w:val="0095350A"/>
    <w:rPr>
      <w:rFonts w:cs="OpenSymbol"/>
    </w:rPr>
  </w:style>
  <w:style w:type="character" w:customStyle="1" w:styleId="ListLabel692">
    <w:name w:val="ListLabel 692"/>
    <w:qFormat/>
    <w:rsid w:val="0095350A"/>
    <w:rPr>
      <w:rFonts w:cs="OpenSymbol"/>
      <w:sz w:val="20"/>
      <w:szCs w:val="20"/>
    </w:rPr>
  </w:style>
  <w:style w:type="character" w:customStyle="1" w:styleId="ListLabel693">
    <w:name w:val="ListLabel 693"/>
    <w:qFormat/>
    <w:rsid w:val="0095350A"/>
    <w:rPr>
      <w:rFonts w:cs="OpenSymbol"/>
    </w:rPr>
  </w:style>
  <w:style w:type="character" w:customStyle="1" w:styleId="ListLabel694">
    <w:name w:val="ListLabel 694"/>
    <w:qFormat/>
    <w:rsid w:val="0095350A"/>
    <w:rPr>
      <w:rFonts w:cs="OpenSymbol"/>
    </w:rPr>
  </w:style>
  <w:style w:type="character" w:customStyle="1" w:styleId="ListLabel695">
    <w:name w:val="ListLabel 695"/>
    <w:qFormat/>
    <w:rsid w:val="0095350A"/>
    <w:rPr>
      <w:rFonts w:cs="OpenSymbol"/>
      <w:sz w:val="20"/>
      <w:szCs w:val="20"/>
    </w:rPr>
  </w:style>
  <w:style w:type="character" w:customStyle="1" w:styleId="ListLabel696">
    <w:name w:val="ListLabel 696"/>
    <w:qFormat/>
    <w:rsid w:val="0095350A"/>
    <w:rPr>
      <w:rFonts w:cs="OpenSymbol"/>
    </w:rPr>
  </w:style>
  <w:style w:type="character" w:customStyle="1" w:styleId="ListLabel697">
    <w:name w:val="ListLabel 697"/>
    <w:qFormat/>
    <w:rsid w:val="0095350A"/>
    <w:rPr>
      <w:rFonts w:cs="OpenSymbol"/>
    </w:rPr>
  </w:style>
  <w:style w:type="character" w:customStyle="1" w:styleId="ListLabel698">
    <w:name w:val="ListLabel 698"/>
    <w:qFormat/>
    <w:rsid w:val="0095350A"/>
    <w:rPr>
      <w:rFonts w:cs="Symbol"/>
      <w:color w:val="000000"/>
      <w:sz w:val="20"/>
    </w:rPr>
  </w:style>
  <w:style w:type="character" w:customStyle="1" w:styleId="ListLabel699">
    <w:name w:val="ListLabel 699"/>
    <w:qFormat/>
    <w:rsid w:val="0095350A"/>
    <w:rPr>
      <w:rFonts w:cs="Tahoma"/>
      <w:bCs/>
      <w:sz w:val="20"/>
      <w:szCs w:val="20"/>
      <w:lang w:eastAsia="en-GB"/>
    </w:rPr>
  </w:style>
  <w:style w:type="character" w:customStyle="1" w:styleId="ListLabel700">
    <w:name w:val="ListLabel 700"/>
    <w:qFormat/>
    <w:rsid w:val="0095350A"/>
    <w:rPr>
      <w:rFonts w:ascii="Tahoma" w:hAnsi="Tahoma" w:cs="Symbol"/>
      <w:sz w:val="20"/>
    </w:rPr>
  </w:style>
  <w:style w:type="character" w:customStyle="1" w:styleId="ListLabel701">
    <w:name w:val="ListLabel 701"/>
    <w:qFormat/>
    <w:rsid w:val="0095350A"/>
    <w:rPr>
      <w:rFonts w:cs="Tahoma"/>
      <w:b/>
      <w:bCs/>
      <w:sz w:val="20"/>
      <w:szCs w:val="20"/>
    </w:rPr>
  </w:style>
  <w:style w:type="character" w:customStyle="1" w:styleId="ListLabel702">
    <w:name w:val="ListLabel 702"/>
    <w:qFormat/>
    <w:rsid w:val="0095350A"/>
    <w:rPr>
      <w:rFonts w:cs="Symbol"/>
      <w:sz w:val="20"/>
      <w:szCs w:val="20"/>
    </w:rPr>
  </w:style>
  <w:style w:type="character" w:customStyle="1" w:styleId="ListLabel703">
    <w:name w:val="ListLabel 703"/>
    <w:qFormat/>
    <w:rsid w:val="0095350A"/>
    <w:rPr>
      <w:rFonts w:ascii="Tahoma" w:hAnsi="Tahoma" w:cs="Tahoma"/>
      <w:b/>
      <w:bCs/>
      <w:sz w:val="20"/>
      <w:lang w:eastAsia="en-GB"/>
    </w:rPr>
  </w:style>
  <w:style w:type="character" w:customStyle="1" w:styleId="ListLabel704">
    <w:name w:val="ListLabel 704"/>
    <w:qFormat/>
    <w:rsid w:val="0095350A"/>
    <w:rPr>
      <w:rFonts w:ascii="Tahoma" w:hAnsi="Tahoma" w:cs="Symbol"/>
      <w:b/>
      <w:color w:val="00000A"/>
      <w:sz w:val="20"/>
    </w:rPr>
  </w:style>
  <w:style w:type="character" w:customStyle="1" w:styleId="ListLabel705">
    <w:name w:val="ListLabel 705"/>
    <w:qFormat/>
    <w:rsid w:val="0095350A"/>
    <w:rPr>
      <w:rFonts w:cs="Tahoma"/>
      <w:bCs/>
      <w:sz w:val="20"/>
      <w:lang w:eastAsia="en-GB"/>
    </w:rPr>
  </w:style>
  <w:style w:type="character" w:customStyle="1" w:styleId="ListLabel706">
    <w:name w:val="ListLabel 706"/>
    <w:qFormat/>
    <w:rsid w:val="0095350A"/>
    <w:rPr>
      <w:rFonts w:cs="Symbol"/>
    </w:rPr>
  </w:style>
  <w:style w:type="character" w:customStyle="1" w:styleId="ListLabel707">
    <w:name w:val="ListLabel 707"/>
    <w:qFormat/>
    <w:rsid w:val="0095350A"/>
    <w:rPr>
      <w:rFonts w:ascii="Tahoma" w:eastAsia="Calibri" w:hAnsi="Tahoma" w:cs="Tahoma"/>
      <w:bCs/>
      <w:sz w:val="20"/>
      <w:szCs w:val="20"/>
    </w:rPr>
  </w:style>
  <w:style w:type="character" w:customStyle="1" w:styleId="ListLabel708">
    <w:name w:val="ListLabel 708"/>
    <w:qFormat/>
    <w:rsid w:val="0095350A"/>
    <w:rPr>
      <w:rFonts w:ascii="Tahoma" w:hAnsi="Tahoma" w:cs="Symbol"/>
      <w:b w:val="0"/>
      <w:sz w:val="20"/>
      <w:szCs w:val="20"/>
    </w:rPr>
  </w:style>
  <w:style w:type="character" w:customStyle="1" w:styleId="ListLabel709">
    <w:name w:val="ListLabel 709"/>
    <w:qFormat/>
    <w:rsid w:val="0095350A"/>
    <w:rPr>
      <w:rFonts w:ascii="Tahoma" w:hAnsi="Tahoma" w:cs="Tahoma"/>
      <w:bCs/>
      <w:sz w:val="20"/>
      <w:szCs w:val="20"/>
      <w:lang w:eastAsia="en-GB"/>
    </w:rPr>
  </w:style>
  <w:style w:type="character" w:customStyle="1" w:styleId="ListLabel710">
    <w:name w:val="ListLabel 710"/>
    <w:qFormat/>
    <w:rsid w:val="0095350A"/>
    <w:rPr>
      <w:rFonts w:cs="Symbol"/>
      <w:sz w:val="20"/>
    </w:rPr>
  </w:style>
  <w:style w:type="character" w:customStyle="1" w:styleId="ListLabel711">
    <w:name w:val="ListLabel 711"/>
    <w:qFormat/>
    <w:rsid w:val="0095350A"/>
    <w:rPr>
      <w:rFonts w:cs="Symbol"/>
      <w:spacing w:val="-3"/>
      <w:sz w:val="20"/>
      <w:szCs w:val="20"/>
      <w:lang w:eastAsia="en-US"/>
    </w:rPr>
  </w:style>
  <w:style w:type="character" w:customStyle="1" w:styleId="ListLabel712">
    <w:name w:val="ListLabel 712"/>
    <w:qFormat/>
    <w:rsid w:val="0095350A"/>
    <w:rPr>
      <w:rFonts w:ascii="Tahoma" w:hAnsi="Tahoma" w:cs="Tahoma"/>
      <w:b/>
      <w:sz w:val="20"/>
      <w:szCs w:val="20"/>
    </w:rPr>
  </w:style>
  <w:style w:type="character" w:customStyle="1" w:styleId="ListLabel713">
    <w:name w:val="ListLabel 713"/>
    <w:qFormat/>
    <w:rsid w:val="0095350A"/>
    <w:rPr>
      <w:rFonts w:ascii="Tahoma" w:hAnsi="Tahoma" w:cs="Symbol"/>
      <w:sz w:val="20"/>
    </w:rPr>
  </w:style>
  <w:style w:type="character" w:customStyle="1" w:styleId="ListLabel714">
    <w:name w:val="ListLabel 714"/>
    <w:qFormat/>
    <w:rsid w:val="0095350A"/>
    <w:rPr>
      <w:rFonts w:cs="Symbol"/>
      <w:sz w:val="20"/>
    </w:rPr>
  </w:style>
  <w:style w:type="character" w:customStyle="1" w:styleId="ListLabel715">
    <w:name w:val="ListLabel 715"/>
    <w:qFormat/>
    <w:rsid w:val="0095350A"/>
    <w:rPr>
      <w:rFonts w:cs="Symbol"/>
      <w:sz w:val="20"/>
    </w:rPr>
  </w:style>
  <w:style w:type="character" w:customStyle="1" w:styleId="ListLabel716">
    <w:name w:val="ListLabel 716"/>
    <w:qFormat/>
    <w:rsid w:val="0095350A"/>
    <w:rPr>
      <w:rFonts w:cs="Courier New"/>
    </w:rPr>
  </w:style>
  <w:style w:type="character" w:customStyle="1" w:styleId="ListLabel717">
    <w:name w:val="ListLabel 717"/>
    <w:qFormat/>
    <w:rsid w:val="0095350A"/>
    <w:rPr>
      <w:rFonts w:cs="Wingdings"/>
    </w:rPr>
  </w:style>
  <w:style w:type="character" w:customStyle="1" w:styleId="ListLabel718">
    <w:name w:val="ListLabel 718"/>
    <w:qFormat/>
    <w:rsid w:val="0095350A"/>
    <w:rPr>
      <w:rFonts w:ascii="Tahoma" w:hAnsi="Tahoma" w:cs="Symbol"/>
      <w:sz w:val="20"/>
    </w:rPr>
  </w:style>
  <w:style w:type="character" w:customStyle="1" w:styleId="ListLabel719">
    <w:name w:val="ListLabel 719"/>
    <w:qFormat/>
    <w:rsid w:val="0095350A"/>
    <w:rPr>
      <w:rFonts w:cs="Symbol"/>
    </w:rPr>
  </w:style>
  <w:style w:type="character" w:customStyle="1" w:styleId="ListLabel720">
    <w:name w:val="ListLabel 720"/>
    <w:qFormat/>
    <w:rsid w:val="0095350A"/>
    <w:rPr>
      <w:rFonts w:ascii="Tahoma" w:eastAsia="Calibri" w:hAnsi="Tahoma" w:cs="Tahoma"/>
      <w:b w:val="0"/>
      <w:bCs/>
      <w:sz w:val="20"/>
      <w:szCs w:val="20"/>
      <w:lang w:val="it-IT" w:eastAsia="en-US"/>
    </w:rPr>
  </w:style>
  <w:style w:type="character" w:customStyle="1" w:styleId="ListLabel721">
    <w:name w:val="ListLabel 721"/>
    <w:qFormat/>
    <w:rsid w:val="0095350A"/>
    <w:rPr>
      <w:rFonts w:ascii="Tahoma" w:eastAsia="Calibri" w:hAnsi="Tahoma" w:cs="Tahoma"/>
      <w:b/>
      <w:bCs/>
      <w:sz w:val="20"/>
      <w:szCs w:val="20"/>
      <w:lang w:val="it-IT" w:eastAsia="en-US"/>
    </w:rPr>
  </w:style>
  <w:style w:type="character" w:customStyle="1" w:styleId="ListLabel722">
    <w:name w:val="ListLabel 722"/>
    <w:qFormat/>
    <w:rsid w:val="0095350A"/>
    <w:rPr>
      <w:rFonts w:cs="Wingdings"/>
    </w:rPr>
  </w:style>
  <w:style w:type="character" w:customStyle="1" w:styleId="ListLabel723">
    <w:name w:val="ListLabel 723"/>
    <w:qFormat/>
    <w:rsid w:val="0095350A"/>
    <w:rPr>
      <w:rFonts w:cs="Symbol"/>
    </w:rPr>
  </w:style>
  <w:style w:type="character" w:customStyle="1" w:styleId="ListLabel724">
    <w:name w:val="ListLabel 724"/>
    <w:qFormat/>
    <w:rsid w:val="0095350A"/>
    <w:rPr>
      <w:rFonts w:cs="Courier New"/>
    </w:rPr>
  </w:style>
  <w:style w:type="character" w:customStyle="1" w:styleId="ListLabel725">
    <w:name w:val="ListLabel 725"/>
    <w:qFormat/>
    <w:rsid w:val="0095350A"/>
    <w:rPr>
      <w:rFonts w:cs="Wingdings"/>
    </w:rPr>
  </w:style>
  <w:style w:type="character" w:customStyle="1" w:styleId="ListLabel726">
    <w:name w:val="ListLabel 726"/>
    <w:qFormat/>
    <w:rsid w:val="0095350A"/>
    <w:rPr>
      <w:rFonts w:cs="Symbol"/>
    </w:rPr>
  </w:style>
  <w:style w:type="character" w:customStyle="1" w:styleId="ListLabel727">
    <w:name w:val="ListLabel 727"/>
    <w:qFormat/>
    <w:rsid w:val="0095350A"/>
    <w:rPr>
      <w:rFonts w:cs="Courier New"/>
    </w:rPr>
  </w:style>
  <w:style w:type="character" w:customStyle="1" w:styleId="ListLabel728">
    <w:name w:val="ListLabel 728"/>
    <w:qFormat/>
    <w:rsid w:val="0095350A"/>
    <w:rPr>
      <w:rFonts w:cs="Wingdings"/>
    </w:rPr>
  </w:style>
  <w:style w:type="character" w:customStyle="1" w:styleId="ListLabel729">
    <w:name w:val="ListLabel 729"/>
    <w:qFormat/>
    <w:rsid w:val="0095350A"/>
    <w:rPr>
      <w:rFonts w:ascii="Tahoma" w:hAnsi="Tahoma" w:cs="Tahoma"/>
      <w:bCs/>
      <w:sz w:val="20"/>
      <w:lang w:eastAsia="en-GB"/>
    </w:rPr>
  </w:style>
  <w:style w:type="character" w:customStyle="1" w:styleId="ListLabel730">
    <w:name w:val="ListLabel 730"/>
    <w:qFormat/>
    <w:rsid w:val="0095350A"/>
    <w:rPr>
      <w:rFonts w:ascii="Tahoma" w:hAnsi="Tahoma" w:cs="Symbol"/>
      <w:b/>
      <w:sz w:val="20"/>
    </w:rPr>
  </w:style>
  <w:style w:type="character" w:customStyle="1" w:styleId="ListLabel731">
    <w:name w:val="ListLabel 731"/>
    <w:qFormat/>
    <w:rsid w:val="0095350A"/>
    <w:rPr>
      <w:rFonts w:cs="Symbol"/>
      <w:b/>
      <w:sz w:val="16"/>
      <w:szCs w:val="20"/>
    </w:rPr>
  </w:style>
  <w:style w:type="character" w:customStyle="1" w:styleId="ListLabel732">
    <w:name w:val="ListLabel 732"/>
    <w:qFormat/>
    <w:rsid w:val="0095350A"/>
    <w:rPr>
      <w:rFonts w:cs="OpenSymbol"/>
    </w:rPr>
  </w:style>
  <w:style w:type="character" w:customStyle="1" w:styleId="ListLabel733">
    <w:name w:val="ListLabel 733"/>
    <w:qFormat/>
    <w:rsid w:val="0095350A"/>
    <w:rPr>
      <w:rFonts w:cs="OpenSymbol"/>
    </w:rPr>
  </w:style>
  <w:style w:type="character" w:customStyle="1" w:styleId="ListLabel734">
    <w:name w:val="ListLabel 734"/>
    <w:qFormat/>
    <w:rsid w:val="0095350A"/>
    <w:rPr>
      <w:rFonts w:cs="OpenSymbol"/>
    </w:rPr>
  </w:style>
  <w:style w:type="character" w:customStyle="1" w:styleId="ListLabel735">
    <w:name w:val="ListLabel 735"/>
    <w:qFormat/>
    <w:rsid w:val="0095350A"/>
    <w:rPr>
      <w:rFonts w:cs="OpenSymbol"/>
    </w:rPr>
  </w:style>
  <w:style w:type="character" w:customStyle="1" w:styleId="ListLabel736">
    <w:name w:val="ListLabel 736"/>
    <w:qFormat/>
    <w:rsid w:val="0095350A"/>
    <w:rPr>
      <w:rFonts w:cs="OpenSymbol"/>
    </w:rPr>
  </w:style>
  <w:style w:type="character" w:customStyle="1" w:styleId="ListLabel737">
    <w:name w:val="ListLabel 737"/>
    <w:qFormat/>
    <w:rsid w:val="0095350A"/>
    <w:rPr>
      <w:rFonts w:cs="OpenSymbol"/>
    </w:rPr>
  </w:style>
  <w:style w:type="character" w:customStyle="1" w:styleId="ListLabel738">
    <w:name w:val="ListLabel 738"/>
    <w:qFormat/>
    <w:rsid w:val="0095350A"/>
    <w:rPr>
      <w:rFonts w:cs="OpenSymbol"/>
    </w:rPr>
  </w:style>
  <w:style w:type="character" w:customStyle="1" w:styleId="ListLabel739">
    <w:name w:val="ListLabel 739"/>
    <w:qFormat/>
    <w:rsid w:val="0095350A"/>
    <w:rPr>
      <w:rFonts w:cs="OpenSymbol"/>
    </w:rPr>
  </w:style>
  <w:style w:type="character" w:customStyle="1" w:styleId="ListLabel740">
    <w:name w:val="ListLabel 740"/>
    <w:qFormat/>
    <w:rsid w:val="0095350A"/>
    <w:rPr>
      <w:rFonts w:cs="OpenSymbol"/>
    </w:rPr>
  </w:style>
  <w:style w:type="character" w:customStyle="1" w:styleId="ListLabel741">
    <w:name w:val="ListLabel 741"/>
    <w:qFormat/>
    <w:rsid w:val="0095350A"/>
    <w:rPr>
      <w:rFonts w:ascii="Tahoma" w:hAnsi="Tahoma" w:cs="Tahoma"/>
      <w:b/>
      <w:sz w:val="22"/>
      <w:szCs w:val="20"/>
    </w:rPr>
  </w:style>
  <w:style w:type="character" w:customStyle="1" w:styleId="ListLabel742">
    <w:name w:val="ListLabel 742"/>
    <w:qFormat/>
    <w:rsid w:val="0095350A"/>
    <w:rPr>
      <w:rFonts w:cs="Symbol"/>
    </w:rPr>
  </w:style>
  <w:style w:type="character" w:customStyle="1" w:styleId="ListLabel743">
    <w:name w:val="ListLabel 743"/>
    <w:qFormat/>
    <w:rsid w:val="0095350A"/>
    <w:rPr>
      <w:rFonts w:cs="Symbol"/>
    </w:rPr>
  </w:style>
  <w:style w:type="character" w:customStyle="1" w:styleId="ListLabel744">
    <w:name w:val="ListLabel 744"/>
    <w:qFormat/>
    <w:rsid w:val="0095350A"/>
    <w:rPr>
      <w:rFonts w:cs="Arial"/>
    </w:rPr>
  </w:style>
  <w:style w:type="character" w:customStyle="1" w:styleId="ListLabel745">
    <w:name w:val="ListLabel 745"/>
    <w:qFormat/>
    <w:rsid w:val="0095350A"/>
    <w:rPr>
      <w:rFonts w:cs="Wingdings"/>
    </w:rPr>
  </w:style>
  <w:style w:type="character" w:customStyle="1" w:styleId="ListLabel746">
    <w:name w:val="ListLabel 746"/>
    <w:qFormat/>
    <w:rsid w:val="0095350A"/>
    <w:rPr>
      <w:rFonts w:ascii="Arial" w:hAnsi="Arial" w:cs="Tahoma"/>
      <w:b/>
      <w:sz w:val="20"/>
      <w:szCs w:val="20"/>
      <w:lang w:eastAsia="en-US"/>
    </w:rPr>
  </w:style>
  <w:style w:type="character" w:customStyle="1" w:styleId="ListLabel747">
    <w:name w:val="ListLabel 747"/>
    <w:qFormat/>
    <w:rsid w:val="0095350A"/>
    <w:rPr>
      <w:rFonts w:cs="Tahoma"/>
      <w:bCs/>
      <w:sz w:val="20"/>
      <w:szCs w:val="20"/>
      <w:lang w:eastAsia="en-GB"/>
    </w:rPr>
  </w:style>
  <w:style w:type="character" w:customStyle="1" w:styleId="ListLabel748">
    <w:name w:val="ListLabel 748"/>
    <w:qFormat/>
    <w:rsid w:val="0095350A"/>
    <w:rPr>
      <w:rFonts w:ascii="Arial" w:hAnsi="Arial" w:cs="Symbol"/>
      <w:b w:val="0"/>
      <w:sz w:val="20"/>
    </w:rPr>
  </w:style>
  <w:style w:type="character" w:customStyle="1" w:styleId="ListLabel749">
    <w:name w:val="ListLabel 749"/>
    <w:qFormat/>
    <w:rsid w:val="0095350A"/>
    <w:rPr>
      <w:rFonts w:ascii="Tahoma" w:hAnsi="Tahoma" w:cs="OpenSymbol"/>
      <w:sz w:val="20"/>
    </w:rPr>
  </w:style>
  <w:style w:type="character" w:customStyle="1" w:styleId="ListLabel750">
    <w:name w:val="ListLabel 750"/>
    <w:qFormat/>
    <w:rsid w:val="0095350A"/>
    <w:rPr>
      <w:rFonts w:cs="OpenSymbol"/>
    </w:rPr>
  </w:style>
  <w:style w:type="character" w:customStyle="1" w:styleId="ListLabel751">
    <w:name w:val="ListLabel 751"/>
    <w:qFormat/>
    <w:rsid w:val="0095350A"/>
    <w:rPr>
      <w:rFonts w:cs="OpenSymbol"/>
    </w:rPr>
  </w:style>
  <w:style w:type="character" w:customStyle="1" w:styleId="ListLabel752">
    <w:name w:val="ListLabel 752"/>
    <w:qFormat/>
    <w:rsid w:val="0095350A"/>
    <w:rPr>
      <w:rFonts w:cs="OpenSymbol"/>
    </w:rPr>
  </w:style>
  <w:style w:type="character" w:customStyle="1" w:styleId="ListLabel753">
    <w:name w:val="ListLabel 753"/>
    <w:qFormat/>
    <w:rsid w:val="0095350A"/>
    <w:rPr>
      <w:rFonts w:cs="OpenSymbol"/>
    </w:rPr>
  </w:style>
  <w:style w:type="character" w:customStyle="1" w:styleId="ListLabel754">
    <w:name w:val="ListLabel 754"/>
    <w:qFormat/>
    <w:rsid w:val="0095350A"/>
    <w:rPr>
      <w:rFonts w:cs="OpenSymbol"/>
    </w:rPr>
  </w:style>
  <w:style w:type="character" w:customStyle="1" w:styleId="ListLabel755">
    <w:name w:val="ListLabel 755"/>
    <w:qFormat/>
    <w:rsid w:val="0095350A"/>
    <w:rPr>
      <w:rFonts w:cs="OpenSymbol"/>
    </w:rPr>
  </w:style>
  <w:style w:type="character" w:customStyle="1" w:styleId="ListLabel756">
    <w:name w:val="ListLabel 756"/>
    <w:qFormat/>
    <w:rsid w:val="0095350A"/>
    <w:rPr>
      <w:rFonts w:cs="OpenSymbol"/>
    </w:rPr>
  </w:style>
  <w:style w:type="character" w:customStyle="1" w:styleId="ListLabel757">
    <w:name w:val="ListLabel 757"/>
    <w:qFormat/>
    <w:rsid w:val="0095350A"/>
    <w:rPr>
      <w:rFonts w:cs="OpenSymbol"/>
    </w:rPr>
  </w:style>
  <w:style w:type="character" w:customStyle="1" w:styleId="ListLabel758">
    <w:name w:val="ListLabel 758"/>
    <w:qFormat/>
    <w:rsid w:val="0095350A"/>
    <w:rPr>
      <w:rFonts w:cs="Tahoma"/>
      <w:sz w:val="20"/>
      <w:szCs w:val="20"/>
    </w:rPr>
  </w:style>
  <w:style w:type="character" w:customStyle="1" w:styleId="ListLabel759">
    <w:name w:val="ListLabel 759"/>
    <w:qFormat/>
    <w:rsid w:val="0095350A"/>
    <w:rPr>
      <w:rFonts w:cs="Symbol"/>
      <w:sz w:val="20"/>
    </w:rPr>
  </w:style>
  <w:style w:type="character" w:customStyle="1" w:styleId="ListLabel760">
    <w:name w:val="ListLabel 760"/>
    <w:qFormat/>
    <w:rsid w:val="0095350A"/>
    <w:rPr>
      <w:rFonts w:cs="Tahoma"/>
      <w:bCs/>
      <w:sz w:val="20"/>
      <w:szCs w:val="20"/>
    </w:rPr>
  </w:style>
  <w:style w:type="character" w:customStyle="1" w:styleId="ListLabel761">
    <w:name w:val="ListLabel 761"/>
    <w:qFormat/>
    <w:rsid w:val="0095350A"/>
    <w:rPr>
      <w:rFonts w:ascii="Tahoma" w:hAnsi="Tahoma" w:cs="Symbol"/>
      <w:color w:val="000000"/>
      <w:sz w:val="20"/>
    </w:rPr>
  </w:style>
  <w:style w:type="character" w:customStyle="1" w:styleId="ListLabel762">
    <w:name w:val="ListLabel 762"/>
    <w:qFormat/>
    <w:rsid w:val="0095350A"/>
    <w:rPr>
      <w:rFonts w:cs="Symbol"/>
      <w:color w:val="000000"/>
      <w:sz w:val="20"/>
    </w:rPr>
  </w:style>
  <w:style w:type="character" w:customStyle="1" w:styleId="ListLabel763">
    <w:name w:val="ListLabel 763"/>
    <w:qFormat/>
    <w:rsid w:val="0095350A"/>
    <w:rPr>
      <w:rFonts w:ascii="Arial" w:hAnsi="Arial" w:cs="Tahoma"/>
      <w:sz w:val="20"/>
    </w:rPr>
  </w:style>
  <w:style w:type="character" w:customStyle="1" w:styleId="ListLabel764">
    <w:name w:val="ListLabel 764"/>
    <w:qFormat/>
    <w:rsid w:val="0095350A"/>
    <w:rPr>
      <w:rFonts w:cs="OpenSymbol"/>
    </w:rPr>
  </w:style>
  <w:style w:type="character" w:customStyle="1" w:styleId="ListLabel765">
    <w:name w:val="ListLabel 765"/>
    <w:qFormat/>
    <w:rsid w:val="0095350A"/>
    <w:rPr>
      <w:rFonts w:cs="OpenSymbol"/>
    </w:rPr>
  </w:style>
  <w:style w:type="character" w:customStyle="1" w:styleId="ListLabel766">
    <w:name w:val="ListLabel 766"/>
    <w:qFormat/>
    <w:rsid w:val="0095350A"/>
    <w:rPr>
      <w:rFonts w:cs="OpenSymbol"/>
    </w:rPr>
  </w:style>
  <w:style w:type="character" w:customStyle="1" w:styleId="ListLabel767">
    <w:name w:val="ListLabel 767"/>
    <w:qFormat/>
    <w:rsid w:val="0095350A"/>
    <w:rPr>
      <w:rFonts w:cs="OpenSymbol"/>
    </w:rPr>
  </w:style>
  <w:style w:type="character" w:customStyle="1" w:styleId="ListLabel768">
    <w:name w:val="ListLabel 768"/>
    <w:qFormat/>
    <w:rsid w:val="0095350A"/>
    <w:rPr>
      <w:rFonts w:cs="OpenSymbol"/>
    </w:rPr>
  </w:style>
  <w:style w:type="character" w:customStyle="1" w:styleId="ListLabel769">
    <w:name w:val="ListLabel 769"/>
    <w:qFormat/>
    <w:rsid w:val="0095350A"/>
    <w:rPr>
      <w:rFonts w:cs="OpenSymbol"/>
    </w:rPr>
  </w:style>
  <w:style w:type="character" w:customStyle="1" w:styleId="ListLabel770">
    <w:name w:val="ListLabel 770"/>
    <w:qFormat/>
    <w:rsid w:val="0095350A"/>
    <w:rPr>
      <w:rFonts w:cs="OpenSymbol"/>
    </w:rPr>
  </w:style>
  <w:style w:type="character" w:customStyle="1" w:styleId="ListLabel771">
    <w:name w:val="ListLabel 771"/>
    <w:qFormat/>
    <w:rsid w:val="0095350A"/>
    <w:rPr>
      <w:rFonts w:cs="OpenSymbol"/>
    </w:rPr>
  </w:style>
  <w:style w:type="character" w:customStyle="1" w:styleId="ListLabel772">
    <w:name w:val="ListLabel 772"/>
    <w:qFormat/>
    <w:rsid w:val="0095350A"/>
    <w:rPr>
      <w:rFonts w:cs="OpenSymbol"/>
    </w:rPr>
  </w:style>
  <w:style w:type="character" w:customStyle="1" w:styleId="ListLabel773">
    <w:name w:val="ListLabel 773"/>
    <w:qFormat/>
    <w:rsid w:val="0095350A"/>
    <w:rPr>
      <w:rFonts w:cs="OpenSymbol"/>
    </w:rPr>
  </w:style>
  <w:style w:type="character" w:customStyle="1" w:styleId="ListLabel774">
    <w:name w:val="ListLabel 774"/>
    <w:qFormat/>
    <w:rsid w:val="0095350A"/>
    <w:rPr>
      <w:rFonts w:cs="OpenSymbol"/>
    </w:rPr>
  </w:style>
  <w:style w:type="character" w:customStyle="1" w:styleId="ListLabel775">
    <w:name w:val="ListLabel 775"/>
    <w:qFormat/>
    <w:rsid w:val="0095350A"/>
    <w:rPr>
      <w:rFonts w:cs="OpenSymbol"/>
    </w:rPr>
  </w:style>
  <w:style w:type="character" w:customStyle="1" w:styleId="ListLabel776">
    <w:name w:val="ListLabel 776"/>
    <w:qFormat/>
    <w:rsid w:val="0095350A"/>
    <w:rPr>
      <w:rFonts w:cs="OpenSymbol"/>
    </w:rPr>
  </w:style>
  <w:style w:type="character" w:customStyle="1" w:styleId="ListLabel777">
    <w:name w:val="ListLabel 777"/>
    <w:qFormat/>
    <w:rsid w:val="0095350A"/>
    <w:rPr>
      <w:rFonts w:cs="OpenSymbol"/>
    </w:rPr>
  </w:style>
  <w:style w:type="character" w:customStyle="1" w:styleId="ListLabel778">
    <w:name w:val="ListLabel 778"/>
    <w:qFormat/>
    <w:rsid w:val="0095350A"/>
    <w:rPr>
      <w:rFonts w:cs="OpenSymbol"/>
    </w:rPr>
  </w:style>
  <w:style w:type="character" w:customStyle="1" w:styleId="ListLabel779">
    <w:name w:val="ListLabel 779"/>
    <w:qFormat/>
    <w:rsid w:val="0095350A"/>
    <w:rPr>
      <w:rFonts w:cs="OpenSymbol"/>
    </w:rPr>
  </w:style>
  <w:style w:type="character" w:customStyle="1" w:styleId="ListLabel780">
    <w:name w:val="ListLabel 780"/>
    <w:qFormat/>
    <w:rsid w:val="0095350A"/>
    <w:rPr>
      <w:rFonts w:cs="OpenSymbol"/>
    </w:rPr>
  </w:style>
  <w:style w:type="character" w:customStyle="1" w:styleId="ListLabel781">
    <w:name w:val="ListLabel 781"/>
    <w:qFormat/>
    <w:rsid w:val="0095350A"/>
    <w:rPr>
      <w:rFonts w:cs="OpenSymbol"/>
    </w:rPr>
  </w:style>
  <w:style w:type="character" w:customStyle="1" w:styleId="ListLabel782">
    <w:name w:val="ListLabel 782"/>
    <w:qFormat/>
    <w:rsid w:val="0095350A"/>
    <w:rPr>
      <w:rFonts w:ascii="Tahoma" w:hAnsi="Tahoma" w:cs="OpenSymbol"/>
      <w:b/>
      <w:sz w:val="20"/>
    </w:rPr>
  </w:style>
  <w:style w:type="character" w:customStyle="1" w:styleId="ListLabel783">
    <w:name w:val="ListLabel 783"/>
    <w:qFormat/>
    <w:rsid w:val="0095350A"/>
    <w:rPr>
      <w:rFonts w:cs="OpenSymbol"/>
    </w:rPr>
  </w:style>
  <w:style w:type="character" w:customStyle="1" w:styleId="ListLabel784">
    <w:name w:val="ListLabel 784"/>
    <w:qFormat/>
    <w:rsid w:val="0095350A"/>
    <w:rPr>
      <w:rFonts w:cs="OpenSymbol"/>
    </w:rPr>
  </w:style>
  <w:style w:type="character" w:customStyle="1" w:styleId="ListLabel785">
    <w:name w:val="ListLabel 785"/>
    <w:qFormat/>
    <w:rsid w:val="0095350A"/>
    <w:rPr>
      <w:rFonts w:cs="OpenSymbol"/>
    </w:rPr>
  </w:style>
  <w:style w:type="character" w:customStyle="1" w:styleId="ListLabel786">
    <w:name w:val="ListLabel 786"/>
    <w:qFormat/>
    <w:rsid w:val="0095350A"/>
    <w:rPr>
      <w:rFonts w:cs="OpenSymbol"/>
    </w:rPr>
  </w:style>
  <w:style w:type="character" w:customStyle="1" w:styleId="ListLabel787">
    <w:name w:val="ListLabel 787"/>
    <w:qFormat/>
    <w:rsid w:val="0095350A"/>
    <w:rPr>
      <w:rFonts w:cs="OpenSymbol"/>
    </w:rPr>
  </w:style>
  <w:style w:type="character" w:customStyle="1" w:styleId="ListLabel788">
    <w:name w:val="ListLabel 788"/>
    <w:qFormat/>
    <w:rsid w:val="0095350A"/>
    <w:rPr>
      <w:rFonts w:cs="OpenSymbol"/>
    </w:rPr>
  </w:style>
  <w:style w:type="character" w:customStyle="1" w:styleId="ListLabel789">
    <w:name w:val="ListLabel 789"/>
    <w:qFormat/>
    <w:rsid w:val="0095350A"/>
    <w:rPr>
      <w:rFonts w:cs="OpenSymbol"/>
    </w:rPr>
  </w:style>
  <w:style w:type="character" w:customStyle="1" w:styleId="ListLabel790">
    <w:name w:val="ListLabel 790"/>
    <w:qFormat/>
    <w:rsid w:val="0095350A"/>
    <w:rPr>
      <w:rFonts w:cs="OpenSymbol"/>
    </w:rPr>
  </w:style>
  <w:style w:type="character" w:customStyle="1" w:styleId="WW8Num36z5">
    <w:name w:val="WW8Num36z5"/>
    <w:qFormat/>
    <w:rsid w:val="0095350A"/>
    <w:rPr>
      <w:rFonts w:ascii="Wingdings" w:hAnsi="Wingdings" w:cs="Wingdings"/>
    </w:rPr>
  </w:style>
  <w:style w:type="character" w:customStyle="1" w:styleId="WW8Num28z5">
    <w:name w:val="WW8Num28z5"/>
    <w:qFormat/>
    <w:rsid w:val="0095350A"/>
    <w:rPr>
      <w:rFonts w:ascii="Wingdings" w:hAnsi="Wingdings" w:cs="Wingdings"/>
    </w:rPr>
  </w:style>
  <w:style w:type="paragraph" w:styleId="Elenco">
    <w:name w:val="List"/>
    <w:basedOn w:val="Corpotesto"/>
    <w:rsid w:val="0095350A"/>
    <w:rPr>
      <w:rFonts w:cs="FreeSans"/>
      <w:color w:val="00000A"/>
      <w:lang w:eastAsia="zh-CN"/>
    </w:rPr>
  </w:style>
  <w:style w:type="paragraph" w:customStyle="1" w:styleId="Indice">
    <w:name w:val="Indice"/>
    <w:basedOn w:val="Normale"/>
    <w:qFormat/>
    <w:rsid w:val="0095350A"/>
    <w:pPr>
      <w:suppressLineNumbers/>
    </w:pPr>
    <w:rPr>
      <w:rFonts w:cs="FreeSans"/>
      <w:color w:val="00000A"/>
      <w:lang w:eastAsia="zh-CN"/>
    </w:rPr>
  </w:style>
  <w:style w:type="paragraph" w:customStyle="1" w:styleId="Titolo10">
    <w:name w:val="Titolo1"/>
    <w:basedOn w:val="Normale"/>
    <w:qFormat/>
    <w:rsid w:val="0095350A"/>
    <w:pPr>
      <w:jc w:val="center"/>
    </w:pPr>
    <w:rPr>
      <w:rFonts w:ascii="Tahoma" w:hAnsi="Tahoma" w:cs="Tahoma"/>
      <w:b/>
      <w:bCs/>
      <w:color w:val="00000A"/>
      <w:sz w:val="28"/>
      <w:lang w:eastAsia="zh-CN"/>
    </w:rPr>
  </w:style>
  <w:style w:type="paragraph" w:customStyle="1" w:styleId="Corpodeltesto21">
    <w:name w:val="Corpo del testo 21"/>
    <w:basedOn w:val="Normale"/>
    <w:qFormat/>
    <w:rsid w:val="0095350A"/>
    <w:pPr>
      <w:jc w:val="both"/>
    </w:pPr>
    <w:rPr>
      <w:rFonts w:ascii="Arial" w:hAnsi="Arial" w:cs="Arial"/>
      <w:color w:val="3366FF"/>
      <w:sz w:val="22"/>
      <w:lang w:eastAsia="zh-CN"/>
    </w:rPr>
  </w:style>
  <w:style w:type="paragraph" w:customStyle="1" w:styleId="Rientrocorpodeltesto31">
    <w:name w:val="Rientro corpo del testo 31"/>
    <w:basedOn w:val="Normale"/>
    <w:qFormat/>
    <w:rsid w:val="0095350A"/>
    <w:pPr>
      <w:tabs>
        <w:tab w:val="left" w:pos="-1289"/>
        <w:tab w:val="left" w:pos="-832"/>
        <w:tab w:val="left" w:pos="0"/>
        <w:tab w:val="left" w:pos="261"/>
        <w:tab w:val="left" w:pos="608"/>
        <w:tab w:val="left" w:pos="1328"/>
        <w:tab w:val="left" w:pos="1701"/>
        <w:tab w:val="left" w:pos="2768"/>
        <w:tab w:val="left" w:pos="3488"/>
        <w:tab w:val="left" w:pos="4208"/>
        <w:tab w:val="left" w:pos="4928"/>
        <w:tab w:val="left" w:pos="5648"/>
        <w:tab w:val="left" w:pos="6368"/>
        <w:tab w:val="left" w:pos="7088"/>
        <w:tab w:val="left" w:pos="7808"/>
        <w:tab w:val="left" w:pos="8528"/>
      </w:tabs>
      <w:ind w:hanging="112"/>
      <w:jc w:val="both"/>
    </w:pPr>
    <w:rPr>
      <w:color w:val="00000A"/>
      <w:szCs w:val="20"/>
      <w:lang w:eastAsia="zh-CN"/>
    </w:rPr>
  </w:style>
  <w:style w:type="paragraph" w:customStyle="1" w:styleId="Corpodeltesto31">
    <w:name w:val="Corpo del testo 31"/>
    <w:basedOn w:val="Normale"/>
    <w:qFormat/>
    <w:rsid w:val="0095350A"/>
    <w:pPr>
      <w:jc w:val="both"/>
    </w:pPr>
    <w:rPr>
      <w:rFonts w:ascii="Tahoma" w:hAnsi="Tahoma" w:cs="Tahoma"/>
      <w:color w:val="00000A"/>
      <w:sz w:val="20"/>
      <w:lang w:eastAsia="zh-CN"/>
    </w:rPr>
  </w:style>
  <w:style w:type="paragraph" w:customStyle="1" w:styleId="Testodelblocco1">
    <w:name w:val="Testo del blocco1"/>
    <w:basedOn w:val="Normale"/>
    <w:qFormat/>
    <w:rsid w:val="0095350A"/>
    <w:pPr>
      <w:tabs>
        <w:tab w:val="left" w:pos="426"/>
      </w:tabs>
      <w:spacing w:line="360" w:lineRule="auto"/>
      <w:ind w:left="360" w:right="113" w:hanging="360"/>
      <w:jc w:val="both"/>
    </w:pPr>
    <w:rPr>
      <w:rFonts w:ascii="Arial" w:hAnsi="Arial" w:cs="Arial"/>
      <w:color w:val="00000A"/>
      <w:szCs w:val="20"/>
      <w:lang w:eastAsia="zh-CN"/>
    </w:rPr>
  </w:style>
  <w:style w:type="paragraph" w:customStyle="1" w:styleId="Rientrocorpodeltesto21">
    <w:name w:val="Rientro corpo del testo 21"/>
    <w:basedOn w:val="Normale"/>
    <w:qFormat/>
    <w:rsid w:val="0095350A"/>
    <w:pPr>
      <w:tabs>
        <w:tab w:val="left" w:pos="426"/>
        <w:tab w:val="left" w:pos="1080"/>
      </w:tabs>
      <w:ind w:left="360"/>
      <w:jc w:val="both"/>
    </w:pPr>
    <w:rPr>
      <w:rFonts w:ascii="Tahoma" w:hAnsi="Tahoma" w:cs="Tahoma"/>
      <w:color w:val="00000A"/>
      <w:sz w:val="20"/>
      <w:lang w:eastAsia="zh-CN"/>
    </w:rPr>
  </w:style>
  <w:style w:type="paragraph" w:customStyle="1" w:styleId="Testocommento1">
    <w:name w:val="Testo commento1"/>
    <w:basedOn w:val="Normale"/>
    <w:qFormat/>
    <w:rsid w:val="0095350A"/>
    <w:rPr>
      <w:color w:val="00000A"/>
      <w:sz w:val="20"/>
      <w:szCs w:val="20"/>
      <w:lang w:eastAsia="zh-CN"/>
    </w:rPr>
  </w:style>
  <w:style w:type="paragraph" w:customStyle="1" w:styleId="Mappadocumento1">
    <w:name w:val="Mappa documento1"/>
    <w:basedOn w:val="Normale"/>
    <w:qFormat/>
    <w:rsid w:val="0095350A"/>
    <w:rPr>
      <w:rFonts w:ascii="Tahoma" w:hAnsi="Tahoma" w:cs="Tahoma"/>
      <w:color w:val="00000A"/>
      <w:sz w:val="16"/>
      <w:szCs w:val="16"/>
      <w:lang w:eastAsia="zh-CN"/>
    </w:rPr>
  </w:style>
  <w:style w:type="paragraph" w:customStyle="1" w:styleId="Contenutotabella">
    <w:name w:val="Contenuto tabella"/>
    <w:basedOn w:val="Normale"/>
    <w:qFormat/>
    <w:rsid w:val="0095350A"/>
    <w:pPr>
      <w:suppressLineNumbers/>
    </w:pPr>
    <w:rPr>
      <w:color w:val="00000A"/>
      <w:lang w:eastAsia="zh-CN"/>
    </w:rPr>
  </w:style>
  <w:style w:type="paragraph" w:customStyle="1" w:styleId="Titolotabella">
    <w:name w:val="Titolo tabella"/>
    <w:basedOn w:val="Contenutotabella"/>
    <w:qFormat/>
    <w:rsid w:val="0095350A"/>
    <w:pPr>
      <w:jc w:val="center"/>
    </w:pPr>
    <w:rPr>
      <w:b/>
      <w:bCs/>
    </w:rPr>
  </w:style>
  <w:style w:type="paragraph" w:customStyle="1" w:styleId="Contenutocornice">
    <w:name w:val="Contenuto cornice"/>
    <w:basedOn w:val="Normale"/>
    <w:qFormat/>
    <w:rsid w:val="0095350A"/>
    <w:rPr>
      <w:color w:val="00000A"/>
      <w:lang w:eastAsia="zh-CN"/>
    </w:rPr>
  </w:style>
  <w:style w:type="paragraph" w:customStyle="1" w:styleId="Indice10">
    <w:name w:val="Indice 10"/>
    <w:basedOn w:val="Indice"/>
    <w:qFormat/>
    <w:rsid w:val="0095350A"/>
    <w:pPr>
      <w:tabs>
        <w:tab w:val="right" w:leader="dot" w:pos="7091"/>
      </w:tabs>
      <w:ind w:left="2547"/>
    </w:pPr>
  </w:style>
  <w:style w:type="numbering" w:customStyle="1" w:styleId="WW8Num97">
    <w:name w:val="WW8Num97"/>
    <w:qFormat/>
    <w:rsid w:val="0095350A"/>
  </w:style>
  <w:style w:type="numbering" w:customStyle="1" w:styleId="WW8Num40">
    <w:name w:val="WW8Num40"/>
    <w:qFormat/>
    <w:rsid w:val="0095350A"/>
  </w:style>
  <w:style w:type="numbering" w:customStyle="1" w:styleId="WW8Num66">
    <w:name w:val="WW8Num66"/>
    <w:qFormat/>
    <w:rsid w:val="0095350A"/>
  </w:style>
  <w:style w:type="numbering" w:customStyle="1" w:styleId="WW8Num22">
    <w:name w:val="WW8Num22"/>
    <w:qFormat/>
    <w:rsid w:val="0095350A"/>
  </w:style>
  <w:style w:type="numbering" w:customStyle="1" w:styleId="WW8Num74">
    <w:name w:val="WW8Num74"/>
    <w:qFormat/>
    <w:rsid w:val="0095350A"/>
  </w:style>
  <w:style w:type="numbering" w:customStyle="1" w:styleId="WW8Num13">
    <w:name w:val="WW8Num13"/>
    <w:qFormat/>
    <w:rsid w:val="0095350A"/>
  </w:style>
  <w:style w:type="numbering" w:customStyle="1" w:styleId="WW8Num43">
    <w:name w:val="WW8Num43"/>
    <w:qFormat/>
    <w:rsid w:val="0095350A"/>
  </w:style>
  <w:style w:type="numbering" w:customStyle="1" w:styleId="WW8Num93">
    <w:name w:val="WW8Num93"/>
    <w:qFormat/>
    <w:rsid w:val="0095350A"/>
  </w:style>
  <w:style w:type="numbering" w:customStyle="1" w:styleId="WW8Num58">
    <w:name w:val="WW8Num58"/>
    <w:qFormat/>
    <w:rsid w:val="0095350A"/>
  </w:style>
  <w:style w:type="numbering" w:customStyle="1" w:styleId="WW8Num94">
    <w:name w:val="WW8Num94"/>
    <w:qFormat/>
    <w:rsid w:val="0095350A"/>
  </w:style>
  <w:style w:type="numbering" w:customStyle="1" w:styleId="WW8Num64">
    <w:name w:val="WW8Num64"/>
    <w:qFormat/>
    <w:rsid w:val="0095350A"/>
  </w:style>
  <w:style w:type="numbering" w:customStyle="1" w:styleId="WW8Num91">
    <w:name w:val="WW8Num91"/>
    <w:qFormat/>
    <w:rsid w:val="0095350A"/>
  </w:style>
  <w:style w:type="numbering" w:customStyle="1" w:styleId="WW8Num19">
    <w:name w:val="WW8Num19"/>
    <w:qFormat/>
    <w:rsid w:val="0095350A"/>
  </w:style>
  <w:style w:type="numbering" w:customStyle="1" w:styleId="WW8Num21">
    <w:name w:val="WW8Num21"/>
    <w:qFormat/>
    <w:rsid w:val="0095350A"/>
  </w:style>
  <w:style w:type="numbering" w:customStyle="1" w:styleId="WW8Num42">
    <w:name w:val="WW8Num42"/>
    <w:qFormat/>
    <w:rsid w:val="0095350A"/>
  </w:style>
  <w:style w:type="numbering" w:customStyle="1" w:styleId="WW8Num6">
    <w:name w:val="WW8Num6"/>
    <w:qFormat/>
    <w:rsid w:val="0095350A"/>
  </w:style>
  <w:style w:type="numbering" w:customStyle="1" w:styleId="WW8Num81">
    <w:name w:val="WW8Num81"/>
    <w:qFormat/>
    <w:rsid w:val="0095350A"/>
  </w:style>
  <w:style w:type="numbering" w:customStyle="1" w:styleId="WW8Num25">
    <w:name w:val="WW8Num25"/>
    <w:qFormat/>
    <w:rsid w:val="0095350A"/>
  </w:style>
  <w:style w:type="numbering" w:customStyle="1" w:styleId="WW8Num95">
    <w:name w:val="WW8Num95"/>
    <w:qFormat/>
    <w:rsid w:val="0095350A"/>
  </w:style>
  <w:style w:type="numbering" w:customStyle="1" w:styleId="WW8Num65">
    <w:name w:val="WW8Num65"/>
    <w:qFormat/>
    <w:rsid w:val="0095350A"/>
  </w:style>
  <w:style w:type="numbering" w:customStyle="1" w:styleId="WW8Num23">
    <w:name w:val="WW8Num23"/>
    <w:qFormat/>
    <w:rsid w:val="0095350A"/>
  </w:style>
  <w:style w:type="numbering" w:customStyle="1" w:styleId="WW8Num62">
    <w:name w:val="WW8Num62"/>
    <w:qFormat/>
    <w:rsid w:val="0095350A"/>
  </w:style>
  <w:style w:type="numbering" w:customStyle="1" w:styleId="WW8Num87">
    <w:name w:val="WW8Num87"/>
    <w:qFormat/>
    <w:rsid w:val="0095350A"/>
  </w:style>
  <w:style w:type="numbering" w:customStyle="1" w:styleId="WW8Num78">
    <w:name w:val="WW8Num78"/>
    <w:qFormat/>
    <w:rsid w:val="0095350A"/>
  </w:style>
  <w:style w:type="numbering" w:customStyle="1" w:styleId="21928443169719716911">
    <w:name w:val="21928443169719716911"/>
    <w:qFormat/>
    <w:rsid w:val="0095350A"/>
  </w:style>
  <w:style w:type="numbering" w:customStyle="1" w:styleId="1328974118555325541">
    <w:name w:val="1328974118555325541"/>
    <w:qFormat/>
    <w:rsid w:val="0095350A"/>
  </w:style>
  <w:style w:type="numbering" w:customStyle="1" w:styleId="16743707048123840491">
    <w:name w:val="16743707048123840491"/>
    <w:qFormat/>
    <w:rsid w:val="0095350A"/>
  </w:style>
  <w:style w:type="numbering" w:customStyle="1" w:styleId="WW8Num53">
    <w:name w:val="WW8Num53"/>
    <w:qFormat/>
    <w:rsid w:val="0095350A"/>
  </w:style>
  <w:style w:type="numbering" w:customStyle="1" w:styleId="WW8Num47">
    <w:name w:val="WW8Num47"/>
    <w:qFormat/>
    <w:rsid w:val="0095350A"/>
  </w:style>
  <w:style w:type="numbering" w:customStyle="1" w:styleId="WW8Num59">
    <w:name w:val="WW8Num59"/>
    <w:qFormat/>
    <w:rsid w:val="0095350A"/>
  </w:style>
  <w:style w:type="numbering" w:customStyle="1" w:styleId="WW8Num96">
    <w:name w:val="WW8Num96"/>
    <w:qFormat/>
    <w:rsid w:val="0095350A"/>
  </w:style>
  <w:style w:type="numbering" w:customStyle="1" w:styleId="WW8Num30">
    <w:name w:val="WW8Num30"/>
    <w:qFormat/>
    <w:rsid w:val="0095350A"/>
  </w:style>
  <w:style w:type="numbering" w:customStyle="1" w:styleId="WW8Num18">
    <w:name w:val="WW8Num18"/>
    <w:qFormat/>
    <w:rsid w:val="0095350A"/>
  </w:style>
  <w:style w:type="numbering" w:customStyle="1" w:styleId="WW8Num14">
    <w:name w:val="WW8Num14"/>
    <w:qFormat/>
    <w:rsid w:val="0095350A"/>
  </w:style>
  <w:style w:type="numbering" w:customStyle="1" w:styleId="WW8Num44">
    <w:name w:val="WW8Num44"/>
    <w:qFormat/>
    <w:rsid w:val="0095350A"/>
  </w:style>
  <w:style w:type="numbering" w:customStyle="1" w:styleId="WW8Num1">
    <w:name w:val="WW8Num1"/>
    <w:qFormat/>
    <w:rsid w:val="0095350A"/>
  </w:style>
  <w:style w:type="numbering" w:customStyle="1" w:styleId="WW8Num2">
    <w:name w:val="WW8Num2"/>
    <w:qFormat/>
    <w:rsid w:val="0095350A"/>
  </w:style>
  <w:style w:type="numbering" w:customStyle="1" w:styleId="WW8Num3">
    <w:name w:val="WW8Num3"/>
    <w:qFormat/>
    <w:rsid w:val="0095350A"/>
  </w:style>
  <w:style w:type="numbering" w:customStyle="1" w:styleId="WW8Num4">
    <w:name w:val="WW8Num4"/>
    <w:qFormat/>
    <w:rsid w:val="0095350A"/>
  </w:style>
  <w:style w:type="numbering" w:customStyle="1" w:styleId="WW8Num9">
    <w:name w:val="WW8Num9"/>
    <w:qFormat/>
    <w:rsid w:val="0095350A"/>
  </w:style>
  <w:style w:type="numbering" w:customStyle="1" w:styleId="WW8Num33">
    <w:name w:val="WW8Num33"/>
    <w:qFormat/>
    <w:rsid w:val="0095350A"/>
  </w:style>
  <w:style w:type="numbering" w:customStyle="1" w:styleId="WW8Num24">
    <w:name w:val="WW8Num24"/>
    <w:qFormat/>
    <w:rsid w:val="0095350A"/>
  </w:style>
  <w:style w:type="numbering" w:customStyle="1" w:styleId="WW8Num139">
    <w:name w:val="WW8Num139"/>
    <w:qFormat/>
    <w:rsid w:val="0095350A"/>
  </w:style>
  <w:style w:type="numbering" w:customStyle="1" w:styleId="WW8Num123">
    <w:name w:val="WW8Num123"/>
    <w:qFormat/>
    <w:rsid w:val="0095350A"/>
  </w:style>
  <w:style w:type="numbering" w:customStyle="1" w:styleId="WW8Num110">
    <w:name w:val="WW8Num110"/>
    <w:qFormat/>
    <w:rsid w:val="0095350A"/>
  </w:style>
  <w:style w:type="numbering" w:customStyle="1" w:styleId="WW8Num104">
    <w:name w:val="WW8Num104"/>
    <w:qFormat/>
    <w:rsid w:val="0095350A"/>
  </w:style>
  <w:style w:type="numbering" w:customStyle="1" w:styleId="WW8Num26">
    <w:name w:val="WW8Num26"/>
    <w:qFormat/>
    <w:rsid w:val="0095350A"/>
  </w:style>
  <w:style w:type="numbering" w:customStyle="1" w:styleId="WW8Num39">
    <w:name w:val="WW8Num39"/>
    <w:qFormat/>
    <w:rsid w:val="0095350A"/>
  </w:style>
  <w:style w:type="numbering" w:customStyle="1" w:styleId="WW8Num36">
    <w:name w:val="WW8Num36"/>
    <w:qFormat/>
    <w:rsid w:val="0095350A"/>
  </w:style>
  <w:style w:type="numbering" w:customStyle="1" w:styleId="WW8Num7">
    <w:name w:val="WW8Num7"/>
    <w:qFormat/>
    <w:rsid w:val="0095350A"/>
  </w:style>
  <w:style w:type="numbering" w:customStyle="1" w:styleId="WW8Num28">
    <w:name w:val="WW8Num28"/>
    <w:qFormat/>
    <w:rsid w:val="0095350A"/>
  </w:style>
  <w:style w:type="numbering" w:customStyle="1" w:styleId="WW8Num11">
    <w:name w:val="WW8Num11"/>
    <w:qFormat/>
    <w:rsid w:val="0095350A"/>
  </w:style>
  <w:style w:type="numbering" w:customStyle="1" w:styleId="Nessunelenco1">
    <w:name w:val="Nessun elenco1"/>
    <w:next w:val="Nessunelenco"/>
    <w:uiPriority w:val="99"/>
    <w:semiHidden/>
    <w:unhideWhenUsed/>
    <w:rsid w:val="0095350A"/>
  </w:style>
  <w:style w:type="character" w:customStyle="1" w:styleId="TestofumettoCarattere1">
    <w:name w:val="Testo fumetto Carattere1"/>
    <w:basedOn w:val="Carpredefinitoparagrafo"/>
    <w:link w:val="Testofumetto"/>
    <w:uiPriority w:val="99"/>
    <w:rsid w:val="0095350A"/>
    <w:rPr>
      <w:rFonts w:ascii="Tahoma" w:eastAsia="Times New Roman" w:hAnsi="Tahoma" w:cs="Tahoma"/>
      <w:sz w:val="16"/>
      <w:szCs w:val="16"/>
      <w:lang w:eastAsia="it-IT"/>
    </w:rPr>
  </w:style>
  <w:style w:type="character" w:customStyle="1" w:styleId="MappadocumentoCarattere1">
    <w:name w:val="Mappa documento Carattere1"/>
    <w:basedOn w:val="Carpredefinitoparagrafo"/>
    <w:uiPriority w:val="99"/>
    <w:semiHidden/>
    <w:rsid w:val="0095350A"/>
    <w:rPr>
      <w:rFonts w:ascii="Segoe UI" w:hAnsi="Segoe UI" w:cs="Segoe UI"/>
      <w:color w:val="00000A"/>
      <w:sz w:val="16"/>
      <w:szCs w:val="16"/>
      <w:lang w:eastAsia="zh-CN"/>
    </w:rPr>
  </w:style>
  <w:style w:type="table" w:customStyle="1" w:styleId="Grigliatabella11">
    <w:name w:val="Griglia tabella11"/>
    <w:basedOn w:val="Tabellanormale"/>
    <w:next w:val="Grigliatabella"/>
    <w:rsid w:val="0095350A"/>
    <w:pPr>
      <w:spacing w:after="0" w:line="240" w:lineRule="auto"/>
    </w:pPr>
    <w:rPr>
      <w:rFonts w:ascii="Times New Roman" w:eastAsia="Times New Roman" w:hAnsi="Times New Roman" w:cs="Times New Roman"/>
      <w:sz w:val="24"/>
      <w:szCs w:val="24"/>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ssunelenco2">
    <w:name w:val="Nessun elenco2"/>
    <w:next w:val="Nessunelenco"/>
    <w:uiPriority w:val="99"/>
    <w:semiHidden/>
    <w:unhideWhenUsed/>
    <w:rsid w:val="0095350A"/>
  </w:style>
  <w:style w:type="table" w:customStyle="1" w:styleId="TableNormal1">
    <w:name w:val="Table Normal1"/>
    <w:uiPriority w:val="2"/>
    <w:semiHidden/>
    <w:unhideWhenUsed/>
    <w:qFormat/>
    <w:rsid w:val="0095350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95350A"/>
    <w:pPr>
      <w:widowControl w:val="0"/>
      <w:ind w:left="67"/>
    </w:pPr>
    <w:rPr>
      <w:rFonts w:ascii="Calibri" w:eastAsia="Calibri" w:hAnsi="Calibri" w:cs="Calibri"/>
      <w:sz w:val="22"/>
      <w:szCs w:val="22"/>
      <w:lang w:val="en-US" w:eastAsia="en-US"/>
    </w:rPr>
  </w:style>
  <w:style w:type="paragraph" w:customStyle="1" w:styleId="Usobollo">
    <w:name w:val="Uso bollo"/>
    <w:rsid w:val="0095350A"/>
    <w:pPr>
      <w:spacing w:after="0" w:line="540" w:lineRule="exact"/>
      <w:jc w:val="both"/>
    </w:pPr>
    <w:rPr>
      <w:rFonts w:ascii="Courier" w:eastAsia="Times New Roman" w:hAnsi="Courier" w:cs="Times New Roman"/>
      <w:sz w:val="24"/>
      <w:szCs w:val="20"/>
      <w:lang w:eastAsia="it-IT"/>
    </w:rPr>
  </w:style>
  <w:style w:type="paragraph" w:customStyle="1" w:styleId="Frasedichiusura">
    <w:name w:val="Frase di chiusura"/>
    <w:rsid w:val="0095350A"/>
    <w:pPr>
      <w:keepNext/>
      <w:spacing w:after="720" w:line="240" w:lineRule="auto"/>
    </w:pPr>
    <w:rPr>
      <w:rFonts w:ascii="Courier" w:eastAsia="Times New Roman" w:hAnsi="Courier" w:cs="Times New Roman"/>
      <w:sz w:val="24"/>
      <w:szCs w:val="20"/>
      <w:lang w:eastAsia="it-IT"/>
    </w:rPr>
  </w:style>
  <w:style w:type="character" w:customStyle="1" w:styleId="SoggettocommentoCarattere1">
    <w:name w:val="Soggetto commento Carattere1"/>
    <w:basedOn w:val="TestocommentoCarattere1"/>
    <w:uiPriority w:val="99"/>
    <w:semiHidden/>
    <w:rsid w:val="0095350A"/>
    <w:rPr>
      <w:rFonts w:eastAsiaTheme="minorEastAsia"/>
      <w:b/>
      <w:bCs/>
      <w:sz w:val="20"/>
      <w:szCs w:val="20"/>
      <w:lang w:eastAsia="zh-CN"/>
    </w:rPr>
  </w:style>
  <w:style w:type="paragraph" w:customStyle="1" w:styleId="p2">
    <w:name w:val="p2"/>
    <w:basedOn w:val="Normale"/>
    <w:rsid w:val="0095350A"/>
    <w:pPr>
      <w:ind w:left="6460"/>
    </w:pPr>
    <w:rPr>
      <w:rFonts w:ascii="Chicago" w:hAnsi="Chicago"/>
      <w:szCs w:val="20"/>
    </w:rPr>
  </w:style>
  <w:style w:type="paragraph" w:customStyle="1" w:styleId="p3">
    <w:name w:val="p3"/>
    <w:basedOn w:val="Normale"/>
    <w:rsid w:val="0095350A"/>
    <w:pPr>
      <w:ind w:left="240"/>
      <w:jc w:val="both"/>
    </w:pPr>
    <w:rPr>
      <w:rFonts w:ascii="Chicago" w:hAnsi="Chicago"/>
      <w:szCs w:val="20"/>
    </w:rPr>
  </w:style>
  <w:style w:type="paragraph" w:customStyle="1" w:styleId="p12">
    <w:name w:val="p12"/>
    <w:basedOn w:val="Normale"/>
    <w:rsid w:val="0095350A"/>
    <w:pPr>
      <w:widowControl w:val="0"/>
      <w:tabs>
        <w:tab w:val="left" w:pos="200"/>
      </w:tabs>
      <w:jc w:val="both"/>
    </w:pPr>
    <w:rPr>
      <w:rFonts w:ascii="Chicago" w:hAnsi="Chicago"/>
      <w:szCs w:val="20"/>
    </w:rPr>
  </w:style>
  <w:style w:type="paragraph" w:customStyle="1" w:styleId="p4">
    <w:name w:val="p4"/>
    <w:basedOn w:val="Normale"/>
    <w:rsid w:val="0095350A"/>
    <w:pPr>
      <w:ind w:left="860"/>
    </w:pPr>
    <w:rPr>
      <w:rFonts w:ascii="Chicago" w:hAnsi="Chicago"/>
      <w:szCs w:val="20"/>
    </w:rPr>
  </w:style>
  <w:style w:type="paragraph" w:customStyle="1" w:styleId="Pa54">
    <w:name w:val="Pa54"/>
    <w:basedOn w:val="Default"/>
    <w:next w:val="Default"/>
    <w:uiPriority w:val="99"/>
    <w:rsid w:val="0095350A"/>
    <w:pPr>
      <w:spacing w:line="241" w:lineRule="atLeast"/>
    </w:pPr>
    <w:rPr>
      <w:rFonts w:ascii="ITC Avant Garde Std Bk" w:eastAsiaTheme="minorHAnsi" w:hAnsi="ITC Avant Garde Std Bk" w:cstheme="minorBidi"/>
      <w:color w:val="auto"/>
      <w:lang w:eastAsia="en-US"/>
    </w:rPr>
  </w:style>
  <w:style w:type="character" w:customStyle="1" w:styleId="A5">
    <w:name w:val="A5"/>
    <w:uiPriority w:val="99"/>
    <w:rsid w:val="0095350A"/>
    <w:rPr>
      <w:rFonts w:cs="ITC Avant Garde Std Bk"/>
      <w:color w:val="000000"/>
      <w:sz w:val="15"/>
      <w:szCs w:val="15"/>
    </w:rPr>
  </w:style>
  <w:style w:type="paragraph" w:customStyle="1" w:styleId="Pa34">
    <w:name w:val="Pa34"/>
    <w:basedOn w:val="Normale"/>
    <w:next w:val="Normale"/>
    <w:uiPriority w:val="99"/>
    <w:rsid w:val="0095350A"/>
    <w:pPr>
      <w:autoSpaceDE w:val="0"/>
      <w:autoSpaceDN w:val="0"/>
      <w:adjustRightInd w:val="0"/>
      <w:spacing w:line="241" w:lineRule="atLeast"/>
    </w:pPr>
    <w:rPr>
      <w:rFonts w:ascii="ITC Avant Garde Std Bk" w:eastAsia="Calibri" w:hAnsi="ITC Avant Garde Std Bk"/>
      <w:lang w:eastAsia="en-US"/>
    </w:rPr>
  </w:style>
  <w:style w:type="paragraph" w:customStyle="1" w:styleId="Pa42">
    <w:name w:val="Pa42"/>
    <w:basedOn w:val="Normale"/>
    <w:next w:val="Normale"/>
    <w:uiPriority w:val="99"/>
    <w:rsid w:val="0095350A"/>
    <w:pPr>
      <w:autoSpaceDE w:val="0"/>
      <w:autoSpaceDN w:val="0"/>
      <w:adjustRightInd w:val="0"/>
      <w:spacing w:line="241" w:lineRule="atLeast"/>
    </w:pPr>
    <w:rPr>
      <w:rFonts w:ascii="ITC Avant Garde Std Bk" w:eastAsia="Calibri" w:hAnsi="ITC Avant Garde Std Bk"/>
      <w:lang w:eastAsia="en-US"/>
    </w:rPr>
  </w:style>
  <w:style w:type="paragraph" w:customStyle="1" w:styleId="xl95">
    <w:name w:val="xl95"/>
    <w:basedOn w:val="Normale"/>
    <w:rsid w:val="009535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sz w:val="18"/>
      <w:szCs w:val="18"/>
    </w:rPr>
  </w:style>
  <w:style w:type="paragraph" w:customStyle="1" w:styleId="xl96">
    <w:name w:val="xl96"/>
    <w:basedOn w:val="Normale"/>
    <w:rsid w:val="0095350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b/>
      <w:bCs/>
      <w:sz w:val="18"/>
      <w:szCs w:val="18"/>
    </w:rPr>
  </w:style>
  <w:style w:type="paragraph" w:customStyle="1" w:styleId="xl97">
    <w:name w:val="xl97"/>
    <w:basedOn w:val="Normale"/>
    <w:rsid w:val="0095350A"/>
    <w:pPr>
      <w:spacing w:before="100" w:beforeAutospacing="1" w:after="100" w:afterAutospacing="1"/>
    </w:pPr>
    <w:rPr>
      <w:rFonts w:ascii="Calibri" w:hAnsi="Calibri"/>
      <w:sz w:val="18"/>
      <w:szCs w:val="18"/>
    </w:rPr>
  </w:style>
  <w:style w:type="paragraph" w:customStyle="1" w:styleId="xl98">
    <w:name w:val="xl98"/>
    <w:basedOn w:val="Normale"/>
    <w:rsid w:val="009535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18"/>
      <w:szCs w:val="18"/>
    </w:rPr>
  </w:style>
  <w:style w:type="paragraph" w:customStyle="1" w:styleId="xl99">
    <w:name w:val="xl99"/>
    <w:basedOn w:val="Normale"/>
    <w:rsid w:val="0095350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18"/>
      <w:szCs w:val="18"/>
    </w:rPr>
  </w:style>
  <w:style w:type="paragraph" w:customStyle="1" w:styleId="xl100">
    <w:name w:val="xl100"/>
    <w:basedOn w:val="Normale"/>
    <w:rsid w:val="0095350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18"/>
      <w:szCs w:val="18"/>
    </w:rPr>
  </w:style>
  <w:style w:type="paragraph" w:customStyle="1" w:styleId="xl101">
    <w:name w:val="xl101"/>
    <w:basedOn w:val="Normale"/>
    <w:rsid w:val="0095350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18"/>
      <w:szCs w:val="18"/>
    </w:rPr>
  </w:style>
  <w:style w:type="paragraph" w:customStyle="1" w:styleId="xl102">
    <w:name w:val="xl102"/>
    <w:basedOn w:val="Normale"/>
    <w:rsid w:val="0095350A"/>
    <w:pPr>
      <w:spacing w:before="100" w:beforeAutospacing="1" w:after="100" w:afterAutospacing="1"/>
    </w:pPr>
    <w:rPr>
      <w:rFonts w:ascii="Calibri" w:hAnsi="Calibri"/>
      <w:sz w:val="18"/>
      <w:szCs w:val="18"/>
    </w:rPr>
  </w:style>
  <w:style w:type="paragraph" w:customStyle="1" w:styleId="xl103">
    <w:name w:val="xl103"/>
    <w:basedOn w:val="Normale"/>
    <w:rsid w:val="0095350A"/>
    <w:pPr>
      <w:spacing w:before="100" w:beforeAutospacing="1" w:after="100" w:afterAutospacing="1"/>
      <w:jc w:val="center"/>
    </w:pPr>
    <w:rPr>
      <w:rFonts w:ascii="Calibri" w:hAnsi="Calibri"/>
      <w:sz w:val="18"/>
      <w:szCs w:val="18"/>
    </w:rPr>
  </w:style>
  <w:style w:type="paragraph" w:customStyle="1" w:styleId="xl104">
    <w:name w:val="xl104"/>
    <w:basedOn w:val="Normale"/>
    <w:rsid w:val="0095350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18"/>
      <w:szCs w:val="18"/>
    </w:rPr>
  </w:style>
  <w:style w:type="character" w:customStyle="1" w:styleId="Menzionenonrisolta1">
    <w:name w:val="Menzione non risolta1"/>
    <w:basedOn w:val="Carpredefinitoparagrafo"/>
    <w:uiPriority w:val="99"/>
    <w:semiHidden/>
    <w:unhideWhenUsed/>
    <w:rsid w:val="0095350A"/>
    <w:rPr>
      <w:color w:val="605E5C"/>
      <w:shd w:val="clear" w:color="auto" w:fill="E1DFDD"/>
    </w:rPr>
  </w:style>
  <w:style w:type="character" w:customStyle="1" w:styleId="Menzionenonrisolta2">
    <w:name w:val="Menzione non risolta2"/>
    <w:basedOn w:val="Carpredefinitoparagrafo"/>
    <w:uiPriority w:val="99"/>
    <w:semiHidden/>
    <w:unhideWhenUsed/>
    <w:rsid w:val="0095350A"/>
    <w:rPr>
      <w:color w:val="605E5C"/>
      <w:shd w:val="clear" w:color="auto" w:fill="E1DFDD"/>
    </w:rPr>
  </w:style>
  <w:style w:type="character" w:customStyle="1" w:styleId="cf01">
    <w:name w:val="cf01"/>
    <w:basedOn w:val="Carpredefinitoparagrafo"/>
    <w:rsid w:val="00DF39F8"/>
    <w:rPr>
      <w:rFonts w:ascii="Segoe UI" w:hAnsi="Segoe UI" w:cs="Segoe UI" w:hint="default"/>
      <w:sz w:val="18"/>
      <w:szCs w:val="18"/>
    </w:rPr>
  </w:style>
  <w:style w:type="paragraph" w:customStyle="1" w:styleId="pf0">
    <w:name w:val="pf0"/>
    <w:basedOn w:val="Normale"/>
    <w:rsid w:val="00DF39F8"/>
    <w:pPr>
      <w:spacing w:before="100" w:beforeAutospacing="1" w:after="100" w:afterAutospacing="1"/>
    </w:pPr>
  </w:style>
  <w:style w:type="character" w:customStyle="1" w:styleId="cf11">
    <w:name w:val="cf11"/>
    <w:basedOn w:val="Carpredefinitoparagrafo"/>
    <w:rsid w:val="00DF39F8"/>
    <w:rPr>
      <w:rFonts w:ascii="Segoe UI" w:hAnsi="Segoe UI" w:cs="Segoe UI" w:hint="default"/>
      <w:sz w:val="18"/>
      <w:szCs w:val="18"/>
    </w:rPr>
  </w:style>
  <w:style w:type="character" w:styleId="Enfasicorsivo">
    <w:name w:val="Emphasis"/>
    <w:basedOn w:val="Carpredefinitoparagrafo"/>
    <w:uiPriority w:val="20"/>
    <w:qFormat/>
    <w:rsid w:val="00CA165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8734261">
      <w:bodyDiv w:val="1"/>
      <w:marLeft w:val="0"/>
      <w:marRight w:val="0"/>
      <w:marTop w:val="0"/>
      <w:marBottom w:val="0"/>
      <w:divBdr>
        <w:top w:val="none" w:sz="0" w:space="0" w:color="auto"/>
        <w:left w:val="none" w:sz="0" w:space="0" w:color="auto"/>
        <w:bottom w:val="none" w:sz="0" w:space="0" w:color="auto"/>
        <w:right w:val="none" w:sz="0" w:space="0" w:color="auto"/>
      </w:divBdr>
    </w:div>
    <w:div w:id="1680278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9CC4B-C35C-4FD0-9E10-D4DEEE52C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11925</Words>
  <Characters>67974</Characters>
  <Application>Microsoft Office Word</Application>
  <DocSecurity>0</DocSecurity>
  <Lines>566</Lines>
  <Paragraphs>159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79740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Cristiana Trudu</dc:creator>
  <cp:keywords/>
  <dc:description/>
  <cp:lastModifiedBy>Michela Giacomelli</cp:lastModifiedBy>
  <cp:revision>2</cp:revision>
  <cp:lastPrinted>2020-02-19T08:59:00Z</cp:lastPrinted>
  <dcterms:created xsi:type="dcterms:W3CDTF">2024-09-24T13:50:00Z</dcterms:created>
  <dcterms:modified xsi:type="dcterms:W3CDTF">2024-09-24T13:50:00Z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2022-11-24T12:50:24Z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6075f845-6da2-40de-b814-6050c73c0bb5</vt:lpwstr>
  </property>
  <property fmtid="{D5CDD505-2E9C-101B-9397-08002B2CF9AE}" pid="8" name="MSIP_Label_ea60d57e-af5b-4752-ac57-3e4f28ca11dc_ContentBits">
    <vt:lpwstr>0</vt:lpwstr>
  </property>
</Properties>
</file>