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5869" w14:textId="4BCCDEEC" w:rsidR="00A827F8" w:rsidRDefault="0081666F">
      <w:pPr>
        <w:pStyle w:val="Titolo"/>
        <w:tabs>
          <w:tab w:val="left" w:pos="1372"/>
          <w:tab w:val="left" w:pos="5974"/>
          <w:tab w:val="left" w:pos="6694"/>
          <w:tab w:val="left" w:pos="8511"/>
        </w:tabs>
        <w:spacing w:before="40"/>
        <w:ind w:right="108"/>
      </w:pPr>
      <w:r>
        <w:rPr>
          <w:spacing w:val="-2"/>
        </w:rPr>
        <w:t>POLIZZA</w:t>
      </w:r>
      <w:r>
        <w:tab/>
        <w:t>FIDEIUSSORIA/FIDEIUSSIONE</w:t>
      </w:r>
      <w:r>
        <w:rPr>
          <w:spacing w:val="80"/>
        </w:rPr>
        <w:t xml:space="preserve"> </w:t>
      </w:r>
      <w:r>
        <w:t>BANCARIA</w:t>
      </w:r>
      <w:r>
        <w:tab/>
      </w:r>
      <w:r>
        <w:rPr>
          <w:spacing w:val="-4"/>
        </w:rPr>
        <w:t>PER</w:t>
      </w:r>
      <w:r>
        <w:tab/>
      </w:r>
      <w:r>
        <w:rPr>
          <w:spacing w:val="-2"/>
        </w:rPr>
        <w:t>L’EROGAZIONE</w:t>
      </w:r>
      <w:r>
        <w:tab/>
      </w:r>
      <w:r>
        <w:rPr>
          <w:spacing w:val="-2"/>
        </w:rPr>
        <w:t xml:space="preserve">DELL’ANTICIPO </w:t>
      </w:r>
      <w:r>
        <w:t>DELL’AIUTO</w:t>
      </w:r>
      <w:r>
        <w:rPr>
          <w:spacing w:val="16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RISTRUTTURAZIONE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RICONVERSIONE</w:t>
      </w:r>
      <w:r>
        <w:rPr>
          <w:spacing w:val="-8"/>
        </w:rPr>
        <w:t xml:space="preserve"> </w:t>
      </w:r>
      <w:r>
        <w:t>VIGNETI</w:t>
      </w:r>
      <w:r>
        <w:rPr>
          <w:spacing w:val="-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REG</w:t>
      </w:r>
      <w:r>
        <w:rPr>
          <w:spacing w:val="11"/>
        </w:rPr>
        <w:t xml:space="preserve"> </w:t>
      </w:r>
      <w:r>
        <w:t>UE</w:t>
      </w:r>
      <w:r>
        <w:rPr>
          <w:spacing w:val="12"/>
        </w:rPr>
        <w:t xml:space="preserve"> </w:t>
      </w:r>
      <w:r w:rsidR="00C93796">
        <w:rPr>
          <w:spacing w:val="12"/>
        </w:rPr>
        <w:t>2021</w:t>
      </w:r>
      <w:r>
        <w:rPr>
          <w:spacing w:val="-2"/>
        </w:rPr>
        <w:t>/</w:t>
      </w:r>
      <w:r w:rsidR="00C93796">
        <w:rPr>
          <w:spacing w:val="-2"/>
        </w:rPr>
        <w:t>2115</w:t>
      </w:r>
    </w:p>
    <w:p w14:paraId="7075AE93" w14:textId="65D5B0F8" w:rsidR="00A827F8" w:rsidRDefault="0081666F">
      <w:pPr>
        <w:pStyle w:val="Titolo"/>
      </w:pPr>
      <w:r>
        <w:t>–</w:t>
      </w:r>
      <w:r>
        <w:rPr>
          <w:spacing w:val="33"/>
        </w:rPr>
        <w:t xml:space="preserve"> </w:t>
      </w:r>
      <w:r>
        <w:t>OCM</w:t>
      </w:r>
      <w:r>
        <w:rPr>
          <w:spacing w:val="5"/>
        </w:rPr>
        <w:t xml:space="preserve"> </w:t>
      </w:r>
      <w:r>
        <w:t>VINO</w:t>
      </w:r>
      <w:r>
        <w:rPr>
          <w:spacing w:val="10"/>
        </w:rPr>
        <w:t xml:space="preserve"> </w:t>
      </w:r>
      <w:r>
        <w:t>–</w:t>
      </w:r>
      <w:r>
        <w:rPr>
          <w:spacing w:val="54"/>
          <w:w w:val="150"/>
        </w:rPr>
        <w:t xml:space="preserve"> </w:t>
      </w:r>
      <w:r>
        <w:t>CAMPAGNA</w:t>
      </w:r>
      <w:r>
        <w:rPr>
          <w:spacing w:val="67"/>
        </w:rPr>
        <w:t xml:space="preserve"> </w:t>
      </w:r>
      <w:r>
        <w:t>2024</w:t>
      </w:r>
      <w:r>
        <w:t>/2025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Impegno</w:t>
      </w:r>
      <w:r>
        <w:rPr>
          <w:spacing w:val="26"/>
        </w:rPr>
        <w:t xml:space="preserve"> </w:t>
      </w:r>
      <w:r>
        <w:rPr>
          <w:spacing w:val="-2"/>
        </w:rPr>
        <w:t>biennale.</w:t>
      </w:r>
    </w:p>
    <w:p w14:paraId="6DB7361C" w14:textId="77777777" w:rsidR="00A827F8" w:rsidRDefault="00A827F8">
      <w:pPr>
        <w:pStyle w:val="Corpotesto"/>
        <w:spacing w:before="201"/>
        <w:rPr>
          <w:b/>
          <w:sz w:val="20"/>
        </w:rPr>
      </w:pPr>
    </w:p>
    <w:p w14:paraId="28A3C1FD" w14:textId="77777777" w:rsidR="00A827F8" w:rsidRDefault="00A827F8">
      <w:pPr>
        <w:rPr>
          <w:sz w:val="20"/>
        </w:rPr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2D55DD74" w14:textId="77777777" w:rsidR="00A827F8" w:rsidRDefault="00A827F8">
      <w:pPr>
        <w:pStyle w:val="Corpotesto"/>
        <w:rPr>
          <w:b/>
        </w:rPr>
      </w:pPr>
    </w:p>
    <w:p w14:paraId="521D7D1D" w14:textId="77777777" w:rsidR="00A827F8" w:rsidRDefault="00A827F8">
      <w:pPr>
        <w:pStyle w:val="Corpotesto"/>
        <w:rPr>
          <w:b/>
        </w:rPr>
      </w:pPr>
    </w:p>
    <w:p w14:paraId="5055906F" w14:textId="77777777" w:rsidR="00A827F8" w:rsidRDefault="00A827F8">
      <w:pPr>
        <w:pStyle w:val="Corpotesto"/>
        <w:rPr>
          <w:b/>
        </w:rPr>
      </w:pPr>
    </w:p>
    <w:p w14:paraId="7D92D66D" w14:textId="77777777" w:rsidR="00A827F8" w:rsidRDefault="00A827F8">
      <w:pPr>
        <w:pStyle w:val="Corpotesto"/>
        <w:rPr>
          <w:b/>
        </w:rPr>
      </w:pPr>
    </w:p>
    <w:p w14:paraId="05390737" w14:textId="77777777" w:rsidR="00A827F8" w:rsidRDefault="00A827F8">
      <w:pPr>
        <w:pStyle w:val="Corpotesto"/>
        <w:spacing w:before="57"/>
        <w:rPr>
          <w:b/>
        </w:rPr>
      </w:pPr>
    </w:p>
    <w:p w14:paraId="77D686F1" w14:textId="77777777" w:rsidR="00A827F8" w:rsidRDefault="0081666F">
      <w:pPr>
        <w:pStyle w:val="Corpotesto"/>
        <w:tabs>
          <w:tab w:val="left" w:pos="3486"/>
        </w:tabs>
        <w:spacing w:before="1"/>
        <w:ind w:left="210" w:right="38"/>
      </w:pPr>
      <w:r>
        <w:t>Luogo e data</w:t>
      </w:r>
      <w:r>
        <w:rPr>
          <w:spacing w:val="45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2"/>
        </w:rPr>
        <w:t xml:space="preserve"> Fideiussione</w:t>
      </w:r>
      <w:proofErr w:type="gramEnd"/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ab/>
      </w:r>
    </w:p>
    <w:p w14:paraId="7C03D411" w14:textId="77777777" w:rsidR="00A827F8" w:rsidRDefault="0081666F">
      <w:pPr>
        <w:pStyle w:val="Corpotesto"/>
        <w:spacing w:before="56"/>
        <w:ind w:right="232"/>
        <w:jc w:val="right"/>
      </w:pPr>
      <w:r>
        <w:br w:type="column"/>
      </w:r>
      <w:r>
        <w:rPr>
          <w:spacing w:val="-2"/>
        </w:rPr>
        <w:t>All’Organismo</w:t>
      </w:r>
      <w:r>
        <w:rPr>
          <w:spacing w:val="7"/>
        </w:rPr>
        <w:t xml:space="preserve"> </w:t>
      </w:r>
      <w:r>
        <w:rPr>
          <w:spacing w:val="-2"/>
        </w:rPr>
        <w:t>Pagatore</w:t>
      </w:r>
      <w:r>
        <w:rPr>
          <w:spacing w:val="10"/>
        </w:rPr>
        <w:t xml:space="preserve"> </w:t>
      </w:r>
      <w:r>
        <w:rPr>
          <w:spacing w:val="-2"/>
        </w:rPr>
        <w:t>Regionale</w:t>
      </w:r>
    </w:p>
    <w:p w14:paraId="39EB8E95" w14:textId="77777777" w:rsidR="00A827F8" w:rsidRDefault="0081666F">
      <w:pPr>
        <w:pStyle w:val="Corpotesto"/>
        <w:spacing w:before="1"/>
        <w:ind w:left="1602" w:right="229" w:hanging="94"/>
        <w:jc w:val="right"/>
      </w:pPr>
      <w:r>
        <w:t>Regione</w:t>
      </w:r>
      <w:r>
        <w:rPr>
          <w:spacing w:val="-13"/>
        </w:rPr>
        <w:t xml:space="preserve"> </w:t>
      </w:r>
      <w:r>
        <w:t xml:space="preserve">Lombardia </w:t>
      </w:r>
      <w:r>
        <w:rPr>
          <w:spacing w:val="-4"/>
        </w:rPr>
        <w:t>Palazzo</w:t>
      </w:r>
      <w:r>
        <w:rPr>
          <w:spacing w:val="1"/>
        </w:rPr>
        <w:t xml:space="preserve"> </w:t>
      </w:r>
      <w:r>
        <w:rPr>
          <w:spacing w:val="-2"/>
        </w:rPr>
        <w:t>Lombardia</w:t>
      </w:r>
    </w:p>
    <w:p w14:paraId="1CC9AE17" w14:textId="77777777" w:rsidR="00A827F8" w:rsidRDefault="0081666F">
      <w:pPr>
        <w:pStyle w:val="Corpotesto"/>
        <w:ind w:right="235"/>
        <w:jc w:val="right"/>
      </w:pPr>
      <w:r>
        <w:t>Piazza</w:t>
      </w:r>
      <w:r>
        <w:rPr>
          <w:spacing w:val="-5"/>
        </w:rPr>
        <w:t xml:space="preserve"> </w:t>
      </w:r>
      <w:r>
        <w:t>Città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Lombardia</w:t>
      </w:r>
      <w:r>
        <w:rPr>
          <w:spacing w:val="-5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14:paraId="00287888" w14:textId="77777777" w:rsidR="00A827F8" w:rsidRDefault="0081666F">
      <w:pPr>
        <w:pStyle w:val="Titolo1"/>
        <w:ind w:left="1869"/>
      </w:pPr>
      <w:r>
        <w:t>20124</w:t>
      </w:r>
      <w:r>
        <w:rPr>
          <w:spacing w:val="-10"/>
        </w:rPr>
        <w:t xml:space="preserve"> </w:t>
      </w:r>
      <w:r>
        <w:rPr>
          <w:spacing w:val="-2"/>
        </w:rPr>
        <w:t>MILANO</w:t>
      </w:r>
    </w:p>
    <w:p w14:paraId="2BA4BA85" w14:textId="77777777" w:rsidR="00A827F8" w:rsidRDefault="00A827F8">
      <w:pPr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554" w:space="3084"/>
            <w:col w:w="3482"/>
          </w:cols>
        </w:sectPr>
      </w:pPr>
    </w:p>
    <w:p w14:paraId="6994543C" w14:textId="77777777" w:rsidR="00A827F8" w:rsidRDefault="00A827F8">
      <w:pPr>
        <w:pStyle w:val="Corpotesto"/>
      </w:pPr>
    </w:p>
    <w:p w14:paraId="7A707ACE" w14:textId="77777777" w:rsidR="00A827F8" w:rsidRDefault="00A827F8">
      <w:pPr>
        <w:pStyle w:val="Corpotesto"/>
        <w:spacing w:before="198"/>
      </w:pPr>
    </w:p>
    <w:p w14:paraId="48241816" w14:textId="77777777" w:rsidR="00A827F8" w:rsidRDefault="0081666F">
      <w:pPr>
        <w:ind w:right="26"/>
        <w:jc w:val="center"/>
      </w:pPr>
      <w:r>
        <w:t>PREMESSO</w:t>
      </w:r>
      <w:r>
        <w:rPr>
          <w:spacing w:val="-13"/>
        </w:rPr>
        <w:t xml:space="preserve"> </w:t>
      </w:r>
      <w:r>
        <w:rPr>
          <w:spacing w:val="-5"/>
        </w:rPr>
        <w:t>CHE</w:t>
      </w:r>
    </w:p>
    <w:p w14:paraId="2BBCE986" w14:textId="77777777" w:rsidR="00A827F8" w:rsidRDefault="0081666F">
      <w:pPr>
        <w:pStyle w:val="Corpotesto"/>
        <w:tabs>
          <w:tab w:val="left" w:pos="390"/>
          <w:tab w:val="left" w:pos="3388"/>
          <w:tab w:val="left" w:pos="3636"/>
          <w:tab w:val="left" w:pos="4346"/>
          <w:tab w:val="left" w:pos="5515"/>
          <w:tab w:val="left" w:pos="5587"/>
          <w:tab w:val="left" w:pos="6146"/>
          <w:tab w:val="left" w:pos="7925"/>
          <w:tab w:val="left" w:pos="9358"/>
          <w:tab w:val="left" w:pos="9598"/>
          <w:tab w:val="left" w:pos="9876"/>
        </w:tabs>
        <w:spacing w:line="278" w:lineRule="auto"/>
        <w:ind w:left="503" w:right="232" w:hanging="397"/>
      </w:pPr>
      <w:r>
        <w:rPr>
          <w:spacing w:val="-10"/>
        </w:rPr>
        <w:t>-</w:t>
      </w:r>
      <w:r>
        <w:tab/>
        <w:t>il Signor/la Signora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residenza</w:t>
      </w:r>
      <w:r>
        <w:tab/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095771E1" w14:textId="77777777" w:rsidR="00A827F8" w:rsidRDefault="0081666F">
      <w:pPr>
        <w:pStyle w:val="Corpotesto"/>
        <w:tabs>
          <w:tab w:val="left" w:pos="3127"/>
          <w:tab w:val="left" w:pos="3494"/>
          <w:tab w:val="left" w:pos="3976"/>
          <w:tab w:val="left" w:pos="4903"/>
          <w:tab w:val="left" w:pos="5383"/>
          <w:tab w:val="left" w:pos="6228"/>
          <w:tab w:val="left" w:pos="7933"/>
          <w:tab w:val="left" w:pos="8684"/>
        </w:tabs>
        <w:spacing w:before="265"/>
        <w:ind w:left="496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Società/Ditta</w:t>
      </w:r>
    </w:p>
    <w:p w14:paraId="7AB8810D" w14:textId="77777777" w:rsidR="00A827F8" w:rsidRDefault="0081666F">
      <w:pPr>
        <w:pStyle w:val="Corpotesto"/>
        <w:tabs>
          <w:tab w:val="left" w:pos="892"/>
          <w:tab w:val="left" w:pos="1261"/>
          <w:tab w:val="left" w:pos="1823"/>
          <w:tab w:val="left" w:pos="4977"/>
          <w:tab w:val="left" w:pos="5218"/>
          <w:tab w:val="left" w:pos="5573"/>
          <w:tab w:val="left" w:pos="6211"/>
          <w:tab w:val="left" w:pos="9207"/>
          <w:tab w:val="left" w:pos="9990"/>
        </w:tabs>
        <w:spacing w:before="39" w:line="278" w:lineRule="auto"/>
        <w:ind w:left="496" w:right="11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4"/>
        </w:rPr>
        <w:t>via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C.F.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P.IVA</w:t>
      </w:r>
    </w:p>
    <w:p w14:paraId="133BD865" w14:textId="77777777" w:rsidR="00A827F8" w:rsidRDefault="0081666F">
      <w:pPr>
        <w:pStyle w:val="Corpotesto"/>
        <w:tabs>
          <w:tab w:val="left" w:pos="3064"/>
          <w:tab w:val="left" w:pos="8845"/>
        </w:tabs>
        <w:spacing w:line="265" w:lineRule="exact"/>
        <w:ind w:left="496"/>
      </w:pPr>
      <w:r>
        <w:rPr>
          <w:u w:val="single"/>
        </w:rPr>
        <w:tab/>
      </w:r>
      <w:r>
        <w:t>iscritta</w:t>
      </w:r>
      <w:r>
        <w:rPr>
          <w:spacing w:val="8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imprese</w:t>
      </w:r>
      <w:r>
        <w:rPr>
          <w:spacing w:val="13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con</w:t>
      </w:r>
      <w:r>
        <w:rPr>
          <w:spacing w:val="15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rPr>
          <w:spacing w:val="-5"/>
        </w:rPr>
        <w:t>REA</w:t>
      </w:r>
    </w:p>
    <w:p w14:paraId="79E95A27" w14:textId="77777777" w:rsidR="00A827F8" w:rsidRDefault="0081666F">
      <w:pPr>
        <w:pStyle w:val="Corpotesto"/>
        <w:tabs>
          <w:tab w:val="left" w:pos="3162"/>
        </w:tabs>
        <w:spacing w:before="38"/>
        <w:ind w:left="496"/>
      </w:pPr>
      <w:r>
        <w:rPr>
          <w:u w:val="single"/>
        </w:rPr>
        <w:tab/>
      </w:r>
      <w:r>
        <w:t>(di</w:t>
      </w:r>
      <w:r>
        <w:rPr>
          <w:spacing w:val="46"/>
        </w:rPr>
        <w:t xml:space="preserve"> </w:t>
      </w:r>
      <w:r>
        <w:t>seguito</w:t>
      </w:r>
      <w:r>
        <w:rPr>
          <w:spacing w:val="72"/>
          <w:w w:val="150"/>
        </w:rPr>
        <w:t xml:space="preserve"> </w:t>
      </w:r>
      <w:r>
        <w:t>indicato</w:t>
      </w:r>
      <w:r>
        <w:rPr>
          <w:spacing w:val="71"/>
          <w:w w:val="150"/>
        </w:rPr>
        <w:t xml:space="preserve"> </w:t>
      </w:r>
      <w:r>
        <w:t>Contraente),</w:t>
      </w:r>
      <w:r>
        <w:rPr>
          <w:spacing w:val="-7"/>
        </w:rPr>
        <w:t xml:space="preserve"> </w:t>
      </w:r>
      <w:r>
        <w:t>con</w:t>
      </w:r>
      <w:r>
        <w:rPr>
          <w:spacing w:val="71"/>
          <w:w w:val="150"/>
        </w:rPr>
        <w:t xml:space="preserve"> </w:t>
      </w:r>
      <w:r>
        <w:t>riferimento</w:t>
      </w:r>
      <w:r>
        <w:rPr>
          <w:spacing w:val="69"/>
          <w:w w:val="150"/>
        </w:rPr>
        <w:t xml:space="preserve"> </w:t>
      </w:r>
      <w:r>
        <w:t>alla</w:t>
      </w:r>
      <w:r>
        <w:rPr>
          <w:spacing w:val="69"/>
          <w:w w:val="150"/>
        </w:rPr>
        <w:t xml:space="preserve"> </w:t>
      </w:r>
      <w:r>
        <w:t>domanda</w:t>
      </w:r>
      <w:r>
        <w:rPr>
          <w:spacing w:val="69"/>
          <w:w w:val="150"/>
        </w:rPr>
        <w:t xml:space="preserve"> </w:t>
      </w:r>
      <w:r>
        <w:rPr>
          <w:spacing w:val="-5"/>
        </w:rPr>
        <w:t>n.</w:t>
      </w:r>
    </w:p>
    <w:p w14:paraId="0834849B" w14:textId="77777777" w:rsidR="00A827F8" w:rsidRDefault="0081666F">
      <w:pPr>
        <w:pStyle w:val="Corpotesto"/>
        <w:tabs>
          <w:tab w:val="left" w:pos="3930"/>
          <w:tab w:val="left" w:pos="4238"/>
          <w:tab w:val="left" w:pos="4994"/>
          <w:tab w:val="left" w:pos="5671"/>
          <w:tab w:val="left" w:pos="7073"/>
          <w:tab w:val="left" w:pos="8057"/>
          <w:tab w:val="left" w:pos="8859"/>
          <w:tab w:val="left" w:pos="9421"/>
        </w:tabs>
        <w:spacing w:before="44"/>
        <w:ind w:left="496"/>
      </w:pPr>
      <w:r>
        <w:rPr>
          <w:u w:val="single"/>
        </w:rPr>
        <w:tab/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un</w:t>
      </w:r>
      <w:r>
        <w:tab/>
      </w:r>
      <w:r>
        <w:rPr>
          <w:spacing w:val="-2"/>
        </w:rPr>
        <w:t>contributo</w:t>
      </w:r>
      <w:r>
        <w:tab/>
      </w:r>
      <w:r>
        <w:rPr>
          <w:spacing w:val="-2"/>
        </w:rPr>
        <w:t>totale</w:t>
      </w:r>
      <w:r>
        <w:tab/>
      </w:r>
      <w:r>
        <w:rPr>
          <w:spacing w:val="-4"/>
        </w:rPr>
        <w:t>pari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>euro</w:t>
      </w:r>
    </w:p>
    <w:p w14:paraId="61CFDA4A" w14:textId="77777777" w:rsidR="00A827F8" w:rsidRDefault="0081666F">
      <w:pPr>
        <w:tabs>
          <w:tab w:val="left" w:pos="6842"/>
          <w:tab w:val="left" w:pos="7190"/>
        </w:tabs>
        <w:spacing w:before="39" w:line="276" w:lineRule="auto"/>
        <w:ind w:left="496" w:right="26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6DCD0811" wp14:editId="6DBB68D6">
                <wp:simplePos x="0" y="0"/>
                <wp:positionH relativeFrom="page">
                  <wp:posOffset>1164640</wp:posOffset>
                </wp:positionH>
                <wp:positionV relativeFrom="paragraph">
                  <wp:posOffset>958050</wp:posOffset>
                </wp:positionV>
                <wp:extent cx="398589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5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895" h="6350">
                              <a:moveTo>
                                <a:pt x="39858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85895" y="6096"/>
                              </a:lnTo>
                              <a:lnTo>
                                <a:pt x="398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99131" id="Graphic 1" o:spid="_x0000_s1026" style="position:absolute;margin-left:91.7pt;margin-top:75.45pt;width:313.85pt;height:.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5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" path="m3985895,l,,,6096r3985895,l39858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ab/>
      </w:r>
      <w:r>
        <w:rPr>
          <w:b/>
        </w:rPr>
        <w:t xml:space="preserve">(a) </w:t>
      </w:r>
      <w:r>
        <w:rPr>
          <w:i/>
        </w:rPr>
        <w:t xml:space="preserve">(in cifre e in lettere) </w:t>
      </w:r>
      <w:r>
        <w:t>per le azioni</w:t>
      </w:r>
      <w:r>
        <w:rPr>
          <w:spacing w:val="-7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riconversione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ristrutturazione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vigneti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Lombardia, approvato</w:t>
      </w:r>
      <w:r>
        <w:rPr>
          <w:spacing w:val="-8"/>
        </w:rPr>
        <w:t xml:space="preserve"> </w:t>
      </w:r>
      <w:r>
        <w:t xml:space="preserve">dalla Giunta Regionale con </w:t>
      </w:r>
      <w:r>
        <w:rPr>
          <w:b/>
        </w:rPr>
        <w:t xml:space="preserve">Deliberazione n. XI/7781 del 16/01/2023 </w:t>
      </w:r>
      <w:r>
        <w:t>ha richiesto</w:t>
      </w:r>
      <w:r>
        <w:rPr>
          <w:spacing w:val="40"/>
        </w:rPr>
        <w:t xml:space="preserve"> </w:t>
      </w:r>
      <w:r>
        <w:t xml:space="preserve">all’Organismo Pagatore Regionale – Regione Lombardia C.F. 80050050154 </w:t>
      </w:r>
      <w:r>
        <w:rPr>
          <w:color w:val="201F1F"/>
        </w:rPr>
        <w:t xml:space="preserve">(di seguito indicato OPLO) </w:t>
      </w:r>
      <w:r>
        <w:t xml:space="preserve">il pagamento anticipato di </w:t>
      </w:r>
      <w:r>
        <w:rPr>
          <w:spacing w:val="-4"/>
        </w:rPr>
        <w:t>euro</w:t>
      </w:r>
      <w:r>
        <w:tab/>
      </w:r>
      <w:r>
        <w:tab/>
        <w:t>(b) (</w:t>
      </w:r>
      <w:r>
        <w:rPr>
          <w:i/>
        </w:rPr>
        <w:t>in cifre e in lettere)</w:t>
      </w:r>
    </w:p>
    <w:p w14:paraId="7DF63A9F" w14:textId="77777777" w:rsidR="00A827F8" w:rsidRDefault="0081666F">
      <w:pPr>
        <w:pStyle w:val="Corpotesto"/>
        <w:spacing w:before="1"/>
        <w:ind w:left="496"/>
      </w:pPr>
      <w:r>
        <w:t>corrispondente</w:t>
      </w:r>
      <w:r>
        <w:rPr>
          <w:spacing w:val="-12"/>
        </w:rPr>
        <w:t xml:space="preserve"> </w:t>
      </w:r>
      <w:r>
        <w:t>all’80%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totale</w:t>
      </w:r>
      <w:r>
        <w:rPr>
          <w:spacing w:val="-9"/>
        </w:rPr>
        <w:t xml:space="preserve"> </w:t>
      </w:r>
      <w:r>
        <w:rPr>
          <w:spacing w:val="-2"/>
        </w:rPr>
        <w:t>richiesto;</w:t>
      </w:r>
    </w:p>
    <w:p w14:paraId="6A33DB9F" w14:textId="77777777" w:rsidR="00A827F8" w:rsidRDefault="00A827F8">
      <w:pPr>
        <w:pStyle w:val="Corpotesto"/>
        <w:spacing w:before="77"/>
      </w:pPr>
    </w:p>
    <w:p w14:paraId="627D5853" w14:textId="77777777" w:rsidR="00A827F8" w:rsidRDefault="0081666F">
      <w:pPr>
        <w:pStyle w:val="Paragrafoelenco"/>
        <w:numPr>
          <w:ilvl w:val="0"/>
          <w:numId w:val="3"/>
        </w:numPr>
        <w:tabs>
          <w:tab w:val="left" w:pos="494"/>
          <w:tab w:val="left" w:pos="496"/>
          <w:tab w:val="left" w:pos="8173"/>
        </w:tabs>
        <w:spacing w:before="1" w:line="276" w:lineRule="auto"/>
        <w:ind w:right="236"/>
      </w:pPr>
      <w:r>
        <w:t>detto pagamento anticipato è condizionato alla preventiva costituzione di una cauzione per un importo complessivo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euro</w:t>
      </w:r>
      <w:r>
        <w:rPr>
          <w:u w:val="single"/>
        </w:rPr>
        <w:tab/>
      </w:r>
      <w:r>
        <w:t xml:space="preserve">(c) </w:t>
      </w:r>
      <w:r>
        <w:rPr>
          <w:i/>
        </w:rPr>
        <w:t xml:space="preserve">(in cifre e in lettere) </w:t>
      </w:r>
      <w:r>
        <w:t xml:space="preserve">pari al 110% del pagamento dell’anticipo richiesto, a garanzia dell’eventuale </w:t>
      </w:r>
      <w:r>
        <w:t>restituzione dell’importo erogato ove risultasse che la Società/Ditta non aveva titolo a richiederne il pagamento in tutto o in parte;</w:t>
      </w:r>
    </w:p>
    <w:p w14:paraId="7DB241C3" w14:textId="77777777" w:rsidR="00A827F8" w:rsidRDefault="0081666F">
      <w:pPr>
        <w:pStyle w:val="Paragrafoelenco"/>
        <w:numPr>
          <w:ilvl w:val="0"/>
          <w:numId w:val="3"/>
        </w:numPr>
        <w:tabs>
          <w:tab w:val="left" w:pos="494"/>
          <w:tab w:val="left" w:pos="496"/>
        </w:tabs>
        <w:spacing w:before="42" w:line="276" w:lineRule="auto"/>
        <w:ind w:right="244"/>
      </w:pPr>
      <w:r>
        <w:t>qualora risulti accertata dagli Organi di controllo, da Amministrazioni pubbliche o da corpi di Polizia giudiziaria l’insussistenza totale</w:t>
      </w:r>
      <w:r>
        <w:rPr>
          <w:spacing w:val="-1"/>
        </w:rPr>
        <w:t xml:space="preserve"> </w:t>
      </w:r>
      <w:r>
        <w:t>o parziale del diritto al contributo, OPLO, ai sensi delle disposizioni di cui al Manuale OPR per la gestione delle garanzie e Regolamenti UE ivi citati e successive modifiche e integrazioni,</w:t>
      </w:r>
      <w:r>
        <w:rPr>
          <w:spacing w:val="-1"/>
        </w:rPr>
        <w:t xml:space="preserve"> </w:t>
      </w:r>
      <w:r>
        <w:t>deve procedere all’immediato incameramento delle</w:t>
      </w:r>
      <w:r>
        <w:rPr>
          <w:spacing w:val="-3"/>
        </w:rPr>
        <w:t xml:space="preserve"> </w:t>
      </w:r>
      <w:r>
        <w:t>somme corrispondenti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sostegno non </w:t>
      </w:r>
      <w:r>
        <w:rPr>
          <w:spacing w:val="-2"/>
        </w:rPr>
        <w:t>riconosciuto.</w:t>
      </w:r>
    </w:p>
    <w:p w14:paraId="3A91DF55" w14:textId="77777777" w:rsidR="00A827F8" w:rsidRDefault="00A827F8">
      <w:pPr>
        <w:pStyle w:val="Corpotesto"/>
        <w:spacing w:before="38"/>
      </w:pPr>
    </w:p>
    <w:p w14:paraId="0931A5B6" w14:textId="77777777" w:rsidR="00A827F8" w:rsidRDefault="0081666F">
      <w:pPr>
        <w:pStyle w:val="Titolo1"/>
        <w:ind w:right="24"/>
        <w:jc w:val="center"/>
      </w:pPr>
      <w:r>
        <w:t>CIÒ</w:t>
      </w:r>
      <w:r>
        <w:rPr>
          <w:spacing w:val="-6"/>
        </w:rPr>
        <w:t xml:space="preserve"> </w:t>
      </w:r>
      <w:r>
        <w:rPr>
          <w:spacing w:val="-2"/>
        </w:rPr>
        <w:t>PREMESSO</w:t>
      </w:r>
    </w:p>
    <w:p w14:paraId="50AEE4D3" w14:textId="77777777" w:rsidR="00A827F8" w:rsidRDefault="00A827F8">
      <w:pPr>
        <w:pStyle w:val="Corpotesto"/>
      </w:pPr>
    </w:p>
    <w:p w14:paraId="608D44D9" w14:textId="77777777" w:rsidR="00A827F8" w:rsidRDefault="0081666F">
      <w:pPr>
        <w:pStyle w:val="Corpotesto"/>
        <w:tabs>
          <w:tab w:val="left" w:pos="3564"/>
          <w:tab w:val="left" w:pos="7988"/>
          <w:tab w:val="left" w:pos="9509"/>
        </w:tabs>
        <w:spacing w:before="1" w:line="278" w:lineRule="auto"/>
        <w:ind w:left="210" w:right="272" w:firstLine="28"/>
        <w:jc w:val="center"/>
      </w:pPr>
      <w:r>
        <w:rPr>
          <w:color w:val="201F1F"/>
        </w:rPr>
        <w:t>La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Società-Compagnia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Assicuratrice/Banca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spacing w:val="-4"/>
        </w:rPr>
        <w:t>con C.F.</w:t>
      </w:r>
      <w:r>
        <w:rPr>
          <w:color w:val="201F1F"/>
          <w:u w:val="single" w:color="201D1D"/>
        </w:rPr>
        <w:tab/>
      </w:r>
      <w:r>
        <w:rPr>
          <w:color w:val="201F1F"/>
        </w:rPr>
        <w:t>P.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IVA</w:t>
      </w:r>
      <w:r>
        <w:rPr>
          <w:color w:val="201F1F"/>
          <w:u w:val="single" w:color="201D1D"/>
        </w:rPr>
        <w:tab/>
      </w:r>
      <w:r>
        <w:rPr>
          <w:color w:val="201F1F"/>
        </w:rPr>
        <w:t>e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sede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legale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in</w:t>
      </w:r>
    </w:p>
    <w:p w14:paraId="26971CA3" w14:textId="77777777" w:rsidR="00A827F8" w:rsidRDefault="00A827F8">
      <w:pPr>
        <w:spacing w:line="278" w:lineRule="auto"/>
        <w:jc w:val="center"/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0E3270F6" w14:textId="77777777" w:rsidR="00A827F8" w:rsidRDefault="0081666F">
      <w:pPr>
        <w:pStyle w:val="Corpotesto"/>
        <w:tabs>
          <w:tab w:val="left" w:pos="3048"/>
          <w:tab w:val="left" w:pos="6432"/>
        </w:tabs>
        <w:spacing w:before="33"/>
        <w:ind w:left="210"/>
      </w:pPr>
      <w:r>
        <w:rPr>
          <w:color w:val="201F1F"/>
          <w:u w:val="single" w:color="201D1D"/>
        </w:rPr>
        <w:lastRenderedPageBreak/>
        <w:tab/>
      </w:r>
      <w:proofErr w:type="gramStart"/>
      <w:r>
        <w:rPr>
          <w:color w:val="201F1F"/>
        </w:rPr>
        <w:t>(</w:t>
      </w:r>
      <w:r>
        <w:rPr>
          <w:color w:val="201F1F"/>
          <w:spacing w:val="62"/>
          <w:u w:val="single" w:color="201D1D"/>
        </w:rPr>
        <w:t xml:space="preserve">  </w:t>
      </w:r>
      <w:r>
        <w:rPr>
          <w:color w:val="201F1F"/>
        </w:rPr>
        <w:t>)</w:t>
      </w:r>
      <w:proofErr w:type="gramEnd"/>
      <w:r>
        <w:rPr>
          <w:color w:val="201F1F"/>
          <w:spacing w:val="40"/>
        </w:rPr>
        <w:t xml:space="preserve"> </w:t>
      </w:r>
      <w:r>
        <w:rPr>
          <w:color w:val="201F1F"/>
          <w:spacing w:val="-5"/>
        </w:rPr>
        <w:t>Via</w:t>
      </w:r>
      <w:r>
        <w:rPr>
          <w:color w:val="201F1F"/>
          <w:u w:val="single" w:color="201D1D"/>
        </w:rPr>
        <w:tab/>
      </w:r>
      <w:r>
        <w:rPr>
          <w:color w:val="201F1F"/>
        </w:rPr>
        <w:t>iscritta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registro</w:t>
      </w:r>
      <w:r>
        <w:rPr>
          <w:color w:val="201F1F"/>
          <w:spacing w:val="33"/>
        </w:rPr>
        <w:t xml:space="preserve"> </w:t>
      </w:r>
      <w:r>
        <w:rPr>
          <w:color w:val="201F1F"/>
        </w:rPr>
        <w:t>delle</w:t>
      </w:r>
      <w:r>
        <w:rPr>
          <w:color w:val="201F1F"/>
          <w:spacing w:val="34"/>
        </w:rPr>
        <w:t xml:space="preserve"> </w:t>
      </w:r>
      <w:r>
        <w:rPr>
          <w:color w:val="201F1F"/>
        </w:rPr>
        <w:t>imprese</w:t>
      </w:r>
      <w:r>
        <w:rPr>
          <w:color w:val="201F1F"/>
          <w:spacing w:val="38"/>
        </w:rPr>
        <w:t xml:space="preserve"> </w:t>
      </w:r>
      <w:r>
        <w:rPr>
          <w:color w:val="201F1F"/>
          <w:spacing w:val="-5"/>
        </w:rPr>
        <w:t>di</w:t>
      </w:r>
    </w:p>
    <w:p w14:paraId="40243561" w14:textId="77777777" w:rsidR="00A827F8" w:rsidRDefault="0081666F">
      <w:pPr>
        <w:pStyle w:val="Corpotesto"/>
        <w:tabs>
          <w:tab w:val="left" w:pos="2226"/>
          <w:tab w:val="left" w:pos="3792"/>
          <w:tab w:val="left" w:pos="5218"/>
          <w:tab w:val="left" w:pos="5762"/>
          <w:tab w:val="left" w:pos="6142"/>
          <w:tab w:val="left" w:pos="9997"/>
        </w:tabs>
        <w:spacing w:before="44" w:line="280" w:lineRule="auto"/>
        <w:ind w:left="210" w:right="111"/>
        <w:rPr>
          <w:i/>
        </w:rPr>
      </w:pP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n. REA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(di seguito indicata Fideiussore), nella persona del legale rappresentante pro tempore/procuratore speciale (1) 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 nato 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spacing w:val="-6"/>
        </w:rPr>
        <w:t>il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dichiara di costituirsi, come in effetti si costituisce,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nell’interesse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Contraente,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favore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dichiarandosi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Contraente solidalmente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tenuto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l’adempimento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dell’obbligazione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restituzione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delle somme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anticipate erogate secondo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quanto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descritto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premessa,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automaticamente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aumentate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degli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interessi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legali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decorrenti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nel periodo compreso fra la data di erogazione e quella di rimborso, oltre imposte, tasse ed oneri di qualsiasi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natura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sopportati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dipendenza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recupero,</w:t>
      </w:r>
      <w:r>
        <w:rPr>
          <w:color w:val="201F1F"/>
          <w:spacing w:val="40"/>
        </w:rPr>
        <w:t xml:space="preserve"> </w:t>
      </w:r>
      <w:r>
        <w:t>secondo</w:t>
      </w:r>
      <w:r>
        <w:rPr>
          <w:spacing w:val="39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condizioni</w:t>
      </w:r>
      <w:r>
        <w:rPr>
          <w:spacing w:val="40"/>
        </w:rPr>
        <w:t xml:space="preserve"> </w:t>
      </w:r>
      <w:r>
        <w:t>oltre</w:t>
      </w:r>
      <w:r>
        <w:rPr>
          <w:spacing w:val="38"/>
        </w:rPr>
        <w:t xml:space="preserve"> </w:t>
      </w:r>
      <w:r>
        <w:t>specificate,</w:t>
      </w:r>
      <w:r>
        <w:rPr>
          <w:spacing w:val="37"/>
        </w:rPr>
        <w:t xml:space="preserve"> </w:t>
      </w:r>
      <w:r>
        <w:t>fino</w:t>
      </w:r>
      <w:r>
        <w:rPr>
          <w:spacing w:val="39"/>
        </w:rPr>
        <w:t xml:space="preserve"> </w:t>
      </w:r>
      <w:r>
        <w:t xml:space="preserve">alla concorrenza della somma massima pari al 110% del </w:t>
      </w:r>
      <w:r>
        <w:t>pagamento dell’anticipo richiesto e corrispondente a</w:t>
      </w:r>
      <w:r>
        <w:rPr>
          <w:spacing w:val="80"/>
        </w:rPr>
        <w:t xml:space="preserve"> </w:t>
      </w:r>
      <w:r>
        <w:rPr>
          <w:spacing w:val="-4"/>
        </w:rPr>
        <w:t>euro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(c) </w:t>
      </w:r>
      <w:r>
        <w:rPr>
          <w:i/>
          <w:color w:val="201F1F"/>
        </w:rPr>
        <w:t>(in cifre e in lettere).</w:t>
      </w:r>
    </w:p>
    <w:p w14:paraId="4820A3ED" w14:textId="77777777" w:rsidR="00A827F8" w:rsidRDefault="0081666F">
      <w:pPr>
        <w:pStyle w:val="Titolo1"/>
        <w:spacing w:before="149" w:line="271" w:lineRule="auto"/>
        <w:ind w:left="210" w:right="108"/>
      </w:pPr>
      <w:r>
        <w:t>CONDIZIONI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REGOLANO</w:t>
      </w:r>
      <w:r>
        <w:rPr>
          <w:spacing w:val="35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FIDEIUSSORE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REGIONE</w:t>
      </w:r>
      <w:r>
        <w:rPr>
          <w:spacing w:val="28"/>
        </w:rPr>
        <w:t xml:space="preserve"> </w:t>
      </w:r>
      <w:r>
        <w:t>LOMBARDIA/ORGANISMO PAGATORE REGIONALE:</w:t>
      </w:r>
    </w:p>
    <w:p w14:paraId="273DA533" w14:textId="77777777" w:rsidR="00A827F8" w:rsidRDefault="0081666F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before="48" w:line="276" w:lineRule="auto"/>
        <w:ind w:right="233"/>
        <w:jc w:val="both"/>
      </w:pPr>
      <w:r>
        <w:rPr>
          <w:color w:val="201F1F"/>
        </w:rPr>
        <w:t xml:space="preserve">Qualora il Contraente non abbia provveduto, entro 30 giorni </w:t>
      </w:r>
      <w:r>
        <w:rPr>
          <w:color w:val="201F1F"/>
        </w:rPr>
        <w:t>dalla data di ricezione dell’apposito invito, comunicato per conoscenza al Fideiussore, a rimborsare ad OPLO quanto richiesto, la garanzia potrà essere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escussa,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anche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parzialmente,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facendone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richiesta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mediante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PEC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raccomandata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con ricevuta di ritorno.</w:t>
      </w:r>
    </w:p>
    <w:p w14:paraId="02F750CD" w14:textId="77777777" w:rsidR="00A827F8" w:rsidRDefault="0081666F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line="276" w:lineRule="auto"/>
        <w:ind w:right="236"/>
        <w:jc w:val="both"/>
        <w:rPr>
          <w:color w:val="201F1F"/>
        </w:rPr>
      </w:pPr>
      <w:r>
        <w:rPr>
          <w:color w:val="201F1F"/>
        </w:rPr>
        <w:t>Il pagamento dell’importo richiesto da OPLO sarà effettuato dal Fideiussore a prima e semplice richiesta scritta,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modo automatico ed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incondizionato,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entro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e non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oltre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30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giorni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dalla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ricezione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questa,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 xml:space="preserve">senza possibilità per il </w:t>
      </w:r>
      <w:r>
        <w:rPr>
          <w:color w:val="201F1F"/>
        </w:rPr>
        <w:t>Fideiussore di opporre ad OPLO alcuna eccezione anche nell’eventualità di opposizione proposta dal Contraente o da altri soggetti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comunque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interessati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ed anche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nel caso che il Contraente nel frattempo sia stato dichiarato fallito ovvero sottoposto a procedure concorsuali ovvero posto in liquidazione, ed anche nel caso di mancato pagamento dei premi o di rifiuto a prestare eventuali controgaranzie da parte del Contraente.</w:t>
      </w:r>
    </w:p>
    <w:p w14:paraId="64E36F95" w14:textId="77777777" w:rsidR="00A827F8" w:rsidRDefault="0081666F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before="2" w:line="276" w:lineRule="auto"/>
        <w:ind w:right="234"/>
        <w:jc w:val="both"/>
        <w:rPr>
          <w:color w:val="201F1F"/>
        </w:rPr>
      </w:pPr>
      <w:r>
        <w:rPr>
          <w:color w:val="201F1F"/>
        </w:rPr>
        <w:t>La presente garanzia viene rilasciata con espressa rinuncia al beneficio della preventiva escussione di cui all’art. 1944 del C.C., e di quanto contemplato agli artt. 1955-1957 del C.C. volendo ed intendendo il Fideiussore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rimanere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obbligato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solido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alla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estinzione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credito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garantito,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nonché con espressa rinuncia ad opporre eccezioni ai sensi degli artt. 1242-1247 del C.C. per quanto riguarda crediti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certi,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liquidi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ed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esigibili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che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abbia,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qualunque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titolo,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maturato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nei</w:t>
      </w:r>
      <w:r>
        <w:rPr>
          <w:color w:val="201F1F"/>
          <w:spacing w:val="-9"/>
        </w:rPr>
        <w:t xml:space="preserve"> </w:t>
      </w:r>
      <w:proofErr w:type="spellStart"/>
      <w:r>
        <w:rPr>
          <w:color w:val="201F1F"/>
        </w:rPr>
        <w:t>confrontidi</w:t>
      </w:r>
      <w:proofErr w:type="spellEnd"/>
      <w:r>
        <w:rPr>
          <w:color w:val="201F1F"/>
          <w:spacing w:val="-2"/>
        </w:rPr>
        <w:t xml:space="preserve"> </w:t>
      </w:r>
      <w:r>
        <w:rPr>
          <w:color w:val="201F1F"/>
        </w:rPr>
        <w:t>OPLO.</w:t>
      </w:r>
    </w:p>
    <w:p w14:paraId="043CA04B" w14:textId="727912FE" w:rsidR="00A827F8" w:rsidRDefault="0081666F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line="271" w:lineRule="auto"/>
        <w:ind w:right="283"/>
        <w:jc w:val="both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presente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avrà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durata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b/>
          <w:color w:val="201F1F"/>
        </w:rPr>
        <w:t>15/10/2026</w:t>
      </w:r>
      <w:r>
        <w:rPr>
          <w:b/>
          <w:color w:val="201F1F"/>
          <w:spacing w:val="-5"/>
        </w:rPr>
        <w:t xml:space="preserve"> </w:t>
      </w:r>
      <w:r>
        <w:rPr>
          <w:color w:val="201F1F"/>
        </w:rPr>
        <w:t>pari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termine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pagamento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saldo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preceduto da istruttoria positiva e, salvo svincolo comunicato da OPLO, si rinnova di semestre in semestre.</w:t>
      </w:r>
    </w:p>
    <w:p w14:paraId="24DE1CB6" w14:textId="77777777" w:rsidR="00A827F8" w:rsidRDefault="0081666F">
      <w:pPr>
        <w:pStyle w:val="Paragrafoelenco"/>
        <w:numPr>
          <w:ilvl w:val="0"/>
          <w:numId w:val="2"/>
        </w:numPr>
        <w:tabs>
          <w:tab w:val="left" w:pos="495"/>
        </w:tabs>
        <w:spacing w:before="4"/>
        <w:ind w:left="495" w:hanging="285"/>
        <w:jc w:val="both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è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efficace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allo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svincolo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disposto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comunicato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2"/>
        </w:rPr>
        <w:t>Contraente.</w:t>
      </w:r>
    </w:p>
    <w:p w14:paraId="7800462F" w14:textId="77777777" w:rsidR="00A827F8" w:rsidRDefault="0081666F">
      <w:pPr>
        <w:pStyle w:val="Paragrafoelenco"/>
        <w:numPr>
          <w:ilvl w:val="0"/>
          <w:numId w:val="2"/>
        </w:numPr>
        <w:tabs>
          <w:tab w:val="left" w:pos="495"/>
        </w:tabs>
        <w:spacing w:before="44"/>
        <w:ind w:left="495" w:hanging="285"/>
        <w:jc w:val="both"/>
      </w:pPr>
      <w:r>
        <w:t>In</w:t>
      </w:r>
      <w:r>
        <w:rPr>
          <w:spacing w:val="-17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controversie</w:t>
      </w:r>
      <w:r>
        <w:rPr>
          <w:spacing w:val="-13"/>
        </w:rPr>
        <w:t xml:space="preserve"> </w:t>
      </w:r>
      <w:r>
        <w:t>fra</w:t>
      </w:r>
      <w:r>
        <w:rPr>
          <w:spacing w:val="-12"/>
        </w:rPr>
        <w:t xml:space="preserve"> </w:t>
      </w:r>
      <w:r>
        <w:t>OPLO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Fideiussore,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foro</w:t>
      </w:r>
      <w:r>
        <w:rPr>
          <w:spacing w:val="-12"/>
        </w:rPr>
        <w:t xml:space="preserve"> </w:t>
      </w:r>
      <w:r>
        <w:t>competente</w:t>
      </w:r>
      <w:r>
        <w:rPr>
          <w:spacing w:val="-11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Milano.</w:t>
      </w:r>
    </w:p>
    <w:p w14:paraId="3D9171A2" w14:textId="77777777" w:rsidR="00A827F8" w:rsidRDefault="00A827F8">
      <w:pPr>
        <w:pStyle w:val="Corpotesto"/>
        <w:spacing w:before="223"/>
        <w:rPr>
          <w:sz w:val="20"/>
        </w:rPr>
      </w:pPr>
    </w:p>
    <w:p w14:paraId="0FC137BC" w14:textId="77777777" w:rsidR="00A827F8" w:rsidRDefault="00A827F8">
      <w:pPr>
        <w:rPr>
          <w:sz w:val="20"/>
        </w:rPr>
        <w:sectPr w:rsidR="00A827F8" w:rsidSect="009256EC">
          <w:pgSz w:w="11920" w:h="16850"/>
          <w:pgMar w:top="1340" w:right="880" w:bottom="280" w:left="920" w:header="720" w:footer="720" w:gutter="0"/>
          <w:cols w:space="720"/>
        </w:sectPr>
      </w:pPr>
    </w:p>
    <w:p w14:paraId="0283DFA6" w14:textId="77777777" w:rsidR="00A827F8" w:rsidRDefault="0081666F">
      <w:pPr>
        <w:pStyle w:val="Titolo1"/>
        <w:spacing w:before="56"/>
        <w:ind w:left="1919"/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CONTRAENTE</w:t>
      </w:r>
    </w:p>
    <w:p w14:paraId="18278733" w14:textId="77777777" w:rsidR="00A827F8" w:rsidRDefault="0081666F">
      <w:pPr>
        <w:pStyle w:val="Corpotesto"/>
        <w:spacing w:before="13"/>
        <w:ind w:left="1967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firma</w:t>
      </w:r>
    </w:p>
    <w:p w14:paraId="3F7A633B" w14:textId="77777777" w:rsidR="00A827F8" w:rsidRDefault="0081666F">
      <w:pPr>
        <w:pStyle w:val="Titolo1"/>
        <w:spacing w:before="56"/>
        <w:ind w:right="48"/>
        <w:jc w:val="center"/>
      </w:pPr>
      <w:r>
        <w:br w:type="column"/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FIDEJUSSORE</w:t>
      </w:r>
    </w:p>
    <w:p w14:paraId="553DA5A6" w14:textId="77777777" w:rsidR="00A827F8" w:rsidRDefault="0081666F">
      <w:pPr>
        <w:pStyle w:val="Corpotesto"/>
        <w:spacing w:before="13"/>
        <w:ind w:left="6" w:right="48"/>
        <w:jc w:val="center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firma</w:t>
      </w:r>
    </w:p>
    <w:p w14:paraId="3908BBA1" w14:textId="77777777" w:rsidR="00A827F8" w:rsidRDefault="00A827F8">
      <w:pPr>
        <w:jc w:val="center"/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378" w:space="1466"/>
            <w:col w:w="5276"/>
          </w:cols>
        </w:sectPr>
      </w:pPr>
    </w:p>
    <w:p w14:paraId="1F12DFAA" w14:textId="77777777" w:rsidR="00A827F8" w:rsidRDefault="00A827F8">
      <w:pPr>
        <w:pStyle w:val="Corpotesto"/>
        <w:rPr>
          <w:sz w:val="20"/>
        </w:rPr>
      </w:pPr>
    </w:p>
    <w:p w14:paraId="321B3DDF" w14:textId="77777777" w:rsidR="00A827F8" w:rsidRDefault="00A827F8">
      <w:pPr>
        <w:pStyle w:val="Corpotesto"/>
        <w:rPr>
          <w:sz w:val="20"/>
        </w:rPr>
      </w:pPr>
    </w:p>
    <w:p w14:paraId="5A2167EE" w14:textId="77777777" w:rsidR="00A827F8" w:rsidRDefault="00A827F8">
      <w:pPr>
        <w:pStyle w:val="Corpotesto"/>
        <w:spacing w:before="59"/>
        <w:rPr>
          <w:sz w:val="20"/>
        </w:rPr>
      </w:pPr>
    </w:p>
    <w:p w14:paraId="4E9D0015" w14:textId="77777777" w:rsidR="00A827F8" w:rsidRDefault="0081666F">
      <w:pPr>
        <w:pStyle w:val="Paragrafoelenco"/>
        <w:numPr>
          <w:ilvl w:val="0"/>
          <w:numId w:val="1"/>
        </w:numPr>
        <w:tabs>
          <w:tab w:val="left" w:pos="505"/>
        </w:tabs>
        <w:spacing w:before="1" w:line="276" w:lineRule="auto"/>
        <w:ind w:right="356" w:firstLine="0"/>
        <w:rPr>
          <w:i/>
          <w:sz w:val="20"/>
        </w:rPr>
      </w:pPr>
      <w:r>
        <w:rPr>
          <w:i/>
          <w:color w:val="201F1F"/>
          <w:spacing w:val="-2"/>
          <w:sz w:val="20"/>
        </w:rPr>
        <w:t xml:space="preserve">allegare </w:t>
      </w:r>
      <w:r>
        <w:rPr>
          <w:i/>
          <w:color w:val="201F1F"/>
          <w:spacing w:val="-2"/>
          <w:sz w:val="20"/>
        </w:rPr>
        <w:t>eventuale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procura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o indicare n. atto notarile.</w:t>
      </w:r>
      <w:r>
        <w:rPr>
          <w:i/>
          <w:color w:val="201F1F"/>
          <w:spacing w:val="10"/>
          <w:sz w:val="20"/>
        </w:rPr>
        <w:t xml:space="preserve"> </w:t>
      </w:r>
      <w:r>
        <w:rPr>
          <w:i/>
          <w:color w:val="201F1F"/>
          <w:spacing w:val="-2"/>
          <w:sz w:val="20"/>
        </w:rPr>
        <w:t>Nel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caso in cui la</w:t>
      </w:r>
      <w:r>
        <w:rPr>
          <w:i/>
          <w:color w:val="201F1F"/>
          <w:spacing w:val="-5"/>
          <w:sz w:val="20"/>
        </w:rPr>
        <w:t xml:space="preserve"> </w:t>
      </w:r>
      <w:r>
        <w:rPr>
          <w:i/>
          <w:color w:val="201F1F"/>
          <w:spacing w:val="-2"/>
          <w:sz w:val="20"/>
        </w:rPr>
        <w:t>garanzia non sia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emessa</w:t>
      </w:r>
      <w:r>
        <w:rPr>
          <w:i/>
          <w:color w:val="201F1F"/>
          <w:spacing w:val="-7"/>
          <w:sz w:val="20"/>
        </w:rPr>
        <w:t xml:space="preserve"> </w:t>
      </w:r>
      <w:r>
        <w:rPr>
          <w:i/>
          <w:color w:val="201F1F"/>
          <w:spacing w:val="-2"/>
          <w:sz w:val="20"/>
        </w:rPr>
        <w:t xml:space="preserve">dall’Istituto centrale </w:t>
      </w:r>
      <w:r>
        <w:rPr>
          <w:i/>
          <w:color w:val="201F1F"/>
          <w:sz w:val="20"/>
        </w:rPr>
        <w:t>è necessario compilare il modulo di conferma di validità.</w:t>
      </w:r>
    </w:p>
    <w:p w14:paraId="781911AC" w14:textId="77777777" w:rsidR="00A827F8" w:rsidRDefault="0081666F">
      <w:pPr>
        <w:spacing w:before="3"/>
        <w:ind w:left="210"/>
        <w:rPr>
          <w:sz w:val="20"/>
        </w:rPr>
      </w:pPr>
      <w:r>
        <w:rPr>
          <w:sz w:val="20"/>
        </w:rPr>
        <w:t>NB:</w:t>
      </w:r>
      <w:r>
        <w:rPr>
          <w:spacing w:val="-12"/>
          <w:sz w:val="20"/>
        </w:rPr>
        <w:t xml:space="preserve"> </w:t>
      </w:r>
      <w:r>
        <w:rPr>
          <w:sz w:val="20"/>
        </w:rPr>
        <w:t>allegare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1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firmatari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digitalmente</w:t>
      </w:r>
    </w:p>
    <w:p w14:paraId="74C7F0D6" w14:textId="77777777" w:rsidR="00A827F8" w:rsidRDefault="00A827F8">
      <w:pPr>
        <w:pStyle w:val="Corpotesto"/>
        <w:rPr>
          <w:sz w:val="20"/>
        </w:rPr>
      </w:pPr>
    </w:p>
    <w:p w14:paraId="356F3D9A" w14:textId="77777777" w:rsidR="00A827F8" w:rsidRDefault="00A827F8">
      <w:pPr>
        <w:pStyle w:val="Corpotesto"/>
        <w:spacing w:before="12"/>
        <w:rPr>
          <w:sz w:val="20"/>
        </w:rPr>
      </w:pPr>
    </w:p>
    <w:p w14:paraId="079AFA2A" w14:textId="77777777" w:rsidR="00A827F8" w:rsidRDefault="0081666F">
      <w:pPr>
        <w:pStyle w:val="Paragrafoelenco"/>
        <w:numPr>
          <w:ilvl w:val="1"/>
          <w:numId w:val="1"/>
        </w:numPr>
        <w:tabs>
          <w:tab w:val="left" w:pos="638"/>
        </w:tabs>
        <w:ind w:left="638" w:hanging="428"/>
      </w:pPr>
      <w:r>
        <w:t>Importo</w:t>
      </w:r>
      <w:r>
        <w:rPr>
          <w:spacing w:val="-13"/>
        </w:rPr>
        <w:t xml:space="preserve"> </w:t>
      </w:r>
      <w:r>
        <w:t>totale</w:t>
      </w:r>
      <w:r>
        <w:rPr>
          <w:spacing w:val="-11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rPr>
          <w:spacing w:val="-2"/>
        </w:rPr>
        <w:t>richiesto</w:t>
      </w:r>
    </w:p>
    <w:p w14:paraId="5F7BE018" w14:textId="77777777" w:rsidR="00A827F8" w:rsidRDefault="0081666F">
      <w:pPr>
        <w:pStyle w:val="Paragrafoelenco"/>
        <w:numPr>
          <w:ilvl w:val="1"/>
          <w:numId w:val="1"/>
        </w:numPr>
        <w:tabs>
          <w:tab w:val="left" w:pos="637"/>
        </w:tabs>
        <w:ind w:left="637" w:hanging="427"/>
      </w:pPr>
      <w:r>
        <w:t>importo</w:t>
      </w:r>
      <w:r>
        <w:rPr>
          <w:spacing w:val="-10"/>
        </w:rPr>
        <w:t xml:space="preserve"> </w:t>
      </w:r>
      <w:r>
        <w:t>anticipo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0,8</w:t>
      </w:r>
      <w:r>
        <w:rPr>
          <w:spacing w:val="-10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5"/>
        </w:rPr>
        <w:t>(a)</w:t>
      </w:r>
    </w:p>
    <w:p w14:paraId="2E50D375" w14:textId="77777777" w:rsidR="00A827F8" w:rsidRDefault="0081666F">
      <w:pPr>
        <w:pStyle w:val="Paragrafoelenco"/>
        <w:numPr>
          <w:ilvl w:val="1"/>
          <w:numId w:val="1"/>
        </w:numPr>
        <w:tabs>
          <w:tab w:val="left" w:pos="637"/>
        </w:tabs>
        <w:ind w:left="637" w:hanging="427"/>
      </w:pPr>
      <w:r>
        <w:t>importo</w:t>
      </w:r>
      <w:r>
        <w:rPr>
          <w:spacing w:val="-11"/>
        </w:rPr>
        <w:t xml:space="preserve"> </w:t>
      </w:r>
      <w:r>
        <w:t>fideiussione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110%</w:t>
      </w:r>
      <w:r>
        <w:rPr>
          <w:spacing w:val="-5"/>
        </w:rPr>
        <w:t xml:space="preserve"> </w:t>
      </w:r>
      <w:r>
        <w:t>dell’importo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rPr>
          <w:spacing w:val="-5"/>
        </w:rPr>
        <w:t>(b)</w:t>
      </w:r>
    </w:p>
    <w:sectPr w:rsidR="00A827F8">
      <w:type w:val="continuous"/>
      <w:pgSz w:w="11920" w:h="16850"/>
      <w:pgMar w:top="14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82420"/>
    <w:multiLevelType w:val="hybridMultilevel"/>
    <w:tmpl w:val="4BBA9ACE"/>
    <w:lvl w:ilvl="0" w:tplc="3B2C8DDA">
      <w:numFmt w:val="bullet"/>
      <w:lvlText w:val="-"/>
      <w:lvlJc w:val="left"/>
      <w:pPr>
        <w:ind w:left="496" w:hanging="2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00F9F6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F878BDBE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D5743B2A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4D6A4702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674070F6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0C64DDDA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817006B0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E2708AFE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30770484"/>
    <w:multiLevelType w:val="hybridMultilevel"/>
    <w:tmpl w:val="B476B338"/>
    <w:lvl w:ilvl="0" w:tplc="0ECE5A3A">
      <w:start w:val="1"/>
      <w:numFmt w:val="decimal"/>
      <w:lvlText w:val="%1."/>
      <w:lvlJc w:val="left"/>
      <w:pPr>
        <w:ind w:left="496" w:hanging="287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CE38F460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B0F2E660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8820B90A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6D56F51C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F1389694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2A3CABBC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CEA89296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2C5AC476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2" w15:restartNumberingAfterBreak="0">
    <w:nsid w:val="54C97D28"/>
    <w:multiLevelType w:val="hybridMultilevel"/>
    <w:tmpl w:val="81144264"/>
    <w:lvl w:ilvl="0" w:tplc="413ABA00">
      <w:start w:val="1"/>
      <w:numFmt w:val="decimal"/>
      <w:lvlText w:val="(%1)"/>
      <w:lvlJc w:val="left"/>
      <w:pPr>
        <w:ind w:left="210" w:hanging="2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01F1F"/>
        <w:spacing w:val="-1"/>
        <w:w w:val="94"/>
        <w:sz w:val="22"/>
        <w:szCs w:val="22"/>
        <w:lang w:val="it-IT" w:eastAsia="en-US" w:bidi="ar-SA"/>
      </w:rPr>
    </w:lvl>
    <w:lvl w:ilvl="1" w:tplc="48C88594">
      <w:start w:val="1"/>
      <w:numFmt w:val="lowerLetter"/>
      <w:lvlText w:val="(%2)"/>
      <w:lvlJc w:val="left"/>
      <w:pPr>
        <w:ind w:left="640" w:hanging="4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 w:tplc="19CE3974">
      <w:numFmt w:val="bullet"/>
      <w:lvlText w:val="•"/>
      <w:lvlJc w:val="left"/>
      <w:pPr>
        <w:ind w:left="1692" w:hanging="431"/>
      </w:pPr>
      <w:rPr>
        <w:rFonts w:hint="default"/>
        <w:lang w:val="it-IT" w:eastAsia="en-US" w:bidi="ar-SA"/>
      </w:rPr>
    </w:lvl>
    <w:lvl w:ilvl="3" w:tplc="8906297E">
      <w:numFmt w:val="bullet"/>
      <w:lvlText w:val="•"/>
      <w:lvlJc w:val="left"/>
      <w:pPr>
        <w:ind w:left="2744" w:hanging="431"/>
      </w:pPr>
      <w:rPr>
        <w:rFonts w:hint="default"/>
        <w:lang w:val="it-IT" w:eastAsia="en-US" w:bidi="ar-SA"/>
      </w:rPr>
    </w:lvl>
    <w:lvl w:ilvl="4" w:tplc="3A08D056">
      <w:numFmt w:val="bullet"/>
      <w:lvlText w:val="•"/>
      <w:lvlJc w:val="left"/>
      <w:pPr>
        <w:ind w:left="3797" w:hanging="431"/>
      </w:pPr>
      <w:rPr>
        <w:rFonts w:hint="default"/>
        <w:lang w:val="it-IT" w:eastAsia="en-US" w:bidi="ar-SA"/>
      </w:rPr>
    </w:lvl>
    <w:lvl w:ilvl="5" w:tplc="1AA6C16A">
      <w:numFmt w:val="bullet"/>
      <w:lvlText w:val="•"/>
      <w:lvlJc w:val="left"/>
      <w:pPr>
        <w:ind w:left="4849" w:hanging="431"/>
      </w:pPr>
      <w:rPr>
        <w:rFonts w:hint="default"/>
        <w:lang w:val="it-IT" w:eastAsia="en-US" w:bidi="ar-SA"/>
      </w:rPr>
    </w:lvl>
    <w:lvl w:ilvl="6" w:tplc="7674DB38">
      <w:numFmt w:val="bullet"/>
      <w:lvlText w:val="•"/>
      <w:lvlJc w:val="left"/>
      <w:pPr>
        <w:ind w:left="5901" w:hanging="431"/>
      </w:pPr>
      <w:rPr>
        <w:rFonts w:hint="default"/>
        <w:lang w:val="it-IT" w:eastAsia="en-US" w:bidi="ar-SA"/>
      </w:rPr>
    </w:lvl>
    <w:lvl w:ilvl="7" w:tplc="72B87DBE">
      <w:numFmt w:val="bullet"/>
      <w:lvlText w:val="•"/>
      <w:lvlJc w:val="left"/>
      <w:pPr>
        <w:ind w:left="6954" w:hanging="431"/>
      </w:pPr>
      <w:rPr>
        <w:rFonts w:hint="default"/>
        <w:lang w:val="it-IT" w:eastAsia="en-US" w:bidi="ar-SA"/>
      </w:rPr>
    </w:lvl>
    <w:lvl w:ilvl="8" w:tplc="60AC4072">
      <w:numFmt w:val="bullet"/>
      <w:lvlText w:val="•"/>
      <w:lvlJc w:val="left"/>
      <w:pPr>
        <w:ind w:left="8006" w:hanging="431"/>
      </w:pPr>
      <w:rPr>
        <w:rFonts w:hint="default"/>
        <w:lang w:val="it-IT" w:eastAsia="en-US" w:bidi="ar-SA"/>
      </w:rPr>
    </w:lvl>
  </w:abstractNum>
  <w:num w:numId="1" w16cid:durableId="1417553446">
    <w:abstractNumId w:val="2"/>
  </w:num>
  <w:num w:numId="2" w16cid:durableId="1878276296">
    <w:abstractNumId w:val="1"/>
  </w:num>
  <w:num w:numId="3" w16cid:durableId="139685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F8"/>
    <w:rsid w:val="0081666F"/>
    <w:rsid w:val="009256EC"/>
    <w:rsid w:val="00997B33"/>
    <w:rsid w:val="00A827F8"/>
    <w:rsid w:val="00C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5407"/>
  <w15:docId w15:val="{E43F0192-EFEB-4C4E-84DE-9AB6453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"/>
      <w:ind w:left="21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6" w:hanging="28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Modello+garanzia+biennale+OCM</dc:title>
  <dc:creator>tamborinip</dc:creator>
  <cp:lastModifiedBy>Annamaria Gnocco</cp:lastModifiedBy>
  <cp:revision>2</cp:revision>
  <dcterms:created xsi:type="dcterms:W3CDTF">2024-07-16T09:03:00Z</dcterms:created>
  <dcterms:modified xsi:type="dcterms:W3CDTF">2024-07-16T09:03:00Z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per Microsoft 365</vt:lpwstr>
  </property>
</Properties>
</file>